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241728">
            <wp:simplePos x="0" y="0"/>
            <wp:positionH relativeFrom="page">
              <wp:posOffset>772668</wp:posOffset>
            </wp:positionH>
            <wp:positionV relativeFrom="page">
              <wp:posOffset>425135</wp:posOffset>
            </wp:positionV>
            <wp:extent cx="6140196" cy="903755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264"/>
        <w:ind w:left="140" w:right="0" w:firstLine="0"/>
        <w:jc w:val="left"/>
        <w:rPr>
          <w:b/>
          <w:sz w:val="40"/>
        </w:rPr>
      </w:pPr>
      <w:r>
        <w:rPr>
          <w:b/>
          <w:color w:val="808080"/>
          <w:sz w:val="40"/>
        </w:rPr>
        <w:t>TISKOVÁ</w:t>
      </w:r>
      <w:r>
        <w:rPr>
          <w:b/>
          <w:color w:val="808080"/>
          <w:spacing w:val="-4"/>
          <w:sz w:val="40"/>
        </w:rPr>
        <w:t> </w:t>
      </w:r>
      <w:r>
        <w:rPr>
          <w:b/>
          <w:color w:val="808080"/>
          <w:spacing w:val="-2"/>
          <w:sz w:val="40"/>
        </w:rPr>
        <w:t>ZPRÁVA</w:t>
      </w:r>
    </w:p>
    <w:p>
      <w:pPr>
        <w:spacing w:before="1"/>
        <w:ind w:left="140" w:right="0" w:firstLine="0"/>
        <w:jc w:val="left"/>
        <w:rPr>
          <w:b/>
          <w:sz w:val="24"/>
        </w:rPr>
      </w:pPr>
      <w:r>
        <w:rPr>
          <w:b/>
          <w:color w:val="808080"/>
          <w:sz w:val="24"/>
        </w:rPr>
        <w:t>18.</w:t>
      </w:r>
      <w:r>
        <w:rPr>
          <w:b/>
          <w:color w:val="808080"/>
          <w:spacing w:val="-3"/>
          <w:sz w:val="24"/>
        </w:rPr>
        <w:t> </w:t>
      </w:r>
      <w:r>
        <w:rPr>
          <w:b/>
          <w:color w:val="808080"/>
          <w:sz w:val="24"/>
        </w:rPr>
        <w:t>DUBNA </w:t>
      </w:r>
      <w:r>
        <w:rPr>
          <w:b/>
          <w:color w:val="808080"/>
          <w:spacing w:val="-4"/>
          <w:sz w:val="24"/>
        </w:rPr>
        <w:t>2023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spacing w:before="0"/>
        <w:ind w:left="3002" w:right="3040" w:firstLine="0"/>
        <w:jc w:val="center"/>
        <w:rPr>
          <w:b/>
          <w:sz w:val="40"/>
        </w:rPr>
      </w:pPr>
      <w:r>
        <w:rPr>
          <w:b/>
          <w:sz w:val="40"/>
        </w:rPr>
        <w:t>NOVÝ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RENAULT</w:t>
      </w:r>
      <w:r>
        <w:rPr>
          <w:b/>
          <w:spacing w:val="-2"/>
          <w:sz w:val="40"/>
        </w:rPr>
        <w:t> CLIO:</w:t>
      </w:r>
    </w:p>
    <w:p>
      <w:pPr>
        <w:spacing w:before="240"/>
        <w:ind w:left="1222" w:right="1262" w:hanging="1"/>
        <w:jc w:val="center"/>
        <w:rPr>
          <w:b/>
          <w:sz w:val="40"/>
        </w:rPr>
      </w:pPr>
      <w:r>
        <w:rPr>
          <w:b/>
          <w:sz w:val="40"/>
        </w:rPr>
        <w:t>ETALON VŠESTRANNÝCH MĚSTSKÝCH AUTOMOBILŮ</w:t>
      </w:r>
      <w:r>
        <w:rPr>
          <w:b/>
          <w:spacing w:val="-5"/>
          <w:sz w:val="40"/>
        </w:rPr>
        <w:t> </w:t>
      </w:r>
      <w:r>
        <w:rPr>
          <w:b/>
          <w:sz w:val="40"/>
        </w:rPr>
        <w:t>PŘEDSTAVUJE</w:t>
      </w:r>
      <w:r>
        <w:rPr>
          <w:b/>
          <w:spacing w:val="-7"/>
          <w:sz w:val="40"/>
        </w:rPr>
        <w:t> </w:t>
      </w:r>
      <w:r>
        <w:rPr>
          <w:b/>
          <w:sz w:val="40"/>
        </w:rPr>
        <w:t>NOVÝ</w:t>
      </w:r>
      <w:r>
        <w:rPr>
          <w:b/>
          <w:spacing w:val="-5"/>
          <w:sz w:val="40"/>
        </w:rPr>
        <w:t> </w:t>
      </w:r>
      <w:r>
        <w:rPr>
          <w:b/>
          <w:spacing w:val="-4"/>
          <w:sz w:val="40"/>
        </w:rPr>
        <w:t>STYL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648334</wp:posOffset>
            </wp:positionH>
            <wp:positionV relativeFrom="paragraph">
              <wp:posOffset>92288</wp:posOffset>
            </wp:positionV>
            <wp:extent cx="6177248" cy="407365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48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default" r:id="rId5"/>
          <w:type w:val="continuous"/>
          <w:pgSz w:w="11910" w:h="16820"/>
          <w:pgMar w:footer="970" w:header="0" w:top="660" w:bottom="1160" w:left="880" w:right="840"/>
          <w:pgNumType w:start="1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1" simplePos="0" relativeHeight="48724275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8"/>
        </w:rPr>
      </w:pPr>
    </w:p>
    <w:p>
      <w:pPr>
        <w:pStyle w:val="Heading2"/>
        <w:jc w:val="left"/>
      </w:pPr>
      <w:r>
        <w:rPr>
          <w:spacing w:val="-4"/>
        </w:rPr>
        <w:t>ÚVOD</w:t>
      </w:r>
    </w:p>
    <w:p>
      <w:pPr>
        <w:pStyle w:val="BodyText"/>
        <w:spacing w:line="360" w:lineRule="auto" w:before="240"/>
        <w:ind w:left="140" w:right="175"/>
        <w:jc w:val="both"/>
      </w:pPr>
      <w:r>
        <w:rPr/>
        <w:t>Renault</w:t>
      </w:r>
      <w:r>
        <w:rPr>
          <w:spacing w:val="-8"/>
        </w:rPr>
        <w:t> </w:t>
      </w:r>
      <w:r>
        <w:rPr/>
        <w:t>Clio</w:t>
      </w:r>
      <w:r>
        <w:rPr>
          <w:spacing w:val="-8"/>
        </w:rPr>
        <w:t> </w:t>
      </w:r>
      <w:r>
        <w:rPr/>
        <w:t>je</w:t>
      </w:r>
      <w:r>
        <w:rPr>
          <w:spacing w:val="-8"/>
        </w:rPr>
        <w:t> </w:t>
      </w:r>
      <w:r>
        <w:rPr/>
        <w:t>od</w:t>
      </w:r>
      <w:r>
        <w:rPr>
          <w:spacing w:val="-9"/>
        </w:rPr>
        <w:t> </w:t>
      </w:r>
      <w:r>
        <w:rPr/>
        <w:t>svého</w:t>
      </w:r>
      <w:r>
        <w:rPr>
          <w:spacing w:val="-7"/>
        </w:rPr>
        <w:t> </w:t>
      </w:r>
      <w:r>
        <w:rPr/>
        <w:t>uvedení</w:t>
      </w:r>
      <w:r>
        <w:rPr>
          <w:spacing w:val="-8"/>
        </w:rPr>
        <w:t> </w:t>
      </w:r>
      <w:r>
        <w:rPr/>
        <w:t>v</w:t>
      </w:r>
      <w:r>
        <w:rPr>
          <w:spacing w:val="-7"/>
        </w:rPr>
        <w:t> </w:t>
      </w:r>
      <w:r>
        <w:rPr/>
        <w:t>roce</w:t>
      </w:r>
      <w:r>
        <w:rPr>
          <w:spacing w:val="-8"/>
        </w:rPr>
        <w:t> </w:t>
      </w:r>
      <w:r>
        <w:rPr/>
        <w:t>1990</w:t>
      </w:r>
      <w:r>
        <w:rPr>
          <w:spacing w:val="-3"/>
        </w:rPr>
        <w:t> </w:t>
      </w:r>
      <w:r>
        <w:rPr/>
        <w:t>stále</w:t>
      </w:r>
      <w:r>
        <w:rPr>
          <w:spacing w:val="-8"/>
        </w:rPr>
        <w:t> </w:t>
      </w:r>
      <w:r>
        <w:rPr/>
        <w:t>hitem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/>
        <w:t>celém</w:t>
      </w:r>
      <w:r>
        <w:rPr>
          <w:spacing w:val="-9"/>
        </w:rPr>
        <w:t> </w:t>
      </w:r>
      <w:r>
        <w:rPr/>
        <w:t>světě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ho</w:t>
      </w:r>
      <w:r>
        <w:rPr>
          <w:spacing w:val="-8"/>
        </w:rPr>
        <w:t> </w:t>
      </w:r>
      <w:r>
        <w:rPr/>
        <w:t>až</w:t>
      </w:r>
      <w:r>
        <w:rPr>
          <w:spacing w:val="-8"/>
        </w:rPr>
        <w:t> </w:t>
      </w:r>
      <w:r>
        <w:rPr/>
        <w:t>dosud</w:t>
      </w:r>
      <w:r>
        <w:rPr>
          <w:spacing w:val="-6"/>
        </w:rPr>
        <w:t> </w:t>
      </w:r>
      <w:r>
        <w:rPr/>
        <w:t>prodalo</w:t>
      </w:r>
      <w:r>
        <w:rPr>
          <w:spacing w:val="-8"/>
        </w:rPr>
        <w:t> </w:t>
      </w:r>
      <w:r>
        <w:rPr/>
        <w:t>16</w:t>
      </w:r>
      <w:r>
        <w:rPr>
          <w:spacing w:val="-7"/>
        </w:rPr>
        <w:t> </w:t>
      </w:r>
      <w:r>
        <w:rPr/>
        <w:t>milionů!</w:t>
      </w:r>
      <w:r>
        <w:rPr>
          <w:spacing w:val="40"/>
        </w:rPr>
        <w:t> </w:t>
      </w:r>
      <w:r>
        <w:rPr/>
        <w:t>Je oblíbeným vozem ve Francii, stal se mezinárodním bestsellerem, v Evropě dvakrát získal ocenění Auto</w:t>
      </w:r>
      <w:r>
        <w:rPr>
          <w:spacing w:val="40"/>
        </w:rPr>
        <w:t> </w:t>
      </w:r>
      <w:r>
        <w:rPr/>
        <w:t>roku a je již pět generací jedním z nejcharakterističtějších zástupců městských vozů. Nyní se znovu vrací</w:t>
      </w:r>
      <w:r>
        <w:rPr>
          <w:spacing w:val="40"/>
        </w:rPr>
        <w:t> </w:t>
      </w:r>
      <w:r>
        <w:rPr/>
        <w:t>jako</w:t>
      </w:r>
      <w:r>
        <w:rPr>
          <w:spacing w:val="-9"/>
        </w:rPr>
        <w:t> </w:t>
      </w:r>
      <w:r>
        <w:rPr/>
        <w:t>dokonalý</w:t>
      </w:r>
      <w:r>
        <w:rPr>
          <w:spacing w:val="-9"/>
        </w:rPr>
        <w:t> </w:t>
      </w:r>
      <w:r>
        <w:rPr/>
        <w:t>představitel</w:t>
      </w:r>
      <w:r>
        <w:rPr>
          <w:spacing w:val="-9"/>
        </w:rPr>
        <w:t> </w:t>
      </w:r>
      <w:r>
        <w:rPr/>
        <w:t>nové</w:t>
      </w:r>
      <w:r>
        <w:rPr>
          <w:spacing w:val="-8"/>
        </w:rPr>
        <w:t> </w:t>
      </w:r>
      <w:r>
        <w:rPr/>
        <w:t>vlny</w:t>
      </w:r>
      <w:r>
        <w:rPr>
          <w:spacing w:val="-9"/>
        </w:rPr>
        <w:t> </w:t>
      </w:r>
      <w:r>
        <w:rPr/>
        <w:t>vozů</w:t>
      </w:r>
      <w:r>
        <w:rPr>
          <w:spacing w:val="-9"/>
        </w:rPr>
        <w:t> </w:t>
      </w:r>
      <w:r>
        <w:rPr/>
        <w:t>Renault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je</w:t>
      </w:r>
      <w:r>
        <w:rPr>
          <w:spacing w:val="-9"/>
        </w:rPr>
        <w:t> </w:t>
      </w:r>
      <w:r>
        <w:rPr/>
        <w:t>plný</w:t>
      </w:r>
      <w:r>
        <w:rPr>
          <w:spacing w:val="-8"/>
        </w:rPr>
        <w:t> </w:t>
      </w:r>
      <w:r>
        <w:rPr/>
        <w:t>nejnovějších</w:t>
      </w:r>
      <w:r>
        <w:rPr>
          <w:spacing w:val="-6"/>
        </w:rPr>
        <w:t> </w:t>
      </w:r>
      <w:r>
        <w:rPr/>
        <w:t>vychytávek.</w:t>
      </w:r>
      <w:r>
        <w:rPr>
          <w:spacing w:val="-9"/>
        </w:rPr>
        <w:t> </w:t>
      </w:r>
      <w:r>
        <w:rPr/>
        <w:t>Nový</w:t>
      </w:r>
      <w:r>
        <w:rPr>
          <w:spacing w:val="-9"/>
        </w:rPr>
        <w:t> </w:t>
      </w:r>
      <w:r>
        <w:rPr/>
        <w:t>styl</w:t>
      </w:r>
      <w:r>
        <w:rPr>
          <w:spacing w:val="-7"/>
        </w:rPr>
        <w:t> </w:t>
      </w:r>
      <w:r>
        <w:rPr/>
        <w:t>tohoto</w:t>
      </w:r>
      <w:r>
        <w:rPr>
          <w:spacing w:val="-8"/>
        </w:rPr>
        <w:t> </w:t>
      </w:r>
      <w:r>
        <w:rPr/>
        <w:t>vozu</w:t>
      </w:r>
      <w:r>
        <w:rPr>
          <w:spacing w:val="40"/>
        </w:rPr>
        <w:t> </w:t>
      </w:r>
      <w:r>
        <w:rPr/>
        <w:t>je ještě přesvědčivější a elegantnější a jeho krásný, elegantní a výrazně působící interiér zahajuje novou</w:t>
      </w:r>
      <w:r>
        <w:rPr>
          <w:spacing w:val="40"/>
        </w:rPr>
        <w:t> </w:t>
      </w:r>
      <w:r>
        <w:rPr/>
        <w:t>éru a je prvním představitelem nového jazyka v oblasti designu této značky.</w:t>
      </w:r>
      <w:r>
        <w:rPr>
          <w:spacing w:val="40"/>
        </w:rPr>
        <w:t> </w:t>
      </w:r>
      <w:r>
        <w:rPr/>
        <w:t>Nové technické provedení</w:t>
      </w:r>
      <w:r>
        <w:rPr>
          <w:spacing w:val="40"/>
        </w:rPr>
        <w:t> </w:t>
      </w:r>
      <w:r>
        <w:rPr/>
        <w:t>přední</w:t>
      </w:r>
      <w:r>
        <w:rPr>
          <w:spacing w:val="-9"/>
        </w:rPr>
        <w:t> </w:t>
      </w:r>
      <w:r>
        <w:rPr/>
        <w:t>části</w:t>
      </w:r>
      <w:r>
        <w:rPr>
          <w:spacing w:val="-9"/>
        </w:rPr>
        <w:t> </w:t>
      </w:r>
      <w:r>
        <w:rPr/>
        <w:t>vyjadřuje</w:t>
      </w:r>
      <w:r>
        <w:rPr>
          <w:spacing w:val="-9"/>
        </w:rPr>
        <w:t> </w:t>
      </w:r>
      <w:r>
        <w:rPr/>
        <w:t>dynamiku.</w:t>
      </w:r>
      <w:r>
        <w:rPr>
          <w:spacing w:val="-8"/>
        </w:rPr>
        <w:t> </w:t>
      </w:r>
      <w:r>
        <w:rPr/>
        <w:t>Světelný</w:t>
      </w:r>
      <w:r>
        <w:rPr>
          <w:spacing w:val="-9"/>
        </w:rPr>
        <w:t> </w:t>
      </w:r>
      <w:r>
        <w:rPr/>
        <w:t>podpis</w:t>
      </w:r>
      <w:r>
        <w:rPr>
          <w:spacing w:val="-9"/>
        </w:rPr>
        <w:t> </w:t>
      </w:r>
      <w:r>
        <w:rPr/>
        <w:t>byl</w:t>
      </w:r>
      <w:r>
        <w:rPr>
          <w:spacing w:val="-8"/>
        </w:rPr>
        <w:t> </w:t>
      </w:r>
      <w:r>
        <w:rPr/>
        <w:t>kompletně</w:t>
      </w:r>
      <w:r>
        <w:rPr>
          <w:spacing w:val="-9"/>
        </w:rPr>
        <w:t> </w:t>
      </w:r>
      <w:r>
        <w:rPr/>
        <w:t>přepracován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ukazuje</w:t>
      </w:r>
      <w:r>
        <w:rPr>
          <w:spacing w:val="-9"/>
        </w:rPr>
        <w:t> </w:t>
      </w:r>
      <w:r>
        <w:rPr/>
        <w:t>další</w:t>
      </w:r>
      <w:r>
        <w:rPr>
          <w:spacing w:val="-8"/>
        </w:rPr>
        <w:t> </w:t>
      </w:r>
      <w:r>
        <w:rPr/>
        <w:t>směr,</w:t>
      </w:r>
      <w:r>
        <w:rPr>
          <w:spacing w:val="-9"/>
        </w:rPr>
        <w:t> </w:t>
      </w:r>
      <w:r>
        <w:rPr/>
        <w:t>kterým</w:t>
      </w:r>
      <w:r>
        <w:rPr>
          <w:spacing w:val="40"/>
        </w:rPr>
        <w:t> </w:t>
      </w:r>
      <w:r>
        <w:rPr/>
        <w:t>se bude ubírat identita značky. Nové, jednoduché, precizní a efektní linie vytvářejí výrazný a emocionální</w:t>
      </w:r>
      <w:r>
        <w:rPr>
          <w:spacing w:val="40"/>
        </w:rPr>
        <w:t> </w:t>
      </w:r>
      <w:r>
        <w:rPr/>
        <w:t>dojem, kterým působí nové Clio, a také více zdůrazňují jeho postavení. Nové Clio také obsahuje</w:t>
      </w:r>
      <w:r>
        <w:rPr>
          <w:spacing w:val="40"/>
        </w:rPr>
        <w:t> </w:t>
      </w:r>
      <w:r>
        <w:rPr/>
        <w:t>nejmodernější technologie, které nyní zahrnují například digitální přístrojový štít nabízený ve všech</w:t>
      </w:r>
      <w:r>
        <w:rPr>
          <w:spacing w:val="40"/>
        </w:rPr>
        <w:t> </w:t>
      </w:r>
      <w:r>
        <w:rPr/>
        <w:t>výbavách.</w:t>
      </w:r>
      <w:r>
        <w:rPr>
          <w:spacing w:val="-1"/>
        </w:rPr>
        <w:t> </w:t>
      </w:r>
      <w:r>
        <w:rPr/>
        <w:t>Dále nové</w:t>
      </w:r>
      <w:r>
        <w:rPr>
          <w:spacing w:val="-1"/>
        </w:rPr>
        <w:t> </w:t>
      </w:r>
      <w:r>
        <w:rPr/>
        <w:t>Clio</w:t>
      </w:r>
      <w:r>
        <w:rPr>
          <w:spacing w:val="-2"/>
        </w:rPr>
        <w:t> </w:t>
      </w:r>
      <w:r>
        <w:rPr/>
        <w:t>umožňuje</w:t>
      </w:r>
      <w:r>
        <w:rPr>
          <w:spacing w:val="-3"/>
        </w:rPr>
        <w:t> </w:t>
      </w:r>
      <w:r>
        <w:rPr/>
        <w:t>široký</w:t>
      </w:r>
      <w:r>
        <w:rPr>
          <w:spacing w:val="-2"/>
        </w:rPr>
        <w:t> </w:t>
      </w:r>
      <w:r>
        <w:rPr/>
        <w:t>výběr motorizací,</w:t>
      </w:r>
      <w:r>
        <w:rPr>
          <w:spacing w:val="-4"/>
        </w:rPr>
        <w:t> </w:t>
      </w:r>
      <w:r>
        <w:rPr/>
        <w:t>takže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každý může</w:t>
      </w:r>
      <w:r>
        <w:rPr>
          <w:spacing w:val="-3"/>
        </w:rPr>
        <w:t> </w:t>
      </w:r>
      <w:r>
        <w:rPr/>
        <w:t>vybrat</w:t>
      </w:r>
      <w:r>
        <w:rPr>
          <w:spacing w:val="-3"/>
        </w:rPr>
        <w:t> </w:t>
      </w:r>
      <w:r>
        <w:rPr/>
        <w:t>konfiguraci,</w:t>
      </w:r>
      <w:r>
        <w:rPr>
          <w:spacing w:val="-4"/>
        </w:rPr>
        <w:t> </w:t>
      </w:r>
      <w:r>
        <w:rPr/>
        <w:t>která</w:t>
      </w:r>
      <w:r>
        <w:rPr>
          <w:spacing w:val="40"/>
        </w:rPr>
        <w:t> </w:t>
      </w:r>
      <w:r>
        <w:rPr/>
        <w:t>bude co nejlépe vyhovovat jeho potřebám. Vrcholem je full hybrid E-Tech o výkonu 145 koní, který v</w:t>
      </w:r>
      <w:r>
        <w:rPr>
          <w:spacing w:val="-1"/>
        </w:rPr>
        <w:t> </w:t>
      </w:r>
      <w:r>
        <w:rPr/>
        <w:t>sobě</w:t>
      </w:r>
      <w:r>
        <w:rPr>
          <w:spacing w:val="40"/>
        </w:rPr>
        <w:t> </w:t>
      </w:r>
      <w:r>
        <w:rPr/>
        <w:t>spojuje radost z jízdy a úsporný provoz.</w:t>
      </w:r>
    </w:p>
    <w:p>
      <w:pPr>
        <w:pStyle w:val="BodyText"/>
        <w:spacing w:line="360" w:lineRule="auto" w:before="1"/>
        <w:ind w:left="140" w:right="176"/>
        <w:jc w:val="both"/>
      </w:pPr>
      <w:r>
        <w:rPr/>
        <w:t>Nové Clio přichází na trh s různými verzemi výbavy, včetně nové Esprit Alpine. Svým jedinečným</w:t>
      </w:r>
      <w:r>
        <w:rPr>
          <w:spacing w:val="40"/>
        </w:rPr>
        <w:t> </w:t>
      </w:r>
      <w:r>
        <w:rPr/>
        <w:t>sportovním a elegantním vzhledem a technikou vzbuzuje tento vůz dojem intenzivnosti, která v sobě</w:t>
      </w:r>
      <w:r>
        <w:rPr>
          <w:spacing w:val="40"/>
        </w:rPr>
        <w:t> </w:t>
      </w:r>
      <w:r>
        <w:rPr/>
        <w:t>zahrnuje vše, co si představujeme pod slovem Renaulution.</w:t>
      </w:r>
    </w:p>
    <w:p>
      <w:pPr>
        <w:pStyle w:val="BodyText"/>
      </w:pPr>
    </w:p>
    <w:p>
      <w:pPr>
        <w:pStyle w:val="Heading1"/>
        <w:spacing w:line="232" w:lineRule="auto" w:before="269"/>
        <w:ind w:right="177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6373240</wp:posOffset>
            </wp:positionH>
            <wp:positionV relativeFrom="paragraph">
              <wp:posOffset>2632099</wp:posOffset>
            </wp:positionV>
            <wp:extent cx="497395" cy="41624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5" cy="41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648334</wp:posOffset>
            </wp:positionH>
            <wp:positionV relativeFrom="paragraph">
              <wp:posOffset>75474</wp:posOffset>
            </wp:positionV>
            <wp:extent cx="495376" cy="414553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76" cy="41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Úspěšnost</w:t>
      </w:r>
      <w:r>
        <w:rPr>
          <w:spacing w:val="-13"/>
        </w:rPr>
        <w:t> </w:t>
      </w:r>
      <w:r>
        <w:rPr/>
        <w:t>modelu</w:t>
      </w:r>
      <w:r>
        <w:rPr>
          <w:spacing w:val="-15"/>
        </w:rPr>
        <w:t> </w:t>
      </w:r>
      <w:r>
        <w:rPr/>
        <w:t>Clio</w:t>
      </w:r>
      <w:r>
        <w:rPr>
          <w:spacing w:val="-12"/>
        </w:rPr>
        <w:t> </w:t>
      </w:r>
      <w:r>
        <w:rPr/>
        <w:t>nijak</w:t>
      </w:r>
      <w:r>
        <w:rPr>
          <w:spacing w:val="-14"/>
        </w:rPr>
        <w:t> </w:t>
      </w:r>
      <w:r>
        <w:rPr/>
        <w:t>nepolevuje.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svými</w:t>
      </w:r>
      <w:r>
        <w:rPr>
          <w:spacing w:val="-14"/>
        </w:rPr>
        <w:t> </w:t>
      </w:r>
      <w:r>
        <w:rPr/>
        <w:t>16 miliony</w:t>
      </w:r>
      <w:r>
        <w:rPr>
          <w:spacing w:val="-9"/>
        </w:rPr>
        <w:t> </w:t>
      </w:r>
      <w:r>
        <w:rPr/>
        <w:t>prodanými</w:t>
      </w:r>
      <w:r>
        <w:rPr>
          <w:spacing w:val="-10"/>
        </w:rPr>
        <w:t> </w:t>
      </w:r>
      <w:r>
        <w:rPr/>
        <w:t>vozy</w:t>
      </w:r>
      <w:r>
        <w:rPr>
          <w:spacing w:val="-9"/>
        </w:rPr>
        <w:t> </w:t>
      </w:r>
      <w:r>
        <w:rPr/>
        <w:t>celosvětově</w:t>
      </w:r>
      <w:r>
        <w:rPr>
          <w:spacing w:val="-10"/>
        </w:rPr>
        <w:t> </w:t>
      </w:r>
      <w:r>
        <w:rPr/>
        <w:t>jde</w:t>
      </w:r>
      <w:r>
        <w:rPr>
          <w:spacing w:val="-10"/>
        </w:rPr>
        <w:t> </w:t>
      </w:r>
      <w:r>
        <w:rPr/>
        <w:t>o nejprodávanější</w:t>
      </w:r>
      <w:r>
        <w:rPr>
          <w:spacing w:val="-15"/>
        </w:rPr>
        <w:t> </w:t>
      </w:r>
      <w:r>
        <w:rPr/>
        <w:t>francouzský</w:t>
      </w:r>
      <w:r>
        <w:rPr>
          <w:spacing w:val="-14"/>
        </w:rPr>
        <w:t> </w:t>
      </w:r>
      <w:r>
        <w:rPr/>
        <w:t>automobil.</w:t>
      </w:r>
      <w:r>
        <w:rPr>
          <w:spacing w:val="-15"/>
        </w:rPr>
        <w:t> </w:t>
      </w:r>
      <w:r>
        <w:rPr/>
        <w:t>Nové</w:t>
      </w:r>
      <w:r>
        <w:rPr>
          <w:spacing w:val="-14"/>
        </w:rPr>
        <w:t> </w:t>
      </w:r>
      <w:r>
        <w:rPr/>
        <w:t>Clio</w:t>
      </w:r>
      <w:r>
        <w:rPr>
          <w:spacing w:val="-14"/>
        </w:rPr>
        <w:t> </w:t>
      </w:r>
      <w:r>
        <w:rPr/>
        <w:t>je</w:t>
      </w:r>
      <w:r>
        <w:rPr>
          <w:spacing w:val="-15"/>
        </w:rPr>
        <w:t> </w:t>
      </w:r>
      <w:r>
        <w:rPr/>
        <w:t>se svým</w:t>
      </w:r>
      <w:r>
        <w:rPr>
          <w:spacing w:val="-15"/>
        </w:rPr>
        <w:t> </w:t>
      </w:r>
      <w:r>
        <w:rPr/>
        <w:t>novým</w:t>
      </w:r>
      <w:r>
        <w:rPr>
          <w:spacing w:val="-14"/>
        </w:rPr>
        <w:t> </w:t>
      </w:r>
      <w:r>
        <w:rPr/>
        <w:t>stylem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výrazněji</w:t>
      </w:r>
      <w:r>
        <w:rPr>
          <w:spacing w:val="-14"/>
        </w:rPr>
        <w:t> </w:t>
      </w:r>
      <w:r>
        <w:rPr/>
        <w:t>působící</w:t>
      </w:r>
      <w:r>
        <w:rPr>
          <w:spacing w:val="-11"/>
        </w:rPr>
        <w:t> </w:t>
      </w:r>
      <w:r>
        <w:rPr/>
        <w:t>přední</w:t>
      </w:r>
      <w:r>
        <w:rPr>
          <w:spacing w:val="-13"/>
        </w:rPr>
        <w:t> </w:t>
      </w:r>
      <w:r>
        <w:rPr/>
        <w:t>částí karoserie</w:t>
      </w:r>
      <w:r>
        <w:rPr>
          <w:spacing w:val="-15"/>
        </w:rPr>
        <w:t> </w:t>
      </w:r>
      <w:r>
        <w:rPr/>
        <w:t>dalším</w:t>
      </w:r>
      <w:r>
        <w:rPr>
          <w:spacing w:val="-14"/>
        </w:rPr>
        <w:t> </w:t>
      </w:r>
      <w:r>
        <w:rPr/>
        <w:t>krokem.</w:t>
      </w:r>
      <w:r>
        <w:rPr>
          <w:spacing w:val="-15"/>
        </w:rPr>
        <w:t> </w:t>
      </w:r>
      <w:r>
        <w:rPr/>
        <w:t>Tento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s</w:t>
      </w:r>
      <w:r>
        <w:rPr>
          <w:spacing w:val="-15"/>
        </w:rPr>
        <w:t> </w:t>
      </w:r>
      <w:r>
        <w:rPr/>
        <w:t>pohonnou jednotkou</w:t>
      </w:r>
      <w:r>
        <w:rPr>
          <w:spacing w:val="-13"/>
        </w:rPr>
        <w:t> </w:t>
      </w:r>
      <w:r>
        <w:rPr/>
        <w:t>E-Tech</w:t>
      </w:r>
      <w:r>
        <w:rPr>
          <w:spacing w:val="-13"/>
        </w:rPr>
        <w:t> </w:t>
      </w:r>
      <w:r>
        <w:rPr/>
        <w:t>Full</w:t>
      </w:r>
      <w:r>
        <w:rPr>
          <w:spacing w:val="-13"/>
        </w:rPr>
        <w:t> </w:t>
      </w:r>
      <w:r>
        <w:rPr/>
        <w:t>Hybrid</w:t>
      </w:r>
      <w:r>
        <w:rPr>
          <w:spacing w:val="-13"/>
        </w:rPr>
        <w:t> </w:t>
      </w:r>
      <w:r>
        <w:rPr/>
        <w:t>je</w:t>
      </w:r>
      <w:r>
        <w:rPr>
          <w:spacing w:val="-15"/>
        </w:rPr>
        <w:t> </w:t>
      </w:r>
      <w:r>
        <w:rPr/>
        <w:t>radost</w:t>
      </w:r>
      <w:r>
        <w:rPr>
          <w:spacing w:val="-12"/>
        </w:rPr>
        <w:t> </w:t>
      </w:r>
      <w:r>
        <w:rPr/>
        <w:t>řídit,</w:t>
      </w:r>
      <w:r>
        <w:rPr>
          <w:spacing w:val="-13"/>
        </w:rPr>
        <w:t> </w:t>
      </w:r>
      <w:r>
        <w:rPr/>
        <w:t>je</w:t>
      </w:r>
      <w:r>
        <w:rPr>
          <w:spacing w:val="-12"/>
        </w:rPr>
        <w:t> </w:t>
      </w:r>
      <w:r>
        <w:rPr/>
        <w:t>také</w:t>
      </w:r>
      <w:r>
        <w:rPr>
          <w:spacing w:val="-15"/>
        </w:rPr>
        <w:t> </w:t>
      </w:r>
      <w:r>
        <w:rPr/>
        <w:t>velmi </w:t>
      </w:r>
      <w:r>
        <w:rPr>
          <w:spacing w:val="-4"/>
        </w:rPr>
        <w:t>hospodárný.</w:t>
      </w:r>
      <w:r>
        <w:rPr>
          <w:spacing w:val="-11"/>
        </w:rPr>
        <w:t> </w:t>
      </w:r>
      <w:r>
        <w:rPr>
          <w:spacing w:val="-4"/>
        </w:rPr>
        <w:t>Jeho</w:t>
      </w:r>
      <w:r>
        <w:rPr>
          <w:spacing w:val="-10"/>
        </w:rPr>
        <w:t> </w:t>
      </w:r>
      <w:r>
        <w:rPr>
          <w:spacing w:val="-4"/>
        </w:rPr>
        <w:t>výkon</w:t>
      </w:r>
      <w:r>
        <w:rPr>
          <w:spacing w:val="-11"/>
        </w:rPr>
        <w:t> </w:t>
      </w:r>
      <w:r>
        <w:rPr>
          <w:spacing w:val="-4"/>
        </w:rPr>
        <w:t>je</w:t>
      </w:r>
      <w:r>
        <w:rPr>
          <w:spacing w:val="-10"/>
        </w:rPr>
        <w:t> </w:t>
      </w:r>
      <w:r>
        <w:rPr>
          <w:spacing w:val="-4"/>
        </w:rPr>
        <w:t>145</w:t>
      </w:r>
      <w:r>
        <w:rPr>
          <w:spacing w:val="-10"/>
        </w:rPr>
        <w:t> </w:t>
      </w:r>
      <w:r>
        <w:rPr>
          <w:spacing w:val="-4"/>
        </w:rPr>
        <w:t>koní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emise</w:t>
      </w:r>
      <w:r>
        <w:rPr>
          <w:spacing w:val="-10"/>
        </w:rPr>
        <w:t> </w:t>
      </w:r>
      <w:r>
        <w:rPr>
          <w:spacing w:val="-4"/>
        </w:rPr>
        <w:t>CO2</w:t>
      </w:r>
      <w:r>
        <w:rPr>
          <w:spacing w:val="-11"/>
        </w:rPr>
        <w:t> </w:t>
      </w:r>
      <w:r>
        <w:rPr>
          <w:spacing w:val="-4"/>
        </w:rPr>
        <w:t>93</w:t>
      </w:r>
      <w:r>
        <w:rPr>
          <w:spacing w:val="-10"/>
        </w:rPr>
        <w:t> </w:t>
      </w:r>
      <w:r>
        <w:rPr>
          <w:spacing w:val="-4"/>
        </w:rPr>
        <w:t>gramů </w:t>
      </w:r>
      <w:r>
        <w:rPr/>
        <w:t>na</w:t>
      </w:r>
      <w:r>
        <w:rPr>
          <w:spacing w:val="-15"/>
        </w:rPr>
        <w:t> </w:t>
      </w:r>
      <w:r>
        <w:rPr/>
        <w:t>km.</w:t>
      </w:r>
      <w:r>
        <w:rPr>
          <w:spacing w:val="-14"/>
        </w:rPr>
        <w:t> </w:t>
      </w:r>
      <w:r>
        <w:rPr/>
        <w:t>Tato</w:t>
      </w:r>
      <w:r>
        <w:rPr>
          <w:spacing w:val="-15"/>
        </w:rPr>
        <w:t> </w:t>
      </w:r>
      <w:r>
        <w:rPr/>
        <w:t>účinná</w:t>
      </w:r>
      <w:r>
        <w:rPr>
          <w:spacing w:val="-14"/>
        </w:rPr>
        <w:t> </w:t>
      </w:r>
      <w:r>
        <w:rPr/>
        <w:t>technologie</w:t>
      </w:r>
      <w:r>
        <w:rPr>
          <w:spacing w:val="-14"/>
        </w:rPr>
        <w:t> </w:t>
      </w:r>
      <w:r>
        <w:rPr/>
        <w:t>napomáhá</w:t>
      </w:r>
      <w:r>
        <w:rPr>
          <w:spacing w:val="-15"/>
        </w:rPr>
        <w:t> </w:t>
      </w:r>
      <w:r>
        <w:rPr/>
        <w:t>našim zákazníkům</w:t>
      </w:r>
      <w:r>
        <w:rPr>
          <w:spacing w:val="-14"/>
        </w:rPr>
        <w:t> </w:t>
      </w:r>
      <w:r>
        <w:rPr/>
        <w:t>v</w:t>
      </w:r>
      <w:r>
        <w:rPr>
          <w:spacing w:val="-14"/>
        </w:rPr>
        <w:t> </w:t>
      </w:r>
      <w:r>
        <w:rPr/>
        <w:t>mnoha</w:t>
      </w:r>
      <w:r>
        <w:rPr>
          <w:spacing w:val="-14"/>
        </w:rPr>
        <w:t> </w:t>
      </w:r>
      <w:r>
        <w:rPr/>
        <w:t>zemích</w:t>
      </w:r>
      <w:r>
        <w:rPr>
          <w:spacing w:val="-13"/>
        </w:rPr>
        <w:t> </w:t>
      </w:r>
      <w:r>
        <w:rPr/>
        <w:t>při</w:t>
      </w:r>
      <w:r>
        <w:rPr>
          <w:spacing w:val="-12"/>
        </w:rPr>
        <w:t> </w:t>
      </w:r>
      <w:r>
        <w:rPr/>
        <w:t>přechodu</w:t>
      </w:r>
      <w:r>
        <w:rPr>
          <w:spacing w:val="-15"/>
        </w:rPr>
        <w:t> </w:t>
      </w:r>
      <w:r>
        <w:rPr/>
        <w:t>na</w:t>
      </w:r>
      <w:r>
        <w:rPr>
          <w:spacing w:val="-13"/>
        </w:rPr>
        <w:t> </w:t>
      </w:r>
      <w:r>
        <w:rPr/>
        <w:t>vyšší energetickou účinnost.</w:t>
      </w:r>
    </w:p>
    <w:p>
      <w:pPr>
        <w:spacing w:before="132"/>
        <w:ind w:left="0" w:right="178" w:firstLine="0"/>
        <w:jc w:val="right"/>
        <w:rPr>
          <w:sz w:val="20"/>
        </w:rPr>
      </w:pPr>
      <w:r>
        <w:rPr>
          <w:b/>
          <w:sz w:val="20"/>
        </w:rPr>
        <w:t>Fabrice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Cambolive,</w:t>
      </w:r>
      <w:r>
        <w:rPr>
          <w:b/>
          <w:spacing w:val="-5"/>
          <w:sz w:val="20"/>
        </w:rPr>
        <w:t> </w:t>
      </w:r>
      <w:r>
        <w:rPr>
          <w:sz w:val="20"/>
        </w:rPr>
        <w:t>CEO,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Renault</w:t>
      </w:r>
    </w:p>
    <w:p>
      <w:pPr>
        <w:spacing w:after="0"/>
        <w:jc w:val="right"/>
        <w:rPr>
          <w:sz w:val="20"/>
        </w:rPr>
        <w:sectPr>
          <w:footerReference w:type="default" r:id="rId8"/>
          <w:pgSz w:w="11910" w:h="16820"/>
          <w:pgMar w:footer="970" w:header="0" w:top="660" w:bottom="1160" w:left="880" w:right="840"/>
          <w:pgNumType w:start="2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428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p>
      <w:pPr>
        <w:pStyle w:val="Heading1"/>
        <w:spacing w:line="218" w:lineRule="auto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648334</wp:posOffset>
            </wp:positionH>
            <wp:positionV relativeFrom="paragraph">
              <wp:posOffset>-9109</wp:posOffset>
            </wp:positionV>
            <wp:extent cx="495376" cy="434492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76" cy="43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“Clio</w:t>
      </w:r>
      <w:r>
        <w:rPr>
          <w:spacing w:val="-15"/>
        </w:rPr>
        <w:t> </w:t>
      </w:r>
      <w:r>
        <w:rPr/>
        <w:t>nás</w:t>
      </w:r>
      <w:r>
        <w:rPr>
          <w:spacing w:val="-14"/>
        </w:rPr>
        <w:t> </w:t>
      </w:r>
      <w:r>
        <w:rPr/>
        <w:t>uchvátilo</w:t>
      </w:r>
      <w:r>
        <w:rPr>
          <w:spacing w:val="-15"/>
        </w:rPr>
        <w:t> </w:t>
      </w:r>
      <w:r>
        <w:rPr/>
        <w:t>každou</w:t>
      </w:r>
      <w:r>
        <w:rPr>
          <w:spacing w:val="-14"/>
        </w:rPr>
        <w:t> </w:t>
      </w:r>
      <w:r>
        <w:rPr/>
        <w:t>svou</w:t>
      </w:r>
      <w:r>
        <w:rPr>
          <w:spacing w:val="-14"/>
        </w:rPr>
        <w:t> </w:t>
      </w:r>
      <w:r>
        <w:rPr/>
        <w:t>další</w:t>
      </w:r>
      <w:r>
        <w:rPr>
          <w:spacing w:val="-15"/>
        </w:rPr>
        <w:t> </w:t>
      </w:r>
      <w:r>
        <w:rPr/>
        <w:t>generací.</w:t>
      </w:r>
      <w:r>
        <w:rPr>
          <w:spacing w:val="-13"/>
        </w:rPr>
        <w:t> </w:t>
      </w:r>
      <w:r>
        <w:rPr/>
        <w:t>Vždy dokázalo</w:t>
      </w:r>
      <w:r>
        <w:rPr>
          <w:spacing w:val="-13"/>
        </w:rPr>
        <w:t> </w:t>
      </w:r>
      <w:r>
        <w:rPr/>
        <w:t>uspokojit</w:t>
      </w:r>
      <w:r>
        <w:rPr>
          <w:spacing w:val="-13"/>
        </w:rPr>
        <w:t> </w:t>
      </w:r>
      <w:r>
        <w:rPr/>
        <w:t>naše</w:t>
      </w:r>
      <w:r>
        <w:rPr>
          <w:spacing w:val="-14"/>
        </w:rPr>
        <w:t> </w:t>
      </w:r>
      <w:r>
        <w:rPr/>
        <w:t>přání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potřeby,</w:t>
      </w:r>
      <w:r>
        <w:rPr>
          <w:spacing w:val="-14"/>
        </w:rPr>
        <w:t> </w:t>
      </w:r>
      <w:r>
        <w:rPr/>
        <w:t>drželo</w:t>
      </w:r>
      <w:r>
        <w:rPr>
          <w:spacing w:val="-12"/>
        </w:rPr>
        <w:t> </w:t>
      </w:r>
      <w:r>
        <w:rPr/>
        <w:t>krok</w:t>
      </w:r>
      <w:r>
        <w:rPr>
          <w:spacing w:val="-15"/>
        </w:rPr>
        <w:t> </w:t>
      </w:r>
      <w:r>
        <w:rPr/>
        <w:t>s </w:t>
      </w:r>
      <w:r>
        <w:rPr>
          <w:spacing w:val="-4"/>
        </w:rPr>
        <w:t>aktuálními</w:t>
      </w:r>
      <w:r>
        <w:rPr>
          <w:spacing w:val="-11"/>
        </w:rPr>
        <w:t> </w:t>
      </w:r>
      <w:r>
        <w:rPr>
          <w:spacing w:val="-4"/>
        </w:rPr>
        <w:t>trendy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vždy</w:t>
      </w:r>
      <w:r>
        <w:rPr>
          <w:spacing w:val="-10"/>
        </w:rPr>
        <w:t> </w:t>
      </w:r>
      <w:r>
        <w:rPr>
          <w:spacing w:val="-4"/>
        </w:rPr>
        <w:t>si</w:t>
      </w:r>
      <w:r>
        <w:rPr>
          <w:spacing w:val="-10"/>
        </w:rPr>
        <w:t> </w:t>
      </w:r>
      <w:r>
        <w:rPr>
          <w:spacing w:val="-4"/>
        </w:rPr>
        <w:t>také</w:t>
      </w:r>
      <w:r>
        <w:rPr>
          <w:spacing w:val="-11"/>
        </w:rPr>
        <w:t> </w:t>
      </w:r>
      <w:r>
        <w:rPr>
          <w:spacing w:val="-4"/>
        </w:rPr>
        <w:t>zachovávalo</w:t>
      </w:r>
      <w:r>
        <w:rPr>
          <w:spacing w:val="-10"/>
        </w:rPr>
        <w:t> </w:t>
      </w:r>
      <w:r>
        <w:rPr>
          <w:spacing w:val="-4"/>
        </w:rPr>
        <w:t>to,</w:t>
      </w:r>
      <w:r>
        <w:rPr>
          <w:spacing w:val="-10"/>
        </w:rPr>
        <w:t> </w:t>
      </w:r>
      <w:r>
        <w:rPr>
          <w:spacing w:val="-4"/>
        </w:rPr>
        <w:t>co</w:t>
      </w:r>
      <w:r>
        <w:rPr>
          <w:spacing w:val="-10"/>
        </w:rPr>
        <w:t> </w:t>
      </w:r>
      <w:r>
        <w:rPr>
          <w:spacing w:val="-4"/>
        </w:rPr>
        <w:t>je</w:t>
      </w:r>
      <w:r>
        <w:rPr>
          <w:spacing w:val="-10"/>
        </w:rPr>
        <w:t> </w:t>
      </w:r>
      <w:r>
        <w:rPr>
          <w:spacing w:val="-4"/>
        </w:rPr>
        <w:t>pro tento</w:t>
      </w:r>
      <w:r>
        <w:rPr>
          <w:spacing w:val="-10"/>
        </w:rPr>
        <w:t> </w:t>
      </w:r>
      <w:r>
        <w:rPr>
          <w:spacing w:val="-4"/>
        </w:rPr>
        <w:t>model</w:t>
      </w:r>
      <w:r>
        <w:rPr>
          <w:spacing w:val="-10"/>
        </w:rPr>
        <w:t> </w:t>
      </w:r>
      <w:r>
        <w:rPr>
          <w:spacing w:val="-4"/>
        </w:rPr>
        <w:t>typické.</w:t>
      </w:r>
      <w:r>
        <w:rPr>
          <w:spacing w:val="-10"/>
        </w:rPr>
        <w:t> </w:t>
      </w:r>
      <w:r>
        <w:rPr>
          <w:spacing w:val="-4"/>
        </w:rPr>
        <w:t>Bylo</w:t>
      </w:r>
      <w:r>
        <w:rPr>
          <w:spacing w:val="-10"/>
        </w:rPr>
        <w:t> </w:t>
      </w:r>
      <w:r>
        <w:rPr>
          <w:spacing w:val="-4"/>
        </w:rPr>
        <w:t>pro</w:t>
      </w:r>
      <w:r>
        <w:rPr>
          <w:spacing w:val="-9"/>
        </w:rPr>
        <w:t> </w:t>
      </w:r>
      <w:r>
        <w:rPr>
          <w:spacing w:val="-4"/>
        </w:rPr>
        <w:t>nás</w:t>
      </w:r>
      <w:r>
        <w:rPr>
          <w:spacing w:val="-10"/>
        </w:rPr>
        <w:t> </w:t>
      </w:r>
      <w:r>
        <w:rPr>
          <w:spacing w:val="-4"/>
        </w:rPr>
        <w:t>důležité</w:t>
      </w:r>
      <w:r>
        <w:rPr>
          <w:spacing w:val="-9"/>
        </w:rPr>
        <w:t> </w:t>
      </w:r>
      <w:r>
        <w:rPr>
          <w:spacing w:val="-4"/>
        </w:rPr>
        <w:t>udržet</w:t>
      </w:r>
      <w:r>
        <w:rPr>
          <w:spacing w:val="-6"/>
        </w:rPr>
        <w:t> </w:t>
      </w:r>
      <w:r>
        <w:rPr>
          <w:spacing w:val="-4"/>
        </w:rPr>
        <w:t>věrnost </w:t>
      </w:r>
      <w:r>
        <w:rPr/>
        <w:t>hodnotám,</w:t>
      </w:r>
      <w:r>
        <w:rPr>
          <w:spacing w:val="-15"/>
        </w:rPr>
        <w:t> </w:t>
      </w:r>
      <w:r>
        <w:rPr/>
        <w:t>které</w:t>
      </w:r>
      <w:r>
        <w:rPr>
          <w:spacing w:val="-14"/>
        </w:rPr>
        <w:t> </w:t>
      </w:r>
      <w:r>
        <w:rPr/>
        <w:t>tato</w:t>
      </w:r>
      <w:r>
        <w:rPr>
          <w:spacing w:val="-15"/>
        </w:rPr>
        <w:t> </w:t>
      </w:r>
      <w:r>
        <w:rPr/>
        <w:t>ikona</w:t>
      </w:r>
      <w:r>
        <w:rPr>
          <w:spacing w:val="-14"/>
        </w:rPr>
        <w:t> </w:t>
      </w:r>
      <w:r>
        <w:rPr/>
        <w:t>ztělesňuje.</w:t>
      </w:r>
      <w:r>
        <w:rPr>
          <w:spacing w:val="-14"/>
        </w:rPr>
        <w:t> </w:t>
      </w:r>
      <w:r>
        <w:rPr/>
        <w:t>Takže</w:t>
      </w:r>
      <w:r>
        <w:rPr>
          <w:spacing w:val="-15"/>
        </w:rPr>
        <w:t> </w:t>
      </w:r>
      <w:r>
        <w:rPr/>
        <w:t>jsme všechny</w:t>
      </w:r>
      <w:r>
        <w:rPr>
          <w:spacing w:val="-15"/>
        </w:rPr>
        <w:t> </w:t>
      </w:r>
      <w:r>
        <w:rPr/>
        <w:t>tyto</w:t>
      </w:r>
      <w:r>
        <w:rPr>
          <w:spacing w:val="-14"/>
        </w:rPr>
        <w:t> </w:t>
      </w:r>
      <w:r>
        <w:rPr/>
        <w:t>hodnoty</w:t>
      </w:r>
      <w:r>
        <w:rPr>
          <w:spacing w:val="-14"/>
        </w:rPr>
        <w:t> </w:t>
      </w:r>
      <w:r>
        <w:rPr/>
        <w:t>znásobili,</w:t>
      </w:r>
      <w:r>
        <w:rPr>
          <w:spacing w:val="-14"/>
        </w:rPr>
        <w:t> </w:t>
      </w:r>
      <w:r>
        <w:rPr/>
        <w:t>převedli</w:t>
      </w:r>
      <w:r>
        <w:rPr>
          <w:spacing w:val="-13"/>
        </w:rPr>
        <w:t> </w:t>
      </w:r>
      <w:r>
        <w:rPr/>
        <w:t>do</w:t>
      </w:r>
      <w:r>
        <w:rPr>
          <w:spacing w:val="-15"/>
        </w:rPr>
        <w:t> </w:t>
      </w:r>
      <w:r>
        <w:rPr/>
        <w:t>jazyka </w:t>
      </w:r>
      <w:r>
        <w:rPr>
          <w:spacing w:val="-2"/>
        </w:rPr>
        <w:t>dnešních</w:t>
      </w:r>
      <w:r>
        <w:rPr>
          <w:spacing w:val="-3"/>
        </w:rPr>
        <w:t> </w:t>
      </w:r>
      <w:r>
        <w:rPr>
          <w:spacing w:val="-2"/>
        </w:rPr>
        <w:t>možností.</w:t>
      </w:r>
      <w:r>
        <w:rPr>
          <w:spacing w:val="-7"/>
        </w:rPr>
        <w:t> </w:t>
      </w:r>
      <w:r>
        <w:rPr>
          <w:spacing w:val="-2"/>
        </w:rPr>
        <w:t>Nyní</w:t>
      </w:r>
      <w:r>
        <w:rPr>
          <w:spacing w:val="-5"/>
        </w:rPr>
        <w:t> </w:t>
      </w:r>
      <w:r>
        <w:rPr>
          <w:spacing w:val="-2"/>
        </w:rPr>
        <w:t>Vám</w:t>
      </w:r>
      <w:r>
        <w:rPr>
          <w:spacing w:val="-5"/>
        </w:rPr>
        <w:t> </w:t>
      </w:r>
      <w:r>
        <w:rPr>
          <w:spacing w:val="-2"/>
        </w:rPr>
        <w:t>tedy</w:t>
      </w:r>
      <w:r>
        <w:rPr>
          <w:spacing w:val="-4"/>
        </w:rPr>
        <w:t> </w:t>
      </w:r>
      <w:r>
        <w:rPr>
          <w:spacing w:val="-2"/>
        </w:rPr>
        <w:t>představujeme</w:t>
      </w:r>
      <w:r>
        <w:rPr>
          <w:spacing w:val="-4"/>
        </w:rPr>
        <w:t> </w:t>
      </w:r>
      <w:r>
        <w:rPr>
          <w:spacing w:val="-2"/>
        </w:rPr>
        <w:t>nový </w:t>
      </w:r>
      <w:r>
        <w:rPr/>
        <w:t>design</w:t>
      </w:r>
      <w:r>
        <w:rPr>
          <w:spacing w:val="-15"/>
        </w:rPr>
        <w:t> </w:t>
      </w:r>
      <w:r>
        <w:rPr/>
        <w:t>značky</w:t>
      </w:r>
      <w:r>
        <w:rPr>
          <w:spacing w:val="-13"/>
        </w:rPr>
        <w:t> </w:t>
      </w:r>
      <w:r>
        <w:rPr/>
        <w:t>Renault,</w:t>
      </w:r>
      <w:r>
        <w:rPr>
          <w:spacing w:val="-14"/>
        </w:rPr>
        <w:t> </w:t>
      </w:r>
      <w:r>
        <w:rPr/>
        <w:t>jehož</w:t>
      </w:r>
      <w:r>
        <w:rPr>
          <w:spacing w:val="-15"/>
        </w:rPr>
        <w:t> </w:t>
      </w:r>
      <w:r>
        <w:rPr/>
        <w:t>středobodem</w:t>
      </w:r>
      <w:r>
        <w:rPr>
          <w:spacing w:val="-14"/>
        </w:rPr>
        <w:t> </w:t>
      </w:r>
      <w:r>
        <w:rPr/>
        <w:t>je</w:t>
      </w:r>
      <w:r>
        <w:rPr>
          <w:spacing w:val="-14"/>
        </w:rPr>
        <w:t> </w:t>
      </w:r>
      <w:r>
        <w:rPr/>
        <w:t>člověk</w:t>
      </w:r>
      <w:r>
        <w:rPr>
          <w:spacing w:val="-14"/>
        </w:rPr>
        <w:t> </w:t>
      </w:r>
      <w:r>
        <w:rPr/>
        <w:t>a </w:t>
      </w:r>
      <w:r>
        <w:rPr>
          <w:spacing w:val="-2"/>
        </w:rPr>
        <w:t>technologie.</w:t>
      </w:r>
      <w:r>
        <w:rPr>
          <w:spacing w:val="-13"/>
        </w:rPr>
        <w:t> </w:t>
      </w:r>
      <w:r>
        <w:rPr>
          <w:spacing w:val="-2"/>
        </w:rPr>
        <w:t>Nové</w:t>
      </w:r>
      <w:r>
        <w:rPr>
          <w:spacing w:val="-12"/>
        </w:rPr>
        <w:t> </w:t>
      </w:r>
      <w:r>
        <w:rPr>
          <w:spacing w:val="-2"/>
        </w:rPr>
        <w:t>Clio</w:t>
      </w:r>
      <w:r>
        <w:rPr>
          <w:spacing w:val="-13"/>
        </w:rPr>
        <w:t> </w:t>
      </w:r>
      <w:r>
        <w:rPr>
          <w:spacing w:val="-2"/>
        </w:rPr>
        <w:t>v</w:t>
      </w:r>
      <w:r>
        <w:rPr>
          <w:spacing w:val="-12"/>
        </w:rPr>
        <w:t> </w:t>
      </w:r>
      <w:r>
        <w:rPr>
          <w:spacing w:val="-2"/>
        </w:rPr>
        <w:t>sobě</w:t>
      </w:r>
      <w:r>
        <w:rPr>
          <w:spacing w:val="-12"/>
        </w:rPr>
        <w:t> </w:t>
      </w:r>
      <w:r>
        <w:rPr>
          <w:spacing w:val="-2"/>
        </w:rPr>
        <w:t>úspěšně</w:t>
      </w:r>
      <w:r>
        <w:rPr>
          <w:spacing w:val="-13"/>
        </w:rPr>
        <w:t> </w:t>
      </w:r>
      <w:r>
        <w:rPr>
          <w:spacing w:val="-2"/>
        </w:rPr>
        <w:t>spojuje</w:t>
      </w:r>
      <w:r>
        <w:rPr>
          <w:spacing w:val="-8"/>
        </w:rPr>
        <w:t> </w:t>
      </w:r>
      <w:r>
        <w:rPr>
          <w:spacing w:val="-2"/>
        </w:rPr>
        <w:t>ušlechtilé </w:t>
      </w:r>
      <w:r>
        <w:rPr/>
        <w:t>tvary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detailně</w:t>
      </w:r>
      <w:r>
        <w:rPr>
          <w:spacing w:val="-15"/>
        </w:rPr>
        <w:t> </w:t>
      </w:r>
      <w:r>
        <w:rPr/>
        <w:t>propracovaný</w:t>
      </w:r>
      <w:r>
        <w:rPr>
          <w:spacing w:val="-14"/>
        </w:rPr>
        <w:t> </w:t>
      </w:r>
      <w:r>
        <w:rPr/>
        <w:t>objem</w:t>
      </w:r>
      <w:r>
        <w:rPr>
          <w:spacing w:val="-14"/>
        </w:rPr>
        <w:t> </w:t>
      </w:r>
      <w:r>
        <w:rPr/>
        <w:t>s</w:t>
      </w:r>
      <w:r>
        <w:rPr>
          <w:spacing w:val="-15"/>
        </w:rPr>
        <w:t> </w:t>
      </w:r>
      <w:r>
        <w:rPr/>
        <w:t>technickými, strukturovanými,</w:t>
      </w:r>
      <w:r>
        <w:rPr>
          <w:spacing w:val="-15"/>
        </w:rPr>
        <w:t> </w:t>
      </w:r>
      <w:r>
        <w:rPr/>
        <w:t>přesnými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efektivními</w:t>
      </w:r>
      <w:r>
        <w:rPr>
          <w:spacing w:val="-14"/>
        </w:rPr>
        <w:t> </w:t>
      </w:r>
      <w:r>
        <w:rPr/>
        <w:t>liniemi.”</w:t>
      </w:r>
    </w:p>
    <w:p>
      <w:pPr>
        <w:pStyle w:val="BodyText"/>
        <w:spacing w:before="10"/>
        <w:rPr>
          <w:sz w:val="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6373240</wp:posOffset>
            </wp:positionH>
            <wp:positionV relativeFrom="paragraph">
              <wp:posOffset>67906</wp:posOffset>
            </wp:positionV>
            <wp:extent cx="495209" cy="434339"/>
            <wp:effectExtent l="0" t="0" r="0" b="0"/>
            <wp:wrapTopAndBottom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0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9"/>
        <w:ind w:left="5937" w:right="0" w:firstLine="0"/>
        <w:jc w:val="left"/>
        <w:rPr>
          <w:sz w:val="20"/>
        </w:rPr>
      </w:pPr>
      <w:r>
        <w:rPr>
          <w:b/>
          <w:sz w:val="20"/>
        </w:rPr>
        <w:t>Gilles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Vidal,</w:t>
      </w:r>
      <w:r>
        <w:rPr>
          <w:b/>
          <w:spacing w:val="-6"/>
          <w:sz w:val="20"/>
        </w:rPr>
        <w:t> </w:t>
      </w:r>
      <w:r>
        <w:rPr>
          <w:sz w:val="20"/>
        </w:rPr>
        <w:t>Design</w:t>
      </w:r>
      <w:r>
        <w:rPr>
          <w:spacing w:val="-8"/>
          <w:sz w:val="20"/>
        </w:rPr>
        <w:t> </w:t>
      </w:r>
      <w:r>
        <w:rPr>
          <w:sz w:val="20"/>
        </w:rPr>
        <w:t>Vice-President,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Renault</w:t>
      </w:r>
    </w:p>
    <w:p>
      <w:pPr>
        <w:spacing w:after="0"/>
        <w:jc w:val="left"/>
        <w:rPr>
          <w:sz w:val="20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5824">
            <wp:simplePos x="0" y="0"/>
            <wp:positionH relativeFrom="page">
              <wp:posOffset>772668</wp:posOffset>
            </wp:positionH>
            <wp:positionV relativeFrom="page">
              <wp:posOffset>425135</wp:posOffset>
            </wp:positionV>
            <wp:extent cx="6140196" cy="9037552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38"/>
      </w:pPr>
      <w:r>
        <w:rPr/>
        <w:t>NOVÝ,</w:t>
      </w:r>
      <w:r>
        <w:rPr>
          <w:spacing w:val="-14"/>
        </w:rPr>
        <w:t> </w:t>
      </w:r>
      <w:r>
        <w:rPr/>
        <w:t>MODERNĚJŠÍ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DŮRAZNĚJŠÍ</w:t>
      </w:r>
      <w:r>
        <w:rPr>
          <w:spacing w:val="-10"/>
        </w:rPr>
        <w:t> </w:t>
      </w:r>
      <w:r>
        <w:rPr>
          <w:spacing w:val="-4"/>
        </w:rPr>
        <w:t>STYL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"/>
        <w:ind w:left="140" w:right="177"/>
        <w:jc w:val="both"/>
      </w:pPr>
      <w:r>
        <w:rPr/>
        <w:t>Nové Clio bylo vytvořeno tak, aby ukázalo nový design značky Renault, zaměřený na člověka a</w:t>
      </w:r>
      <w:r>
        <w:rPr>
          <w:spacing w:val="40"/>
        </w:rPr>
        <w:t> </w:t>
      </w:r>
      <w:r>
        <w:rPr/>
        <w:t>technologie. Nové logo Renault nacházející se uprostřed zcela přepracované přední části zvyšuje</w:t>
      </w:r>
      <w:r>
        <w:rPr>
          <w:spacing w:val="40"/>
        </w:rPr>
        <w:t> </w:t>
      </w:r>
      <w:r>
        <w:rPr/>
        <w:t>výraznost účinku. Tato proměna vyjadřuje úmysl značky vyrábět modernější, výrazněji působící a</w:t>
      </w:r>
      <w:r>
        <w:rPr>
          <w:spacing w:val="40"/>
        </w:rPr>
        <w:t> </w:t>
      </w:r>
      <w:r>
        <w:rPr/>
        <w:t>udržitelnější vozy pro život, který je založen na časem prověřených hodnotách. Nové charakteristické</w:t>
      </w:r>
      <w:r>
        <w:rPr>
          <w:spacing w:val="40"/>
        </w:rPr>
        <w:t> </w:t>
      </w:r>
      <w:r>
        <w:rPr/>
        <w:t>osvětlení, které mají mít do budoucna všechny modely značky Renault, zapadá do této nové koncepce a</w:t>
      </w:r>
      <w:r>
        <w:rPr>
          <w:spacing w:val="40"/>
        </w:rPr>
        <w:t> </w:t>
      </w:r>
      <w:r>
        <w:rPr/>
        <w:t>vyjadřuje dva z jejích charakteristických prvků: preciznost a technologičnost. Interiér byl také</w:t>
      </w:r>
      <w:r>
        <w:rPr>
          <w:spacing w:val="40"/>
        </w:rPr>
        <w:t> </w:t>
      </w:r>
      <w:r>
        <w:rPr/>
        <w:t>přepracován: nové čalounění a nové přírodní materiály z něj činí nejmodernější vozidlo a výrazným</w:t>
      </w:r>
      <w:r>
        <w:rPr>
          <w:spacing w:val="40"/>
        </w:rPr>
        <w:t> </w:t>
      </w:r>
      <w:r>
        <w:rPr/>
        <w:t>způsobem zvyšují jeho kvalitu, ale také dojem z jízdy. Výbava Esprit Alpine působí sportovně a elegantně,</w:t>
      </w:r>
      <w:r>
        <w:rPr>
          <w:spacing w:val="40"/>
        </w:rPr>
        <w:t> </w:t>
      </w:r>
      <w:r>
        <w:rPr/>
        <w:t>jak</w:t>
      </w:r>
      <w:r>
        <w:rPr>
          <w:spacing w:val="-1"/>
        </w:rPr>
        <w:t> </w:t>
      </w:r>
      <w:r>
        <w:rPr/>
        <w:t>pokud</w:t>
      </w:r>
      <w:r>
        <w:rPr>
          <w:spacing w:val="-1"/>
        </w:rPr>
        <w:t> </w:t>
      </w:r>
      <w:r>
        <w:rPr/>
        <w:t>jde o</w:t>
      </w:r>
      <w:r>
        <w:rPr>
          <w:spacing w:val="-1"/>
        </w:rPr>
        <w:t> </w:t>
      </w:r>
      <w:r>
        <w:rPr/>
        <w:t>interiér,</w:t>
      </w:r>
      <w:r>
        <w:rPr>
          <w:spacing w:val="-2"/>
        </w:rPr>
        <w:t> </w:t>
      </w:r>
      <w:r>
        <w:rPr/>
        <w:t>tak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exteriér vozu, a</w:t>
      </w:r>
      <w:r>
        <w:rPr>
          <w:spacing w:val="-2"/>
        </w:rPr>
        <w:t> </w:t>
      </w:r>
      <w:r>
        <w:rPr/>
        <w:t>také</w:t>
      </w:r>
      <w:r>
        <w:rPr>
          <w:spacing w:val="-1"/>
        </w:rPr>
        <w:t> </w:t>
      </w:r>
      <w:r>
        <w:rPr/>
        <w:t>nejlépe</w:t>
      </w:r>
      <w:r>
        <w:rPr>
          <w:spacing w:val="-1"/>
        </w:rPr>
        <w:t> </w:t>
      </w:r>
      <w:r>
        <w:rPr/>
        <w:t>vystihuje novou</w:t>
      </w:r>
      <w:r>
        <w:rPr>
          <w:spacing w:val="-2"/>
        </w:rPr>
        <w:t> </w:t>
      </w:r>
      <w:r>
        <w:rPr/>
        <w:t>éru,</w:t>
      </w:r>
      <w:r>
        <w:rPr>
          <w:spacing w:val="-2"/>
        </w:rPr>
        <w:t> </w:t>
      </w:r>
      <w:r>
        <w:rPr/>
        <w:t>jejíž</w:t>
      </w:r>
      <w:r>
        <w:rPr>
          <w:spacing w:val="-1"/>
        </w:rPr>
        <w:t> </w:t>
      </w:r>
      <w:r>
        <w:rPr/>
        <w:t>esencí</w:t>
      </w:r>
      <w:r>
        <w:rPr>
          <w:spacing w:val="-1"/>
        </w:rPr>
        <w:t> </w:t>
      </w:r>
      <w:r>
        <w:rPr/>
        <w:t>má být nové</w:t>
      </w:r>
      <w:r>
        <w:rPr>
          <w:spacing w:val="-2"/>
        </w:rPr>
        <w:t> </w:t>
      </w:r>
      <w:r>
        <w:rPr/>
        <w:t>Clio.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648334</wp:posOffset>
            </wp:positionH>
            <wp:positionV relativeFrom="paragraph">
              <wp:posOffset>151764</wp:posOffset>
            </wp:positionV>
            <wp:extent cx="6210299" cy="4143375"/>
            <wp:effectExtent l="0" t="0" r="0" b="0"/>
            <wp:wrapTopAndBottom/>
            <wp:docPr id="1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299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11"/>
          <w:pgSz w:w="11910" w:h="16820"/>
          <w:pgMar w:footer="970" w:header="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684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</w:pPr>
      <w:r>
        <w:rPr/>
        <w:t>NOVÝ</w:t>
      </w:r>
      <w:r>
        <w:rPr>
          <w:spacing w:val="-2"/>
        </w:rPr>
        <w:t> </w:t>
      </w:r>
      <w:r>
        <w:rPr/>
        <w:t>DESIGN</w:t>
      </w:r>
      <w:r>
        <w:rPr>
          <w:spacing w:val="-3"/>
        </w:rPr>
        <w:t> </w:t>
      </w:r>
      <w:r>
        <w:rPr/>
        <w:t>INTERIÉRU:</w:t>
      </w:r>
      <w:r>
        <w:rPr>
          <w:spacing w:val="-1"/>
        </w:rPr>
        <w:t> </w:t>
      </w:r>
      <w:r>
        <w:rPr/>
        <w:t>JEŠTĚ </w:t>
      </w:r>
      <w:r>
        <w:rPr>
          <w:spacing w:val="-2"/>
        </w:rPr>
        <w:t>VÝRAZNĚJŠÍ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7"/>
          <w:w w:val="150"/>
        </w:rPr>
        <w:t> </w:t>
      </w:r>
      <w:r>
        <w:rPr/>
        <w:t>Přední</w:t>
      </w:r>
      <w:r>
        <w:rPr>
          <w:spacing w:val="-3"/>
        </w:rPr>
        <w:t> </w:t>
      </w:r>
      <w:r>
        <w:rPr/>
        <w:t>část</w:t>
      </w:r>
      <w:r>
        <w:rPr>
          <w:spacing w:val="-3"/>
        </w:rPr>
        <w:t> </w:t>
      </w:r>
      <w:r>
        <w:rPr/>
        <w:t>karoserie</w:t>
      </w:r>
      <w:r>
        <w:rPr>
          <w:spacing w:val="-4"/>
        </w:rPr>
        <w:t> </w:t>
      </w:r>
      <w:r>
        <w:rPr/>
        <w:t>jako</w:t>
      </w:r>
      <w:r>
        <w:rPr>
          <w:spacing w:val="-4"/>
        </w:rPr>
        <w:t> </w:t>
      </w:r>
      <w:r>
        <w:rPr/>
        <w:t>symbol</w:t>
      </w:r>
      <w:r>
        <w:rPr>
          <w:spacing w:val="-2"/>
        </w:rPr>
        <w:t> postavení</w:t>
      </w:r>
    </w:p>
    <w:p>
      <w:pPr>
        <w:pStyle w:val="BodyText"/>
        <w:spacing w:before="12"/>
        <w:rPr>
          <w:b/>
          <w:sz w:val="19"/>
        </w:rPr>
      </w:pPr>
    </w:p>
    <w:p>
      <w:pPr>
        <w:pStyle w:val="BodyText"/>
        <w:spacing w:line="360" w:lineRule="auto"/>
        <w:ind w:left="140" w:right="178"/>
        <w:jc w:val="both"/>
      </w:pPr>
      <w:r>
        <w:rPr/>
        <w:t>Přední část karoserie byla kompletně přepracována: její tvarově propracované, aerodynamické a líbivé</w:t>
      </w:r>
      <w:r>
        <w:rPr>
          <w:spacing w:val="40"/>
        </w:rPr>
        <w:t> </w:t>
      </w:r>
      <w:r>
        <w:rPr/>
        <w:t>obrysy navozují pocit modernosti a vzbuzují nadšení.</w:t>
      </w:r>
      <w:r>
        <w:rPr>
          <w:spacing w:val="-2"/>
        </w:rPr>
        <w:t> </w:t>
      </w:r>
      <w:r>
        <w:rPr/>
        <w:t>Zvětšená</w:t>
      </w:r>
      <w:r>
        <w:rPr>
          <w:spacing w:val="-1"/>
        </w:rPr>
        <w:t> </w:t>
      </w:r>
      <w:r>
        <w:rPr/>
        <w:t>mřížka chladiče</w:t>
      </w:r>
      <w:r>
        <w:rPr>
          <w:spacing w:val="-1"/>
        </w:rPr>
        <w:t> </w:t>
      </w:r>
      <w:r>
        <w:rPr/>
        <w:t>s kostkovaným designem</w:t>
      </w:r>
      <w:r>
        <w:rPr>
          <w:spacing w:val="40"/>
        </w:rPr>
        <w:t> </w:t>
      </w:r>
      <w:r>
        <w:rPr/>
        <w:t>působí dojmem síly a sportovní dynamiky.</w:t>
      </w:r>
      <w:r>
        <w:rPr>
          <w:spacing w:val="40"/>
        </w:rPr>
        <w:t> </w:t>
      </w:r>
      <w:r>
        <w:rPr/>
        <w:t>Barevné provedení – tmavší odstín u loga a světlejší odstín ve</w:t>
      </w:r>
      <w:r>
        <w:rPr>
          <w:spacing w:val="40"/>
        </w:rPr>
        <w:t> </w:t>
      </w:r>
      <w:r>
        <w:rPr/>
        <w:t>směru</w:t>
      </w:r>
      <w:r>
        <w:rPr>
          <w:spacing w:val="-4"/>
        </w:rPr>
        <w:t> </w:t>
      </w:r>
      <w:r>
        <w:rPr/>
        <w:t>ke</w:t>
      </w:r>
      <w:r>
        <w:rPr>
          <w:spacing w:val="-4"/>
        </w:rPr>
        <w:t> </w:t>
      </w:r>
      <w:r>
        <w:rPr/>
        <w:t>krajům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opticky</w:t>
      </w:r>
      <w:r>
        <w:rPr>
          <w:spacing w:val="-5"/>
        </w:rPr>
        <w:t> </w:t>
      </w:r>
      <w:r>
        <w:rPr/>
        <w:t>zvyšuje</w:t>
      </w:r>
      <w:r>
        <w:rPr>
          <w:spacing w:val="-4"/>
        </w:rPr>
        <w:t> </w:t>
      </w:r>
      <w:r>
        <w:rPr/>
        <w:t>hloubku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vytváří</w:t>
      </w:r>
      <w:r>
        <w:rPr>
          <w:spacing w:val="-4"/>
        </w:rPr>
        <w:t> </w:t>
      </w:r>
      <w:r>
        <w:rPr/>
        <w:t>představu</w:t>
      </w:r>
      <w:r>
        <w:rPr>
          <w:spacing w:val="-7"/>
        </w:rPr>
        <w:t> </w:t>
      </w:r>
      <w:r>
        <w:rPr/>
        <w:t>technického</w:t>
      </w:r>
      <w:r>
        <w:rPr>
          <w:spacing w:val="-3"/>
        </w:rPr>
        <w:t> </w:t>
      </w:r>
      <w:r>
        <w:rPr/>
        <w:t>náskoku</w:t>
      </w:r>
      <w:r>
        <w:rPr>
          <w:spacing w:val="-7"/>
        </w:rPr>
        <w:t> </w:t>
      </w:r>
      <w:r>
        <w:rPr/>
        <w:t>tohoto</w:t>
      </w:r>
      <w:r>
        <w:rPr>
          <w:spacing w:val="-2"/>
        </w:rPr>
        <w:t> </w:t>
      </w:r>
      <w:r>
        <w:rPr/>
        <w:t>modelu.</w:t>
      </w:r>
      <w:r>
        <w:rPr>
          <w:spacing w:val="27"/>
        </w:rPr>
        <w:t> </w:t>
      </w:r>
      <w:r>
        <w:rPr/>
        <w:t>Tato</w:t>
      </w:r>
      <w:r>
        <w:rPr>
          <w:spacing w:val="40"/>
        </w:rPr>
        <w:t> </w:t>
      </w:r>
      <w:r>
        <w:rPr/>
        <w:t>mnohotvárnost různých účinků transformuje design nového Clia a zvyšuje jeho přitažlivost.</w:t>
      </w: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648334</wp:posOffset>
            </wp:positionH>
            <wp:positionV relativeFrom="paragraph">
              <wp:posOffset>227965</wp:posOffset>
            </wp:positionV>
            <wp:extent cx="6181724" cy="4143375"/>
            <wp:effectExtent l="0" t="0" r="0" b="0"/>
            <wp:wrapTopAndBottom/>
            <wp:docPr id="2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default" r:id="rId13"/>
          <w:pgSz w:w="11910" w:h="16820"/>
          <w:pgMar w:footer="970" w:header="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787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7"/>
          <w:w w:val="150"/>
        </w:rPr>
        <w:t> </w:t>
      </w:r>
      <w:r>
        <w:rPr/>
        <w:t>Charakteristické</w:t>
      </w:r>
      <w:r>
        <w:rPr>
          <w:spacing w:val="-2"/>
        </w:rPr>
        <w:t> </w:t>
      </w:r>
      <w:r>
        <w:rPr>
          <w:spacing w:val="-4"/>
        </w:rPr>
        <w:t>logo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40" w:right="177"/>
        <w:jc w:val="both"/>
      </w:pPr>
      <w:r>
        <w:rPr/>
        <w:t>Saténově</w:t>
      </w:r>
      <w:r>
        <w:rPr>
          <w:spacing w:val="-1"/>
        </w:rPr>
        <w:t> </w:t>
      </w:r>
      <w:r>
        <w:rPr/>
        <w:t>matné</w:t>
      </w:r>
      <w:r>
        <w:rPr>
          <w:spacing w:val="-3"/>
        </w:rPr>
        <w:t> </w:t>
      </w:r>
      <w:r>
        <w:rPr/>
        <w:t>logo</w:t>
      </w:r>
      <w:r>
        <w:rPr>
          <w:spacing w:val="-6"/>
        </w:rPr>
        <w:t> </w:t>
      </w:r>
      <w:r>
        <w:rPr/>
        <w:t>Nouvel’R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/>
        <w:t>přídi</w:t>
      </w:r>
      <w:r>
        <w:rPr>
          <w:spacing w:val="-2"/>
        </w:rPr>
        <w:t> </w:t>
      </w:r>
      <w:r>
        <w:rPr/>
        <w:t>připomíná</w:t>
      </w:r>
      <w:r>
        <w:rPr>
          <w:spacing w:val="-3"/>
        </w:rPr>
        <w:t> </w:t>
      </w:r>
      <w:r>
        <w:rPr/>
        <w:t>dědictví</w:t>
      </w:r>
      <w:r>
        <w:rPr>
          <w:spacing w:val="-5"/>
        </w:rPr>
        <w:t> </w:t>
      </w:r>
      <w:r>
        <w:rPr/>
        <w:t>této</w:t>
      </w:r>
      <w:r>
        <w:rPr>
          <w:spacing w:val="-3"/>
        </w:rPr>
        <w:t> </w:t>
      </w:r>
      <w:r>
        <w:rPr/>
        <w:t>značky.</w:t>
      </w:r>
      <w:r>
        <w:rPr>
          <w:spacing w:val="25"/>
        </w:rPr>
        <w:t> </w:t>
      </w:r>
      <w:r>
        <w:rPr/>
        <w:t>Jeho</w:t>
      </w:r>
      <w:r>
        <w:rPr>
          <w:spacing w:val="-1"/>
        </w:rPr>
        <w:t> </w:t>
      </w:r>
      <w:r>
        <w:rPr/>
        <w:t>tvarový</w:t>
      </w:r>
      <w:r>
        <w:rPr>
          <w:spacing w:val="-4"/>
        </w:rPr>
        <w:t> </w:t>
      </w:r>
      <w:r>
        <w:rPr/>
        <w:t>výraz</w:t>
      </w:r>
      <w:r>
        <w:rPr>
          <w:spacing w:val="-3"/>
        </w:rPr>
        <w:t> </w:t>
      </w:r>
      <w:r>
        <w:rPr/>
        <w:t>je</w:t>
      </w:r>
      <w:r>
        <w:rPr>
          <w:spacing w:val="-5"/>
        </w:rPr>
        <w:t> </w:t>
      </w:r>
      <w:r>
        <w:rPr/>
        <w:t>jednoduchý,</w:t>
      </w:r>
      <w:r>
        <w:rPr>
          <w:spacing w:val="40"/>
        </w:rPr>
        <w:t> </w:t>
      </w:r>
      <w:r>
        <w:rPr/>
        <w:t>vypovídající a ve svém výsledku nadčasový. Symbióza dvou diamantů a optický efekt jejich uzavřenosti</w:t>
      </w:r>
      <w:r>
        <w:rPr>
          <w:spacing w:val="40"/>
        </w:rPr>
        <w:t> </w:t>
      </w:r>
      <w:r>
        <w:rPr/>
        <w:t>vytváří dojem vzájemného doplňování a neustálého pohybu. Toto logo vyjadřuje identitu nového modelu</w:t>
      </w:r>
      <w:r>
        <w:rPr>
          <w:spacing w:val="40"/>
        </w:rPr>
        <w:t> </w:t>
      </w:r>
      <w:r>
        <w:rPr/>
        <w:t>Clio výrazněji než v minulosti.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73"/>
        </w:rPr>
        <w:t> </w:t>
      </w:r>
      <w:r>
        <w:rPr/>
        <w:t>Detailně</w:t>
      </w:r>
      <w:r>
        <w:rPr>
          <w:spacing w:val="-3"/>
        </w:rPr>
        <w:t> </w:t>
      </w:r>
      <w:r>
        <w:rPr/>
        <w:t>propracovaná</w:t>
      </w:r>
      <w:r>
        <w:rPr>
          <w:spacing w:val="-4"/>
        </w:rPr>
        <w:t> </w:t>
      </w:r>
      <w:r>
        <w:rPr/>
        <w:t>aerodynamická</w:t>
      </w:r>
      <w:r>
        <w:rPr>
          <w:spacing w:val="-5"/>
        </w:rPr>
        <w:t> </w:t>
      </w:r>
      <w:r>
        <w:rPr>
          <w:spacing w:val="-4"/>
        </w:rPr>
        <w:t>lišta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40" w:right="177"/>
        <w:jc w:val="both"/>
      </w:pPr>
      <w:r>
        <w:rPr/>
        <w:t>Verze</w:t>
      </w:r>
      <w:r>
        <w:rPr>
          <w:spacing w:val="-8"/>
        </w:rPr>
        <w:t> </w:t>
      </w:r>
      <w:r>
        <w:rPr/>
        <w:t>Techno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Esprit</w:t>
      </w:r>
      <w:r>
        <w:rPr>
          <w:spacing w:val="-8"/>
        </w:rPr>
        <w:t> </w:t>
      </w:r>
      <w:r>
        <w:rPr/>
        <w:t>Alpine</w:t>
      </w:r>
      <w:r>
        <w:rPr>
          <w:spacing w:val="-6"/>
        </w:rPr>
        <w:t> </w:t>
      </w:r>
      <w:r>
        <w:rPr/>
        <w:t>mají</w:t>
      </w:r>
      <w:r>
        <w:rPr>
          <w:spacing w:val="-7"/>
        </w:rPr>
        <w:t> </w:t>
      </w:r>
      <w:r>
        <w:rPr/>
        <w:t>vpředu</w:t>
      </w:r>
      <w:r>
        <w:rPr>
          <w:spacing w:val="-4"/>
        </w:rPr>
        <w:t> </w:t>
      </w:r>
      <w:r>
        <w:rPr/>
        <w:t>na</w:t>
      </w:r>
      <w:r>
        <w:rPr>
          <w:spacing w:val="-8"/>
        </w:rPr>
        <w:t> </w:t>
      </w:r>
      <w:r>
        <w:rPr/>
        <w:t>karoserii</w:t>
      </w:r>
      <w:r>
        <w:rPr>
          <w:spacing w:val="-7"/>
        </w:rPr>
        <w:t> </w:t>
      </w:r>
      <w:r>
        <w:rPr/>
        <w:t>pod</w:t>
      </w:r>
      <w:r>
        <w:rPr>
          <w:spacing w:val="-5"/>
        </w:rPr>
        <w:t> </w:t>
      </w:r>
      <w:r>
        <w:rPr/>
        <w:t>chladičem</w:t>
      </w:r>
      <w:r>
        <w:rPr>
          <w:spacing w:val="-4"/>
        </w:rPr>
        <w:t> </w:t>
      </w:r>
      <w:r>
        <w:rPr/>
        <w:t>aerodynamickou</w:t>
      </w:r>
      <w:r>
        <w:rPr>
          <w:spacing w:val="-7"/>
        </w:rPr>
        <w:t> </w:t>
      </w:r>
      <w:r>
        <w:rPr/>
        <w:t>lištu,</w:t>
      </w:r>
      <w:r>
        <w:rPr>
          <w:spacing w:val="-7"/>
        </w:rPr>
        <w:t> </w:t>
      </w:r>
      <w:r>
        <w:rPr/>
        <w:t>která</w:t>
      </w:r>
      <w:r>
        <w:rPr>
          <w:spacing w:val="-7"/>
        </w:rPr>
        <w:t> </w:t>
      </w:r>
      <w:r>
        <w:rPr/>
        <w:t>nezapře</w:t>
      </w:r>
      <w:r>
        <w:rPr>
          <w:spacing w:val="40"/>
        </w:rPr>
        <w:t> </w:t>
      </w:r>
      <w:r>
        <w:rPr/>
        <w:t>svoji přímou inspiraci závodními automobily. Její ladné tvary a výplň zvyšují celkový estetický dojem,</w:t>
      </w:r>
      <w:r>
        <w:rPr>
          <w:spacing w:val="40"/>
        </w:rPr>
        <w:t> </w:t>
      </w:r>
      <w:r>
        <w:rPr/>
        <w:t>kterým</w:t>
      </w:r>
      <w:r>
        <w:rPr>
          <w:spacing w:val="-9"/>
        </w:rPr>
        <w:t> </w:t>
      </w:r>
      <w:r>
        <w:rPr/>
        <w:t>působí</w:t>
      </w:r>
      <w:r>
        <w:rPr>
          <w:spacing w:val="-9"/>
        </w:rPr>
        <w:t> </w:t>
      </w:r>
      <w:r>
        <w:rPr/>
        <w:t>čelní</w:t>
      </w:r>
      <w:r>
        <w:rPr>
          <w:spacing w:val="-9"/>
        </w:rPr>
        <w:t> </w:t>
      </w:r>
      <w:r>
        <w:rPr/>
        <w:t>část</w:t>
      </w:r>
      <w:r>
        <w:rPr>
          <w:spacing w:val="-7"/>
        </w:rPr>
        <w:t> </w:t>
      </w:r>
      <w:r>
        <w:rPr/>
        <w:t>vozu.</w:t>
      </w:r>
      <w:r>
        <w:rPr>
          <w:spacing w:val="-7"/>
        </w:rPr>
        <w:t> </w:t>
      </w:r>
      <w:r>
        <w:rPr/>
        <w:t>Aerodynamická</w:t>
      </w:r>
      <w:r>
        <w:rPr>
          <w:spacing w:val="-9"/>
        </w:rPr>
        <w:t> </w:t>
      </w:r>
      <w:r>
        <w:rPr/>
        <w:t>lišta</w:t>
      </w:r>
      <w:r>
        <w:rPr>
          <w:spacing w:val="-8"/>
        </w:rPr>
        <w:t> </w:t>
      </w:r>
      <w:r>
        <w:rPr/>
        <w:t>u</w:t>
      </w:r>
      <w:r>
        <w:rPr>
          <w:spacing w:val="-9"/>
        </w:rPr>
        <w:t> </w:t>
      </w:r>
      <w:r>
        <w:rPr/>
        <w:t>verze</w:t>
      </w:r>
      <w:r>
        <w:rPr>
          <w:spacing w:val="-9"/>
        </w:rPr>
        <w:t> </w:t>
      </w:r>
      <w:r>
        <w:rPr/>
        <w:t>Techno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vyvedena</w:t>
      </w:r>
      <w:r>
        <w:rPr>
          <w:spacing w:val="-8"/>
        </w:rPr>
        <w:t> </w:t>
      </w:r>
      <w:r>
        <w:rPr/>
        <w:t>v</w:t>
      </w:r>
      <w:r>
        <w:rPr>
          <w:spacing w:val="-9"/>
        </w:rPr>
        <w:t> </w:t>
      </w:r>
      <w:r>
        <w:rPr/>
        <w:t>barvě</w:t>
      </w:r>
      <w:r>
        <w:rPr>
          <w:spacing w:val="-9"/>
        </w:rPr>
        <w:t> </w:t>
      </w:r>
      <w:r>
        <w:rPr/>
        <w:t>karoserie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u</w:t>
      </w:r>
      <w:r>
        <w:rPr>
          <w:spacing w:val="-9"/>
        </w:rPr>
        <w:t> </w:t>
      </w:r>
      <w:r>
        <w:rPr/>
        <w:t>verze</w:t>
      </w:r>
      <w:r>
        <w:rPr>
          <w:spacing w:val="40"/>
        </w:rPr>
        <w:t> </w:t>
      </w:r>
      <w:r>
        <w:rPr/>
        <w:t>Esprit Alpine je světle šedá.</w:t>
      </w: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648334</wp:posOffset>
            </wp:positionH>
            <wp:positionV relativeFrom="paragraph">
              <wp:posOffset>227965</wp:posOffset>
            </wp:positionV>
            <wp:extent cx="6172199" cy="4143375"/>
            <wp:effectExtent l="0" t="0" r="0" b="0"/>
            <wp:wrapTopAndBottom/>
            <wp:docPr id="2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9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889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77"/>
        </w:rPr>
        <w:t> </w:t>
      </w:r>
      <w:r>
        <w:rPr/>
        <w:t>Nový</w:t>
      </w:r>
      <w:r>
        <w:rPr>
          <w:spacing w:val="-4"/>
        </w:rPr>
        <w:t> </w:t>
      </w:r>
      <w:r>
        <w:rPr/>
        <w:t>tvar</w:t>
      </w:r>
      <w:r>
        <w:rPr>
          <w:spacing w:val="-5"/>
        </w:rPr>
        <w:t> </w:t>
      </w:r>
      <w:r>
        <w:rPr/>
        <w:t>předních</w:t>
      </w:r>
      <w:r>
        <w:rPr>
          <w:spacing w:val="-5"/>
        </w:rPr>
        <w:t> </w:t>
      </w:r>
      <w:r>
        <w:rPr/>
        <w:t>reflektorů</w:t>
      </w:r>
      <w:r>
        <w:rPr>
          <w:spacing w:val="-1"/>
        </w:rPr>
        <w:t> </w:t>
      </w:r>
      <w:r>
        <w:rPr/>
        <w:t>představuje</w:t>
      </w:r>
      <w:r>
        <w:rPr>
          <w:spacing w:val="-2"/>
        </w:rPr>
        <w:t> </w:t>
      </w:r>
      <w:r>
        <w:rPr/>
        <w:t>zcela</w:t>
      </w:r>
      <w:r>
        <w:rPr>
          <w:spacing w:val="-4"/>
        </w:rPr>
        <w:t> </w:t>
      </w:r>
      <w:r>
        <w:rPr/>
        <w:t>novou</w:t>
      </w:r>
      <w:r>
        <w:rPr>
          <w:spacing w:val="-5"/>
        </w:rPr>
        <w:t> </w:t>
      </w:r>
      <w:r>
        <w:rPr/>
        <w:t>vizuální</w:t>
      </w:r>
      <w:r>
        <w:rPr>
          <w:spacing w:val="-4"/>
        </w:rPr>
        <w:t> </w:t>
      </w:r>
      <w:r>
        <w:rPr>
          <w:spacing w:val="-2"/>
        </w:rPr>
        <w:t>identitu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40" w:right="178"/>
        <w:jc w:val="both"/>
      </w:pPr>
      <w:r>
        <w:rPr/>
        <w:t>Nové Clio je prvním modelem nové vlny automobilů Renault s novým tvarem předních světel, který je</w:t>
      </w:r>
      <w:r>
        <w:rPr>
          <w:spacing w:val="40"/>
        </w:rPr>
        <w:t> </w:t>
      </w:r>
      <w:r>
        <w:rPr/>
        <w:t>inspirován logem značky: Jako příklad lze uvést segmenty denního svícení na obou stranách, které mají</w:t>
      </w:r>
      <w:r>
        <w:rPr>
          <w:spacing w:val="40"/>
        </w:rPr>
        <w:t> </w:t>
      </w:r>
      <w:r>
        <w:rPr/>
        <w:t>tvar</w:t>
      </w:r>
      <w:r>
        <w:rPr>
          <w:spacing w:val="-2"/>
        </w:rPr>
        <w:t> </w:t>
      </w:r>
      <w:r>
        <w:rPr/>
        <w:t>polovičního</w:t>
      </w:r>
      <w:r>
        <w:rPr>
          <w:spacing w:val="-4"/>
        </w:rPr>
        <w:t> </w:t>
      </w:r>
      <w:r>
        <w:rPr/>
        <w:t>kosočtverce.</w:t>
      </w:r>
      <w:r>
        <w:rPr>
          <w:spacing w:val="-6"/>
        </w:rPr>
        <w:t> </w:t>
      </w:r>
      <w:r>
        <w:rPr/>
        <w:t>Tím</w:t>
      </w:r>
      <w:r>
        <w:rPr>
          <w:spacing w:val="-4"/>
        </w:rPr>
        <w:t> </w:t>
      </w:r>
      <w:r>
        <w:rPr/>
        <w:t>zdůrazňují</w:t>
      </w:r>
      <w:r>
        <w:rPr>
          <w:spacing w:val="-4"/>
        </w:rPr>
        <w:t> </w:t>
      </w:r>
      <w:r>
        <w:rPr/>
        <w:t>živý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jiskřivý</w:t>
      </w:r>
      <w:r>
        <w:rPr>
          <w:spacing w:val="-3"/>
        </w:rPr>
        <w:t> </w:t>
      </w:r>
      <w:r>
        <w:rPr/>
        <w:t>vizuální</w:t>
      </w:r>
      <w:r>
        <w:rPr>
          <w:spacing w:val="-3"/>
        </w:rPr>
        <w:t> </w:t>
      </w:r>
      <w:r>
        <w:rPr/>
        <w:t>dojem</w:t>
      </w:r>
      <w:r>
        <w:rPr>
          <w:spacing w:val="-5"/>
        </w:rPr>
        <w:t> </w:t>
      </w:r>
      <w:r>
        <w:rPr/>
        <w:t>přední</w:t>
      </w:r>
      <w:r>
        <w:rPr>
          <w:spacing w:val="-6"/>
        </w:rPr>
        <w:t> </w:t>
      </w:r>
      <w:r>
        <w:rPr/>
        <w:t>části</w:t>
      </w:r>
      <w:r>
        <w:rPr>
          <w:spacing w:val="-5"/>
        </w:rPr>
        <w:t> </w:t>
      </w:r>
      <w:r>
        <w:rPr/>
        <w:t>karoserie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zároveň</w:t>
      </w:r>
      <w:r>
        <w:rPr>
          <w:spacing w:val="40"/>
        </w:rPr>
        <w:t> </w:t>
      </w:r>
      <w:r>
        <w:rPr/>
        <w:t>tvoří sjednocující prvek designu v souladu s image značky.</w:t>
      </w:r>
    </w:p>
    <w:p>
      <w:pPr>
        <w:pStyle w:val="BodyText"/>
        <w:spacing w:line="360" w:lineRule="auto" w:before="101"/>
        <w:ind w:left="140" w:right="181"/>
        <w:jc w:val="both"/>
      </w:pPr>
      <w:r>
        <w:rPr/>
        <w:t>Úzké přední světlomety s technologií Full LED ve všech verzích výbavy podtrhují preciznost a technickou</w:t>
      </w:r>
      <w:r>
        <w:rPr>
          <w:spacing w:val="40"/>
        </w:rPr>
        <w:t> </w:t>
      </w:r>
      <w:r>
        <w:rPr/>
        <w:t>propracovanost a zdůrazňují celkový dojem.</w:t>
      </w:r>
      <w:r>
        <w:rPr>
          <w:spacing w:val="40"/>
        </w:rPr>
        <w:t> </w:t>
      </w:r>
      <w:r>
        <w:rPr/>
        <w:t>Jsou užší, disponují pěti segmenty (v minulosti to byly pouze</w:t>
      </w:r>
      <w:r>
        <w:rPr>
          <w:spacing w:val="40"/>
        </w:rPr>
        <w:t> </w:t>
      </w:r>
      <w:r>
        <w:rPr/>
        <w:t>tři) a automaticky přizpůsobují světelný rozptyl při dálkovém a tlumeném svícení.</w:t>
      </w:r>
    </w:p>
    <w:p>
      <w:pPr>
        <w:pStyle w:val="BodyText"/>
        <w:spacing w:before="4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648334</wp:posOffset>
            </wp:positionH>
            <wp:positionV relativeFrom="paragraph">
              <wp:posOffset>63627</wp:posOffset>
            </wp:positionV>
            <wp:extent cx="6167997" cy="4120800"/>
            <wp:effectExtent l="0" t="0" r="0" b="0"/>
            <wp:wrapTopAndBottom/>
            <wp:docPr id="3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997" cy="4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4940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33"/>
        </w:rPr>
        <w:t>  </w:t>
      </w:r>
      <w:r>
        <w:rPr/>
        <w:t>Zadní</w:t>
      </w:r>
      <w:r>
        <w:rPr>
          <w:spacing w:val="-1"/>
        </w:rPr>
        <w:t> </w:t>
      </w:r>
      <w:r>
        <w:rPr/>
        <w:t>část</w:t>
      </w:r>
      <w:r>
        <w:rPr>
          <w:spacing w:val="-4"/>
        </w:rPr>
        <w:t> </w:t>
      </w:r>
      <w:r>
        <w:rPr/>
        <w:t>karoserie</w:t>
      </w:r>
      <w:r>
        <w:rPr>
          <w:spacing w:val="1"/>
        </w:rPr>
        <w:t> </w:t>
      </w:r>
      <w:r>
        <w:rPr/>
        <w:t>má</w:t>
      </w:r>
      <w:r>
        <w:rPr>
          <w:spacing w:val="-2"/>
        </w:rPr>
        <w:t> </w:t>
      </w:r>
      <w:r>
        <w:rPr/>
        <w:t>živější</w:t>
      </w:r>
      <w:r>
        <w:rPr>
          <w:spacing w:val="-2"/>
        </w:rPr>
        <w:t> </w:t>
      </w:r>
      <w:r>
        <w:rPr>
          <w:spacing w:val="-4"/>
        </w:rPr>
        <w:t>výraz</w:t>
      </w:r>
    </w:p>
    <w:p>
      <w:pPr>
        <w:pStyle w:val="BodyText"/>
        <w:rPr>
          <w:b/>
        </w:rPr>
      </w:pPr>
    </w:p>
    <w:p>
      <w:pPr>
        <w:pStyle w:val="BodyText"/>
        <w:ind w:left="140"/>
        <w:jc w:val="both"/>
      </w:pPr>
      <w:r>
        <w:rPr/>
        <w:t>Také</w:t>
      </w:r>
      <w:r>
        <w:rPr>
          <w:spacing w:val="-7"/>
        </w:rPr>
        <w:t> </w:t>
      </w:r>
      <w:r>
        <w:rPr/>
        <w:t>zadní</w:t>
      </w:r>
      <w:r>
        <w:rPr>
          <w:spacing w:val="-6"/>
        </w:rPr>
        <w:t> </w:t>
      </w:r>
      <w:r>
        <w:rPr/>
        <w:t>nárazník</w:t>
      </w:r>
      <w:r>
        <w:rPr>
          <w:spacing w:val="-5"/>
        </w:rPr>
        <w:t> </w:t>
      </w:r>
      <w:r>
        <w:rPr/>
        <w:t>prošel</w:t>
      </w:r>
      <w:r>
        <w:rPr>
          <w:spacing w:val="-6"/>
        </w:rPr>
        <w:t> </w:t>
      </w:r>
      <w:r>
        <w:rPr/>
        <w:t>změnou:</w:t>
      </w:r>
      <w:r>
        <w:rPr>
          <w:spacing w:val="-3"/>
        </w:rPr>
        <w:t> </w:t>
      </w:r>
      <w:r>
        <w:rPr/>
        <w:t>difuzor</w:t>
      </w:r>
      <w:r>
        <w:rPr>
          <w:spacing w:val="-4"/>
        </w:rPr>
        <w:t> </w:t>
      </w:r>
      <w:r>
        <w:rPr/>
        <w:t>vizuálně</w:t>
      </w:r>
      <w:r>
        <w:rPr>
          <w:spacing w:val="-6"/>
        </w:rPr>
        <w:t> </w:t>
      </w:r>
      <w:r>
        <w:rPr/>
        <w:t>zvětšuje</w:t>
      </w:r>
      <w:r>
        <w:rPr>
          <w:spacing w:val="-6"/>
        </w:rPr>
        <w:t> </w:t>
      </w:r>
      <w:r>
        <w:rPr/>
        <w:t>zadní</w:t>
      </w:r>
      <w:r>
        <w:rPr>
          <w:spacing w:val="-6"/>
        </w:rPr>
        <w:t> </w:t>
      </w:r>
      <w:r>
        <w:rPr/>
        <w:t>část,</w:t>
      </w:r>
      <w:r>
        <w:rPr>
          <w:spacing w:val="-6"/>
        </w:rPr>
        <w:t> </w:t>
      </w:r>
      <w:r>
        <w:rPr/>
        <w:t>zvyšuje</w:t>
      </w:r>
      <w:r>
        <w:rPr>
          <w:spacing w:val="-6"/>
        </w:rPr>
        <w:t> </w:t>
      </w:r>
      <w:r>
        <w:rPr/>
        <w:t>přítlačnou</w:t>
      </w:r>
      <w:r>
        <w:rPr>
          <w:spacing w:val="-7"/>
        </w:rPr>
        <w:t> </w:t>
      </w:r>
      <w:r>
        <w:rPr/>
        <w:t>sílu</w:t>
      </w:r>
      <w:r>
        <w:rPr>
          <w:spacing w:val="-1"/>
        </w:rPr>
        <w:t> </w:t>
      </w:r>
      <w:r>
        <w:rPr/>
        <w:t>k</w:t>
      </w:r>
      <w:r>
        <w:rPr>
          <w:spacing w:val="-6"/>
        </w:rPr>
        <w:t> </w:t>
      </w:r>
      <w:r>
        <w:rPr>
          <w:spacing w:val="-2"/>
        </w:rPr>
        <w:t>vozovce</w:t>
      </w:r>
    </w:p>
    <w:p>
      <w:pPr>
        <w:pStyle w:val="BodyText"/>
        <w:ind w:left="140"/>
        <w:jc w:val="both"/>
      </w:pPr>
      <w:r>
        <w:rPr/>
        <w:t>a</w:t>
      </w:r>
      <w:r>
        <w:rPr>
          <w:spacing w:val="-8"/>
        </w:rPr>
        <w:t> </w:t>
      </w:r>
      <w:r>
        <w:rPr/>
        <w:t>zdůrazňuje</w:t>
      </w:r>
      <w:r>
        <w:rPr>
          <w:spacing w:val="-7"/>
        </w:rPr>
        <w:t> </w:t>
      </w:r>
      <w:r>
        <w:rPr/>
        <w:t>technickou</w:t>
      </w:r>
      <w:r>
        <w:rPr>
          <w:spacing w:val="-4"/>
        </w:rPr>
        <w:t> </w:t>
      </w:r>
      <w:r>
        <w:rPr/>
        <w:t>vyspělost</w:t>
      </w:r>
      <w:r>
        <w:rPr>
          <w:spacing w:val="-8"/>
        </w:rPr>
        <w:t> </w:t>
      </w:r>
      <w:r>
        <w:rPr/>
        <w:t>tohoto</w:t>
      </w:r>
      <w:r>
        <w:rPr>
          <w:spacing w:val="-4"/>
        </w:rPr>
        <w:t> </w:t>
      </w:r>
      <w:r>
        <w:rPr>
          <w:spacing w:val="-2"/>
        </w:rPr>
        <w:t>vozu.</w:t>
      </w:r>
    </w:p>
    <w:p>
      <w:pPr>
        <w:pStyle w:val="BodyText"/>
      </w:pPr>
    </w:p>
    <w:p>
      <w:pPr>
        <w:pStyle w:val="BodyText"/>
        <w:spacing w:line="360" w:lineRule="auto"/>
        <w:ind w:left="140" w:right="181"/>
        <w:jc w:val="both"/>
      </w:pPr>
      <w:r>
        <w:rPr/>
        <w:t>Modernizovaná zadní světla nyní mají křišťálově transparentní kryty umožňující pohled dovnitř, což opět</w:t>
      </w:r>
      <w:r>
        <w:rPr>
          <w:spacing w:val="40"/>
        </w:rPr>
        <w:t> </w:t>
      </w:r>
      <w:r>
        <w:rPr/>
        <w:t>zdůrazňuje vyspělou techniku a moderní design tohoto modelu.</w:t>
      </w:r>
      <w:r>
        <w:rPr>
          <w:spacing w:val="40"/>
        </w:rPr>
        <w:t> </w:t>
      </w:r>
      <w:r>
        <w:rPr/>
        <w:t>Světlé vnější okraje zadních světel</w:t>
      </w:r>
      <w:r>
        <w:rPr>
          <w:spacing w:val="40"/>
        </w:rPr>
        <w:t> </w:t>
      </w:r>
      <w:r>
        <w:rPr/>
        <w:t>napodobují tvar předních světel.</w:t>
      </w:r>
    </w:p>
    <w:p>
      <w:pPr>
        <w:pStyle w:val="BodyText"/>
        <w:ind w:left="141"/>
      </w:pPr>
      <w:r>
        <w:rPr/>
        <w:drawing>
          <wp:inline distT="0" distB="0" distL="0" distR="0">
            <wp:extent cx="6148197" cy="4120800"/>
            <wp:effectExtent l="0" t="0" r="0" b="0"/>
            <wp:docPr id="3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197" cy="4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043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79"/>
        </w:rPr>
        <w:t> </w:t>
      </w:r>
      <w:r>
        <w:rPr/>
        <w:t>Elegantní</w:t>
      </w:r>
      <w:r>
        <w:rPr>
          <w:spacing w:val="-4"/>
        </w:rPr>
        <w:t> </w:t>
      </w:r>
      <w:r>
        <w:rPr/>
        <w:t>barvy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kryty</w:t>
      </w:r>
      <w:r>
        <w:rPr>
          <w:spacing w:val="-4"/>
        </w:rPr>
        <w:t> </w:t>
      </w:r>
      <w:r>
        <w:rPr/>
        <w:t>kol</w:t>
      </w:r>
      <w:r>
        <w:rPr>
          <w:spacing w:val="-3"/>
        </w:rPr>
        <w:t> </w:t>
      </w:r>
      <w:r>
        <w:rPr/>
        <w:t>okamžitě</w:t>
      </w:r>
      <w:r>
        <w:rPr>
          <w:spacing w:val="-4"/>
        </w:rPr>
        <w:t> </w:t>
      </w:r>
      <w:r>
        <w:rPr/>
        <w:t>upoutají</w:t>
      </w:r>
      <w:r>
        <w:rPr>
          <w:spacing w:val="-3"/>
        </w:rPr>
        <w:t> </w:t>
      </w:r>
      <w:r>
        <w:rPr/>
        <w:t>Vaši</w:t>
      </w:r>
      <w:r>
        <w:rPr>
          <w:spacing w:val="-2"/>
        </w:rPr>
        <w:t> pozornost</w:t>
      </w:r>
    </w:p>
    <w:p>
      <w:pPr>
        <w:pStyle w:val="BodyText"/>
        <w:rPr>
          <w:b/>
        </w:rPr>
      </w:pPr>
    </w:p>
    <w:p>
      <w:pPr>
        <w:pStyle w:val="BodyText"/>
        <w:ind w:left="140"/>
      </w:pPr>
      <w:r>
        <w:rPr/>
        <w:t>Nové</w:t>
      </w:r>
      <w:r>
        <w:rPr>
          <w:spacing w:val="20"/>
        </w:rPr>
        <w:t> </w:t>
      </w:r>
      <w:r>
        <w:rPr/>
        <w:t>Clio</w:t>
      </w:r>
      <w:r>
        <w:rPr>
          <w:spacing w:val="21"/>
        </w:rPr>
        <w:t> </w:t>
      </w:r>
      <w:r>
        <w:rPr/>
        <w:t>přichází</w:t>
      </w:r>
      <w:r>
        <w:rPr>
          <w:spacing w:val="21"/>
        </w:rPr>
        <w:t> </w:t>
      </w:r>
      <w:r>
        <w:rPr/>
        <w:t>na</w:t>
      </w:r>
      <w:r>
        <w:rPr>
          <w:spacing w:val="22"/>
        </w:rPr>
        <w:t> </w:t>
      </w:r>
      <w:r>
        <w:rPr/>
        <w:t>trh</w:t>
      </w:r>
      <w:r>
        <w:rPr>
          <w:spacing w:val="22"/>
        </w:rPr>
        <w:t> </w:t>
      </w:r>
      <w:r>
        <w:rPr/>
        <w:t>v</w:t>
      </w:r>
      <w:r>
        <w:rPr>
          <w:spacing w:val="21"/>
        </w:rPr>
        <w:t> </w:t>
      </w:r>
      <w:r>
        <w:rPr/>
        <w:t>sedmi</w:t>
      </w:r>
      <w:r>
        <w:rPr>
          <w:spacing w:val="22"/>
        </w:rPr>
        <w:t> </w:t>
      </w:r>
      <w:r>
        <w:rPr/>
        <w:t>líbivých</w:t>
      </w:r>
      <w:r>
        <w:rPr>
          <w:spacing w:val="21"/>
        </w:rPr>
        <w:t> </w:t>
      </w:r>
      <w:r>
        <w:rPr/>
        <w:t>barvách:</w:t>
      </w:r>
      <w:r>
        <w:rPr>
          <w:spacing w:val="21"/>
        </w:rPr>
        <w:t> </w:t>
      </w:r>
      <w:r>
        <w:rPr/>
        <w:t>bílá</w:t>
      </w:r>
      <w:r>
        <w:rPr>
          <w:spacing w:val="22"/>
        </w:rPr>
        <w:t> </w:t>
      </w:r>
      <w:r>
        <w:rPr/>
        <w:t>Glacier,</w:t>
      </w:r>
      <w:r>
        <w:rPr>
          <w:spacing w:val="21"/>
        </w:rPr>
        <w:t> </w:t>
      </w:r>
      <w:r>
        <w:rPr/>
        <w:t>černá</w:t>
      </w:r>
      <w:r>
        <w:rPr>
          <w:spacing w:val="20"/>
        </w:rPr>
        <w:t> </w:t>
      </w:r>
      <w:r>
        <w:rPr/>
        <w:t>Étoilé,</w:t>
      </w:r>
      <w:r>
        <w:rPr>
          <w:spacing w:val="22"/>
        </w:rPr>
        <w:t> </w:t>
      </w:r>
      <w:r>
        <w:rPr/>
        <w:t>šedá</w:t>
      </w:r>
      <w:r>
        <w:rPr>
          <w:spacing w:val="23"/>
        </w:rPr>
        <w:t> </w:t>
      </w:r>
      <w:r>
        <w:rPr/>
        <w:t>Schiste,</w:t>
      </w:r>
      <w:r>
        <w:rPr>
          <w:spacing w:val="24"/>
        </w:rPr>
        <w:t> </w:t>
      </w:r>
      <w:r>
        <w:rPr/>
        <w:t>modrá</w:t>
      </w:r>
      <w:r>
        <w:rPr>
          <w:spacing w:val="21"/>
        </w:rPr>
        <w:t> </w:t>
      </w:r>
      <w:r>
        <w:rPr>
          <w:spacing w:val="-4"/>
        </w:rPr>
        <w:t>Iron,</w:t>
      </w:r>
    </w:p>
    <w:p>
      <w:pPr>
        <w:pStyle w:val="BodyText"/>
        <w:spacing w:before="120"/>
        <w:ind w:left="140"/>
      </w:pPr>
      <w:r>
        <w:rPr/>
        <w:t>červená</w:t>
      </w:r>
      <w:r>
        <w:rPr>
          <w:spacing w:val="-6"/>
        </w:rPr>
        <w:t> </w:t>
      </w:r>
      <w:r>
        <w:rPr/>
        <w:t>Flamme,</w:t>
      </w:r>
      <w:r>
        <w:rPr>
          <w:spacing w:val="-6"/>
        </w:rPr>
        <w:t> </w:t>
      </w:r>
      <w:r>
        <w:rPr/>
        <w:t>oranžová</w:t>
      </w:r>
      <w:r>
        <w:rPr>
          <w:spacing w:val="-6"/>
        </w:rPr>
        <w:t> </w:t>
      </w:r>
      <w:r>
        <w:rPr/>
        <w:t>Valencia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šedá</w:t>
      </w:r>
      <w:r>
        <w:rPr>
          <w:spacing w:val="-6"/>
        </w:rPr>
        <w:t> </w:t>
      </w:r>
      <w:r>
        <w:rPr>
          <w:spacing w:val="-2"/>
        </w:rPr>
        <w:t>Rafale.</w:t>
      </w: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92"/>
        <w:ind w:left="140" w:right="177"/>
        <w:jc w:val="both"/>
      </w:pPr>
      <w:r>
        <w:rPr/>
        <w:t>Výrazně</w:t>
      </w:r>
      <w:r>
        <w:rPr>
          <w:spacing w:val="-1"/>
        </w:rPr>
        <w:t> </w:t>
      </w:r>
      <w:r>
        <w:rPr/>
        <w:t>působící</w:t>
      </w:r>
      <w:r>
        <w:rPr>
          <w:spacing w:val="-3"/>
        </w:rPr>
        <w:t> </w:t>
      </w:r>
      <w:r>
        <w:rPr/>
        <w:t>kola</w:t>
      </w:r>
      <w:r>
        <w:rPr>
          <w:spacing w:val="-3"/>
        </w:rPr>
        <w:t> </w:t>
      </w:r>
      <w:r>
        <w:rPr/>
        <w:t>s</w:t>
      </w:r>
      <w:r>
        <w:rPr>
          <w:spacing w:val="-3"/>
        </w:rPr>
        <w:t> </w:t>
      </w:r>
      <w:r>
        <w:rPr/>
        <w:t>průměrem</w:t>
      </w:r>
      <w:r>
        <w:rPr>
          <w:spacing w:val="-1"/>
        </w:rPr>
        <w:t> </w:t>
      </w:r>
      <w:r>
        <w:rPr/>
        <w:t>až</w:t>
      </w:r>
      <w:r>
        <w:rPr>
          <w:spacing w:val="-4"/>
        </w:rPr>
        <w:t> </w:t>
      </w:r>
      <w:r>
        <w:rPr/>
        <w:t>17 palců</w:t>
      </w:r>
      <w:r>
        <w:rPr>
          <w:spacing w:val="-3"/>
        </w:rPr>
        <w:t> </w:t>
      </w:r>
      <w:r>
        <w:rPr/>
        <w:t>umocňují</w:t>
      </w:r>
      <w:r>
        <w:rPr>
          <w:spacing w:val="-4"/>
        </w:rPr>
        <w:t> </w:t>
      </w:r>
      <w:r>
        <w:rPr/>
        <w:t>půvab</w:t>
      </w:r>
      <w:r>
        <w:rPr>
          <w:spacing w:val="-3"/>
        </w:rPr>
        <w:t> </w:t>
      </w:r>
      <w:r>
        <w:rPr/>
        <w:t>vozu.</w:t>
      </w:r>
      <w:r>
        <w:rPr>
          <w:spacing w:val="-3"/>
        </w:rPr>
        <w:t> </w:t>
      </w:r>
      <w:r>
        <w:rPr/>
        <w:t>Nabídka obsahuje</w:t>
      </w:r>
      <w:r>
        <w:rPr>
          <w:spacing w:val="-4"/>
        </w:rPr>
        <w:t> </w:t>
      </w:r>
      <w:r>
        <w:rPr/>
        <w:t>celkem</w:t>
      </w:r>
      <w:r>
        <w:rPr>
          <w:spacing w:val="-2"/>
        </w:rPr>
        <w:t> </w:t>
      </w:r>
      <w:r>
        <w:rPr/>
        <w:t>šest druhů</w:t>
      </w:r>
      <w:r>
        <w:rPr>
          <w:spacing w:val="40"/>
        </w:rPr>
        <w:t> </w:t>
      </w:r>
      <w:r>
        <w:rPr/>
        <w:t>kol,</w:t>
      </w:r>
      <w:r>
        <w:rPr>
          <w:spacing w:val="-9"/>
        </w:rPr>
        <w:t> </w:t>
      </w:r>
      <w:r>
        <w:rPr/>
        <w:t>včetně</w:t>
      </w:r>
      <w:r>
        <w:rPr>
          <w:spacing w:val="-7"/>
        </w:rPr>
        <w:t> </w:t>
      </w:r>
      <w:r>
        <w:rPr/>
        <w:t>čtyř</w:t>
      </w:r>
      <w:r>
        <w:rPr>
          <w:spacing w:val="-7"/>
        </w:rPr>
        <w:t> </w:t>
      </w:r>
      <w:r>
        <w:rPr/>
        <w:t>kol</w:t>
      </w:r>
      <w:r>
        <w:rPr>
          <w:spacing w:val="-7"/>
        </w:rPr>
        <w:t> </w:t>
      </w:r>
      <w:r>
        <w:rPr/>
        <w:t>z</w:t>
      </w:r>
      <w:r>
        <w:rPr>
          <w:spacing w:val="-4"/>
        </w:rPr>
        <w:t> </w:t>
      </w:r>
      <w:r>
        <w:rPr/>
        <w:t>lehkých</w:t>
      </w:r>
      <w:r>
        <w:rPr>
          <w:spacing w:val="-5"/>
        </w:rPr>
        <w:t> </w:t>
      </w:r>
      <w:r>
        <w:rPr/>
        <w:t>slitin,</w:t>
      </w:r>
      <w:r>
        <w:rPr>
          <w:spacing w:val="-9"/>
        </w:rPr>
        <w:t> </w:t>
      </w:r>
      <w:r>
        <w:rPr/>
        <w:t>která</w:t>
      </w:r>
      <w:r>
        <w:rPr>
          <w:spacing w:val="-6"/>
        </w:rPr>
        <w:t> </w:t>
      </w:r>
      <w:r>
        <w:rPr/>
        <w:t>jsou</w:t>
      </w:r>
      <w:r>
        <w:rPr>
          <w:spacing w:val="-9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</w:t>
      </w:r>
      <w:r>
        <w:rPr>
          <w:spacing w:val="-7"/>
        </w:rPr>
        <w:t> </w:t>
      </w:r>
      <w:r>
        <w:rPr/>
        <w:t>pro</w:t>
      </w:r>
      <w:r>
        <w:rPr>
          <w:spacing w:val="-8"/>
        </w:rPr>
        <w:t> </w:t>
      </w:r>
      <w:r>
        <w:rPr/>
        <w:t>různé</w:t>
      </w:r>
      <w:r>
        <w:rPr>
          <w:spacing w:val="-3"/>
        </w:rPr>
        <w:t> </w:t>
      </w:r>
      <w:r>
        <w:rPr/>
        <w:t>verze</w:t>
      </w:r>
      <w:r>
        <w:rPr>
          <w:spacing w:val="-8"/>
        </w:rPr>
        <w:t> </w:t>
      </w:r>
      <w:r>
        <w:rPr/>
        <w:t>výbavy.</w:t>
      </w:r>
      <w:r>
        <w:rPr>
          <w:spacing w:val="-9"/>
        </w:rPr>
        <w:t> </w:t>
      </w:r>
      <w:r>
        <w:rPr/>
        <w:t>Například</w:t>
      </w:r>
      <w:r>
        <w:rPr>
          <w:spacing w:val="-4"/>
        </w:rPr>
        <w:t> </w:t>
      </w:r>
      <w:r>
        <w:rPr/>
        <w:t>verze</w:t>
      </w:r>
      <w:r>
        <w:rPr>
          <w:spacing w:val="-2"/>
        </w:rPr>
        <w:t> </w:t>
      </w:r>
      <w:r>
        <w:rPr/>
        <w:t>Techno</w:t>
      </w:r>
      <w:r>
        <w:rPr>
          <w:spacing w:val="-3"/>
        </w:rPr>
        <w:t> </w:t>
      </w:r>
      <w:r>
        <w:rPr/>
        <w:t>se</w:t>
      </w:r>
      <w:r>
        <w:rPr>
          <w:spacing w:val="40"/>
        </w:rPr>
        <w:t> </w:t>
      </w:r>
      <w:r>
        <w:rPr/>
        <w:t>dodává s černými 16palcovými disky s</w:t>
      </w:r>
      <w:r>
        <w:rPr>
          <w:spacing w:val="-1"/>
        </w:rPr>
        <w:t> </w:t>
      </w:r>
      <w:r>
        <w:rPr/>
        <w:t>diamantovým efektem. Všechna kola mají uprostřed nové logo</w:t>
      </w:r>
      <w:r>
        <w:rPr>
          <w:spacing w:val="40"/>
        </w:rPr>
        <w:t> </w:t>
      </w:r>
      <w:r>
        <w:rPr/>
        <w:t>Renault z broušeného hliníku.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64"/>
          <w:w w:val="150"/>
        </w:rPr>
        <w:t> </w:t>
      </w:r>
      <w:r>
        <w:rPr/>
        <w:t>Stejné</w:t>
      </w:r>
      <w:r>
        <w:rPr>
          <w:spacing w:val="-2"/>
        </w:rPr>
        <w:t> rozměry</w:t>
      </w:r>
    </w:p>
    <w:p>
      <w:pPr>
        <w:pStyle w:val="BodyText"/>
        <w:rPr>
          <w:b/>
        </w:rPr>
      </w:pPr>
    </w:p>
    <w:p>
      <w:pPr>
        <w:pStyle w:val="BodyText"/>
        <w:ind w:left="140"/>
      </w:pPr>
      <w:r>
        <w:rPr/>
        <w:t>Bez</w:t>
      </w:r>
      <w:r>
        <w:rPr>
          <w:spacing w:val="6"/>
        </w:rPr>
        <w:t> </w:t>
      </w:r>
      <w:r>
        <w:rPr/>
        <w:t>ohledu</w:t>
      </w:r>
      <w:r>
        <w:rPr>
          <w:spacing w:val="8"/>
        </w:rPr>
        <w:t> </w:t>
      </w:r>
      <w:r>
        <w:rPr/>
        <w:t>na</w:t>
      </w:r>
      <w:r>
        <w:rPr>
          <w:spacing w:val="8"/>
        </w:rPr>
        <w:t> </w:t>
      </w:r>
      <w:r>
        <w:rPr/>
        <w:t>všechny</w:t>
      </w:r>
      <w:r>
        <w:rPr>
          <w:spacing w:val="7"/>
        </w:rPr>
        <w:t> </w:t>
      </w:r>
      <w:r>
        <w:rPr/>
        <w:t>změny</w:t>
      </w:r>
      <w:r>
        <w:rPr>
          <w:spacing w:val="7"/>
        </w:rPr>
        <w:t> </w:t>
      </w:r>
      <w:r>
        <w:rPr/>
        <w:t>má</w:t>
      </w:r>
      <w:r>
        <w:rPr>
          <w:spacing w:val="5"/>
        </w:rPr>
        <w:t> </w:t>
      </w:r>
      <w:r>
        <w:rPr/>
        <w:t>Nové</w:t>
      </w:r>
      <w:r>
        <w:rPr>
          <w:spacing w:val="6"/>
        </w:rPr>
        <w:t> </w:t>
      </w:r>
      <w:r>
        <w:rPr/>
        <w:t>Clio</w:t>
      </w:r>
      <w:r>
        <w:rPr>
          <w:spacing w:val="8"/>
        </w:rPr>
        <w:t> </w:t>
      </w:r>
      <w:r>
        <w:rPr/>
        <w:t>prakticky</w:t>
      </w:r>
      <w:r>
        <w:rPr>
          <w:spacing w:val="5"/>
        </w:rPr>
        <w:t> </w:t>
      </w:r>
      <w:r>
        <w:rPr/>
        <w:t>stejnou</w:t>
      </w:r>
      <w:r>
        <w:rPr>
          <w:spacing w:val="8"/>
        </w:rPr>
        <w:t> </w:t>
      </w:r>
      <w:r>
        <w:rPr/>
        <w:t>velikost</w:t>
      </w:r>
      <w:r>
        <w:rPr>
          <w:spacing w:val="8"/>
        </w:rPr>
        <w:t> </w:t>
      </w:r>
      <w:r>
        <w:rPr/>
        <w:t>jako</w:t>
      </w:r>
      <w:r>
        <w:rPr>
          <w:spacing w:val="10"/>
        </w:rPr>
        <w:t> </w:t>
      </w:r>
      <w:r>
        <w:rPr/>
        <w:t>předchozí</w:t>
      </w:r>
      <w:r>
        <w:rPr>
          <w:spacing w:val="19"/>
        </w:rPr>
        <w:t> </w:t>
      </w:r>
      <w:r>
        <w:rPr/>
        <w:t>verze:</w:t>
      </w:r>
      <w:r>
        <w:rPr>
          <w:spacing w:val="6"/>
        </w:rPr>
        <w:t> </w:t>
      </w:r>
      <w:r>
        <w:rPr/>
        <w:t>délka</w:t>
      </w:r>
      <w:r>
        <w:rPr>
          <w:spacing w:val="10"/>
        </w:rPr>
        <w:t> </w:t>
      </w:r>
      <w:r>
        <w:rPr/>
        <w:t>4</w:t>
      </w:r>
      <w:r>
        <w:rPr>
          <w:spacing w:val="10"/>
        </w:rPr>
        <w:t> </w:t>
      </w:r>
      <w:r>
        <w:rPr>
          <w:spacing w:val="-5"/>
        </w:rPr>
        <w:t>053</w:t>
      </w:r>
    </w:p>
    <w:p>
      <w:pPr>
        <w:pStyle w:val="BodyText"/>
        <w:spacing w:before="120"/>
        <w:ind w:left="140"/>
      </w:pPr>
      <w:r>
        <w:rPr/>
        <w:t>mm,</w:t>
      </w:r>
      <w:r>
        <w:rPr>
          <w:spacing w:val="-3"/>
        </w:rPr>
        <w:t> </w:t>
      </w:r>
      <w:r>
        <w:rPr/>
        <w:t>šířka</w:t>
      </w:r>
      <w:r>
        <w:rPr>
          <w:spacing w:val="-4"/>
        </w:rPr>
        <w:t> </w:t>
      </w:r>
      <w:r>
        <w:rPr/>
        <w:t>1</w:t>
      </w:r>
      <w:r>
        <w:rPr>
          <w:spacing w:val="29"/>
        </w:rPr>
        <w:t> </w:t>
      </w:r>
      <w:r>
        <w:rPr/>
        <w:t>988</w:t>
      </w:r>
      <w:r>
        <w:rPr>
          <w:spacing w:val="-2"/>
        </w:rPr>
        <w:t> </w:t>
      </w:r>
      <w:r>
        <w:rPr/>
        <w:t>mm</w:t>
      </w:r>
      <w:r>
        <w:rPr>
          <w:spacing w:val="-4"/>
        </w:rPr>
        <w:t> </w:t>
      </w:r>
      <w:r>
        <w:rPr/>
        <w:t>(včetně</w:t>
      </w:r>
      <w:r>
        <w:rPr>
          <w:spacing w:val="-5"/>
        </w:rPr>
        <w:t> </w:t>
      </w:r>
      <w:r>
        <w:rPr/>
        <w:t>zrcátek)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výška</w:t>
      </w:r>
      <w:r>
        <w:rPr>
          <w:spacing w:val="28"/>
        </w:rPr>
        <w:t> </w:t>
      </w:r>
      <w:r>
        <w:rPr/>
        <w:t>1</w:t>
      </w:r>
      <w:r>
        <w:rPr>
          <w:spacing w:val="-2"/>
        </w:rPr>
        <w:t> 439mm.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648334</wp:posOffset>
            </wp:positionH>
            <wp:positionV relativeFrom="paragraph">
              <wp:posOffset>159130</wp:posOffset>
            </wp:positionV>
            <wp:extent cx="6139899" cy="4092511"/>
            <wp:effectExtent l="0" t="0" r="0" b="0"/>
            <wp:wrapTopAndBottom/>
            <wp:docPr id="3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899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0944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</w:pPr>
      <w:r>
        <w:rPr/>
        <w:t>ELEGANTNÍ</w:t>
      </w:r>
      <w:r>
        <w:rPr>
          <w:spacing w:val="-3"/>
        </w:rPr>
        <w:t> </w:t>
      </w:r>
      <w:r>
        <w:rPr/>
        <w:t>INTERIÉR A </w:t>
      </w:r>
      <w:r>
        <w:rPr>
          <w:spacing w:val="-2"/>
        </w:rPr>
        <w:t>UDRŽITELNOST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line="360" w:lineRule="auto"/>
        <w:ind w:left="140" w:right="179"/>
        <w:jc w:val="both"/>
      </w:pPr>
      <w:r>
        <w:rPr/>
        <w:t>Dojem, kterým působí interiér nového modelu Clio, je nyní ještě lepší.</w:t>
      </w:r>
      <w:r>
        <w:rPr>
          <w:spacing w:val="40"/>
        </w:rPr>
        <w:t> </w:t>
      </w:r>
      <w:r>
        <w:rPr/>
        <w:t>Prostor kabiny působí přívětivěji a</w:t>
      </w:r>
      <w:r>
        <w:rPr>
          <w:spacing w:val="40"/>
        </w:rPr>
        <w:t> </w:t>
      </w:r>
      <w:r>
        <w:rPr/>
        <w:t>útulněji. Jakmile otevřete dveře, všimnete si, že uvnitř jsou použity ušlechtilejší, ale také ekologicky</w:t>
      </w:r>
      <w:r>
        <w:rPr>
          <w:spacing w:val="40"/>
        </w:rPr>
        <w:t> </w:t>
      </w:r>
      <w:r>
        <w:rPr/>
        <w:t>šetrnější</w:t>
      </w:r>
      <w:r>
        <w:rPr>
          <w:spacing w:val="-8"/>
        </w:rPr>
        <w:t> </w:t>
      </w:r>
      <w:r>
        <w:rPr/>
        <w:t>materiály,</w:t>
      </w:r>
      <w:r>
        <w:rPr>
          <w:spacing w:val="-9"/>
        </w:rPr>
        <w:t> </w:t>
      </w:r>
      <w:r>
        <w:rPr/>
        <w:t>rozdíl</w:t>
      </w:r>
      <w:r>
        <w:rPr>
          <w:spacing w:val="-6"/>
        </w:rPr>
        <w:t> </w:t>
      </w:r>
      <w:r>
        <w:rPr/>
        <w:t>vnímáte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v</w:t>
      </w:r>
      <w:r>
        <w:rPr>
          <w:spacing w:val="-2"/>
        </w:rPr>
        <w:t> </w:t>
      </w:r>
      <w:r>
        <w:rPr/>
        <w:t>kvalitě,</w:t>
      </w:r>
      <w:r>
        <w:rPr>
          <w:spacing w:val="-9"/>
        </w:rPr>
        <w:t> </w:t>
      </w:r>
      <w:r>
        <w:rPr/>
        <w:t>která</w:t>
      </w:r>
      <w:r>
        <w:rPr>
          <w:spacing w:val="-9"/>
        </w:rPr>
        <w:t> </w:t>
      </w:r>
      <w:r>
        <w:rPr/>
        <w:t>je</w:t>
      </w:r>
      <w:r>
        <w:rPr>
          <w:spacing w:val="-7"/>
        </w:rPr>
        <w:t> </w:t>
      </w:r>
      <w:r>
        <w:rPr/>
        <w:t>ještě</w:t>
      </w:r>
      <w:r>
        <w:rPr>
          <w:spacing w:val="-8"/>
        </w:rPr>
        <w:t> </w:t>
      </w:r>
      <w:r>
        <w:rPr/>
        <w:t>vyšší.</w:t>
      </w:r>
      <w:r>
        <w:rPr>
          <w:spacing w:val="-9"/>
        </w:rPr>
        <w:t> </w:t>
      </w:r>
      <w:r>
        <w:rPr/>
        <w:t>Prostornost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ergonomie</w:t>
      </w:r>
      <w:r>
        <w:rPr>
          <w:spacing w:val="-8"/>
        </w:rPr>
        <w:t> </w:t>
      </w:r>
      <w:r>
        <w:rPr/>
        <w:t>jsou</w:t>
      </w:r>
      <w:r>
        <w:rPr>
          <w:spacing w:val="-7"/>
        </w:rPr>
        <w:t> </w:t>
      </w:r>
      <w:r>
        <w:rPr/>
        <w:t>stále</w:t>
      </w:r>
      <w:r>
        <w:rPr>
          <w:spacing w:val="-6"/>
        </w:rPr>
        <w:t> </w:t>
      </w:r>
      <w:r>
        <w:rPr/>
        <w:t>silnými</w:t>
      </w:r>
      <w:r>
        <w:rPr>
          <w:spacing w:val="40"/>
        </w:rPr>
        <w:t> </w:t>
      </w:r>
      <w:r>
        <w:rPr/>
        <w:t>stránkami tohoto modelu a všichni cestující v kabině si užívají bezkonkurenčního pohodlí. Veškeré</w:t>
      </w:r>
      <w:r>
        <w:rPr>
          <w:spacing w:val="40"/>
        </w:rPr>
        <w:t> </w:t>
      </w:r>
      <w:r>
        <w:rPr/>
        <w:t>technické vybavení slouží k tomu, aby u cestujících v kabině vzbuzovalo ještě lepší pocity a zapadá do</w:t>
      </w:r>
      <w:r>
        <w:rPr>
          <w:spacing w:val="40"/>
        </w:rPr>
        <w:t> </w:t>
      </w:r>
      <w:r>
        <w:rPr/>
        <w:t>koncepce propojených služeb a aplikací, které pomáhají řidiči a cestujícím relaxovat a užívat si jízdu.</w:t>
      </w:r>
    </w:p>
    <w:p>
      <w:pPr>
        <w:pStyle w:val="BodyText"/>
        <w:ind w:left="141"/>
      </w:pPr>
      <w:r>
        <w:rPr/>
        <w:drawing>
          <wp:inline distT="0" distB="0" distL="0" distR="0">
            <wp:extent cx="6191816" cy="4162425"/>
            <wp:effectExtent l="0" t="0" r="0" b="0"/>
            <wp:docPr id="4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16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145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500" w:right="0" w:firstLine="0"/>
        <w:jc w:val="left"/>
        <w:rPr>
          <w:b/>
          <w:sz w:val="20"/>
        </w:rPr>
      </w:pPr>
      <w:r>
        <w:rPr>
          <w:rFonts w:ascii="Wingdings" w:hAnsi="Wingdings"/>
          <w:sz w:val="20"/>
        </w:rPr>
        <w:t></w:t>
      </w:r>
      <w:r>
        <w:rPr>
          <w:rFonts w:ascii="Times New Roman" w:hAnsi="Times New Roman"/>
          <w:spacing w:val="58"/>
          <w:w w:val="150"/>
          <w:sz w:val="20"/>
        </w:rPr>
        <w:t> </w:t>
      </w:r>
      <w:r>
        <w:rPr>
          <w:b/>
          <w:color w:val="202020"/>
          <w:sz w:val="20"/>
          <w:shd w:fill="FFFFFF" w:color="auto" w:val="clear"/>
        </w:rPr>
        <w:t>Ekologicky</w:t>
      </w:r>
      <w:r>
        <w:rPr>
          <w:b/>
          <w:color w:val="202020"/>
          <w:spacing w:val="-3"/>
          <w:sz w:val="20"/>
          <w:shd w:fill="FFFFFF" w:color="auto" w:val="clear"/>
        </w:rPr>
        <w:t> </w:t>
      </w:r>
      <w:r>
        <w:rPr>
          <w:b/>
          <w:color w:val="202020"/>
          <w:sz w:val="20"/>
          <w:shd w:fill="FFFFFF" w:color="auto" w:val="clear"/>
        </w:rPr>
        <w:t>šetrné</w:t>
      </w:r>
      <w:r>
        <w:rPr>
          <w:b/>
          <w:color w:val="202020"/>
          <w:spacing w:val="-3"/>
          <w:sz w:val="20"/>
          <w:shd w:fill="FFFFFF" w:color="auto" w:val="clear"/>
        </w:rPr>
        <w:t> </w:t>
      </w:r>
      <w:r>
        <w:rPr>
          <w:b/>
          <w:color w:val="202020"/>
          <w:sz w:val="20"/>
          <w:shd w:fill="FFFFFF" w:color="auto" w:val="clear"/>
        </w:rPr>
        <w:t>textilní</w:t>
      </w:r>
      <w:r>
        <w:rPr>
          <w:b/>
          <w:color w:val="202020"/>
          <w:spacing w:val="-2"/>
          <w:sz w:val="20"/>
          <w:shd w:fill="FFFFFF" w:color="auto" w:val="clear"/>
        </w:rPr>
        <w:t> materiály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/>
        <w:ind w:left="140" w:right="176"/>
        <w:jc w:val="both"/>
      </w:pPr>
      <w:r>
        <w:rPr/>
        <w:t>Sedadla,</w:t>
      </w:r>
      <w:r>
        <w:rPr>
          <w:spacing w:val="-9"/>
        </w:rPr>
        <w:t> </w:t>
      </w:r>
      <w:r>
        <w:rPr/>
        <w:t>výplně</w:t>
      </w:r>
      <w:r>
        <w:rPr>
          <w:spacing w:val="-9"/>
        </w:rPr>
        <w:t> </w:t>
      </w:r>
      <w:r>
        <w:rPr/>
        <w:t>dveří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palubní</w:t>
      </w:r>
      <w:r>
        <w:rPr>
          <w:spacing w:val="-9"/>
        </w:rPr>
        <w:t> </w:t>
      </w:r>
      <w:r>
        <w:rPr/>
        <w:t>deska</w:t>
      </w:r>
      <w:r>
        <w:rPr>
          <w:spacing w:val="-9"/>
        </w:rPr>
        <w:t> </w:t>
      </w:r>
      <w:r>
        <w:rPr/>
        <w:t>u</w:t>
      </w:r>
      <w:r>
        <w:rPr>
          <w:spacing w:val="-8"/>
        </w:rPr>
        <w:t> </w:t>
      </w:r>
      <w:r>
        <w:rPr/>
        <w:t>verze</w:t>
      </w:r>
      <w:r>
        <w:rPr>
          <w:spacing w:val="-9"/>
        </w:rPr>
        <w:t> </w:t>
      </w:r>
      <w:r>
        <w:rPr/>
        <w:t>Techno</w:t>
      </w:r>
      <w:r>
        <w:rPr>
          <w:spacing w:val="-9"/>
        </w:rPr>
        <w:t> </w:t>
      </w:r>
      <w:r>
        <w:rPr/>
        <w:t>jsou</w:t>
      </w:r>
      <w:r>
        <w:rPr>
          <w:spacing w:val="-8"/>
        </w:rPr>
        <w:t> </w:t>
      </w:r>
      <w:r>
        <w:rPr/>
        <w:t>potaženy</w:t>
      </w:r>
      <w:r>
        <w:rPr>
          <w:spacing w:val="-9"/>
        </w:rPr>
        <w:t> </w:t>
      </w:r>
      <w:r>
        <w:rPr/>
        <w:t>speciální</w:t>
      </w:r>
      <w:r>
        <w:rPr>
          <w:spacing w:val="-9"/>
        </w:rPr>
        <w:t> </w:t>
      </w:r>
      <w:r>
        <w:rPr/>
        <w:t>ekologicky</w:t>
      </w:r>
      <w:r>
        <w:rPr>
          <w:spacing w:val="-9"/>
        </w:rPr>
        <w:t> </w:t>
      </w:r>
      <w:r>
        <w:rPr/>
        <w:t>vyrobenou</w:t>
      </w:r>
      <w:r>
        <w:rPr>
          <w:spacing w:val="-8"/>
        </w:rPr>
        <w:t> </w:t>
      </w:r>
      <w:r>
        <w:rPr/>
        <w:t>textilií</w:t>
      </w:r>
      <w:r>
        <w:rPr>
          <w:spacing w:val="40"/>
        </w:rPr>
        <w:t> </w:t>
      </w:r>
      <w:r>
        <w:rPr/>
        <w:t>obsahující</w:t>
      </w:r>
      <w:r>
        <w:rPr>
          <w:spacing w:val="-5"/>
        </w:rPr>
        <w:t> </w:t>
      </w:r>
      <w:r>
        <w:rPr/>
        <w:t>až</w:t>
      </w:r>
      <w:r>
        <w:rPr>
          <w:spacing w:val="-2"/>
        </w:rPr>
        <w:t> </w:t>
      </w:r>
      <w:r>
        <w:rPr/>
        <w:t>60</w:t>
      </w:r>
      <w:r>
        <w:rPr>
          <w:spacing w:val="-4"/>
        </w:rPr>
        <w:t> </w:t>
      </w:r>
      <w:r>
        <w:rPr/>
        <w:t>%</w:t>
      </w:r>
      <w:r>
        <w:rPr>
          <w:spacing w:val="-4"/>
        </w:rPr>
        <w:t> </w:t>
      </w:r>
      <w:r>
        <w:rPr/>
        <w:t>vláken</w:t>
      </w:r>
      <w:r>
        <w:rPr>
          <w:spacing w:val="-1"/>
        </w:rPr>
        <w:t> </w:t>
      </w:r>
      <w:r>
        <w:rPr/>
        <w:t>TENCEL,</w:t>
      </w:r>
      <w:r>
        <w:rPr>
          <w:spacing w:val="-7"/>
        </w:rPr>
        <w:t> </w:t>
      </w:r>
      <w:r>
        <w:rPr/>
        <w:t>což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látka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bázi</w:t>
      </w:r>
      <w:r>
        <w:rPr>
          <w:spacing w:val="-4"/>
        </w:rPr>
        <w:t> </w:t>
      </w:r>
      <w:r>
        <w:rPr/>
        <w:t>celulózy,</w:t>
      </w:r>
      <w:r>
        <w:rPr>
          <w:spacing w:val="-4"/>
        </w:rPr>
        <w:t> </w:t>
      </w:r>
      <w:r>
        <w:rPr/>
        <w:t>vyrobená</w:t>
      </w:r>
      <w:r>
        <w:rPr>
          <w:spacing w:val="-4"/>
        </w:rPr>
        <w:t> </w:t>
      </w:r>
      <w:r>
        <w:rPr/>
        <w:t>koncernem</w:t>
      </w:r>
      <w:r>
        <w:rPr>
          <w:spacing w:val="-6"/>
        </w:rPr>
        <w:t> </w:t>
      </w:r>
      <w:r>
        <w:rPr/>
        <w:t>Lenzing.</w:t>
      </w:r>
      <w:r>
        <w:rPr>
          <w:spacing w:val="-6"/>
        </w:rPr>
        <w:t> </w:t>
      </w:r>
      <w:r>
        <w:rPr/>
        <w:t>Nové</w:t>
      </w:r>
      <w:r>
        <w:rPr>
          <w:spacing w:val="-4"/>
        </w:rPr>
        <w:t> </w:t>
      </w:r>
      <w:r>
        <w:rPr/>
        <w:t>Clio</w:t>
      </w:r>
      <w:r>
        <w:rPr>
          <w:spacing w:val="-5"/>
        </w:rPr>
        <w:t> </w:t>
      </w:r>
      <w:r>
        <w:rPr/>
        <w:t>je</w:t>
      </w:r>
      <w:r>
        <w:rPr>
          <w:spacing w:val="40"/>
        </w:rPr>
        <w:t> </w:t>
      </w:r>
      <w:r>
        <w:rPr/>
        <w:t>dalším</w:t>
      </w:r>
      <w:r>
        <w:rPr>
          <w:spacing w:val="-5"/>
        </w:rPr>
        <w:t> </w:t>
      </w:r>
      <w:r>
        <w:rPr/>
        <w:t>příspěvkem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naplnění</w:t>
      </w:r>
      <w:r>
        <w:rPr>
          <w:spacing w:val="-5"/>
        </w:rPr>
        <w:t> </w:t>
      </w:r>
      <w:r>
        <w:rPr/>
        <w:t>strategie</w:t>
      </w:r>
      <w:r>
        <w:rPr>
          <w:spacing w:val="-6"/>
        </w:rPr>
        <w:t> </w:t>
      </w:r>
      <w:r>
        <w:rPr/>
        <w:t>dekarbonizace</w:t>
      </w:r>
      <w:r>
        <w:rPr>
          <w:spacing w:val="-6"/>
        </w:rPr>
        <w:t> </w:t>
      </w:r>
      <w:r>
        <w:rPr/>
        <w:t>značky</w:t>
      </w:r>
      <w:r>
        <w:rPr>
          <w:spacing w:val="-8"/>
        </w:rPr>
        <w:t> </w:t>
      </w:r>
      <w:r>
        <w:rPr/>
        <w:t>Renault.</w:t>
      </w:r>
      <w:r>
        <w:rPr>
          <w:spacing w:val="-7"/>
        </w:rPr>
        <w:t> </w:t>
      </w:r>
      <w:r>
        <w:rPr/>
        <w:t>Není</w:t>
      </w:r>
      <w:r>
        <w:rPr>
          <w:spacing w:val="-5"/>
        </w:rPr>
        <w:t> </w:t>
      </w:r>
      <w:r>
        <w:rPr/>
        <w:t>však</w:t>
      </w:r>
      <w:r>
        <w:rPr>
          <w:spacing w:val="-4"/>
        </w:rPr>
        <w:t> </w:t>
      </w:r>
      <w:r>
        <w:rPr/>
        <w:t>pouze</w:t>
      </w:r>
      <w:r>
        <w:rPr>
          <w:spacing w:val="-6"/>
        </w:rPr>
        <w:t> </w:t>
      </w:r>
      <w:r>
        <w:rPr/>
        <w:t>prvním</w:t>
      </w:r>
      <w:r>
        <w:rPr>
          <w:spacing w:val="-8"/>
        </w:rPr>
        <w:t> </w:t>
      </w:r>
      <w:r>
        <w:rPr/>
        <w:t>vozem,</w:t>
      </w:r>
      <w:r>
        <w:rPr>
          <w:spacing w:val="40"/>
        </w:rPr>
        <w:t> </w:t>
      </w:r>
      <w:r>
        <w:rPr/>
        <w:t>který</w:t>
      </w:r>
      <w:r>
        <w:rPr>
          <w:spacing w:val="-7"/>
        </w:rPr>
        <w:t> </w:t>
      </w:r>
      <w:r>
        <w:rPr/>
        <w:t>využívá</w:t>
      </w:r>
      <w:r>
        <w:rPr>
          <w:spacing w:val="-4"/>
        </w:rPr>
        <w:t> </w:t>
      </w:r>
      <w:r>
        <w:rPr/>
        <w:t>tato</w:t>
      </w:r>
      <w:r>
        <w:rPr>
          <w:spacing w:val="-4"/>
        </w:rPr>
        <w:t> </w:t>
      </w:r>
      <w:r>
        <w:rPr/>
        <w:t>ekologicky</w:t>
      </w:r>
      <w:r>
        <w:rPr>
          <w:spacing w:val="-5"/>
        </w:rPr>
        <w:t> </w:t>
      </w:r>
      <w:r>
        <w:rPr/>
        <w:t>vyrobená</w:t>
      </w:r>
      <w:r>
        <w:rPr>
          <w:spacing w:val="-4"/>
        </w:rPr>
        <w:t> </w:t>
      </w:r>
      <w:r>
        <w:rPr/>
        <w:t>vlákna</w:t>
      </w:r>
      <w:r>
        <w:rPr>
          <w:spacing w:val="-5"/>
        </w:rPr>
        <w:t> </w:t>
      </w:r>
      <w:r>
        <w:rPr/>
        <w:t>TENCEL</w:t>
      </w:r>
      <w:r>
        <w:rPr>
          <w:spacing w:val="-6"/>
        </w:rPr>
        <w:t> </w:t>
      </w:r>
      <w:r>
        <w:rPr/>
        <w:t>Modal,</w:t>
      </w:r>
      <w:r>
        <w:rPr>
          <w:spacing w:val="-4"/>
        </w:rPr>
        <w:t> </w:t>
      </w:r>
      <w:r>
        <w:rPr/>
        <w:t>ale</w:t>
      </w:r>
      <w:r>
        <w:rPr>
          <w:spacing w:val="-4"/>
        </w:rPr>
        <w:t> </w:t>
      </w:r>
      <w:r>
        <w:rPr/>
        <w:t>je</w:t>
      </w:r>
      <w:r>
        <w:rPr>
          <w:spacing w:val="-6"/>
        </w:rPr>
        <w:t> </w:t>
      </w:r>
      <w:r>
        <w:rPr/>
        <w:t>také</w:t>
      </w:r>
      <w:r>
        <w:rPr>
          <w:spacing w:val="-3"/>
        </w:rPr>
        <w:t> </w:t>
      </w:r>
      <w:r>
        <w:rPr/>
        <w:t>prvním</w:t>
      </w:r>
      <w:r>
        <w:rPr>
          <w:spacing w:val="-4"/>
        </w:rPr>
        <w:t> </w:t>
      </w:r>
      <w:r>
        <w:rPr/>
        <w:t>modelem,</w:t>
      </w:r>
      <w:r>
        <w:rPr>
          <w:spacing w:val="-4"/>
        </w:rPr>
        <w:t> </w:t>
      </w:r>
      <w:r>
        <w:rPr/>
        <w:t>ve</w:t>
      </w:r>
      <w:r>
        <w:rPr>
          <w:spacing w:val="-6"/>
        </w:rPr>
        <w:t> </w:t>
      </w:r>
      <w:r>
        <w:rPr/>
        <w:t>kterém</w:t>
      </w:r>
      <w:r>
        <w:rPr>
          <w:spacing w:val="-7"/>
        </w:rPr>
        <w:t> </w:t>
      </w:r>
      <w:r>
        <w:rPr/>
        <w:t>jsou</w:t>
      </w:r>
      <w:r>
        <w:rPr>
          <w:spacing w:val="40"/>
        </w:rPr>
        <w:t> </w:t>
      </w:r>
      <w:r>
        <w:rPr/>
        <w:t>tato vlákna široce použita v kabině vozu. Vyznačují se výjimečnou měkkostí a jsou vyrobena z</w:t>
      </w:r>
      <w:r>
        <w:rPr>
          <w:spacing w:val="40"/>
        </w:rPr>
        <w:t> </w:t>
      </w:r>
      <w:r>
        <w:rPr/>
        <w:t>obnovitelného zdroje, kterým je v tomto případě přírodní dřevo získané z udržitelně obhospodařovaných</w:t>
      </w:r>
      <w:r>
        <w:rPr>
          <w:spacing w:val="40"/>
        </w:rPr>
        <w:t> </w:t>
      </w:r>
      <w:r>
        <w:rPr/>
        <w:t>lesů v Evropě. Tyto lesy absorbují velké množství CO2 a nevyžadují žádná chemická hnojiva ani umělé</w:t>
      </w:r>
      <w:r>
        <w:rPr>
          <w:spacing w:val="40"/>
        </w:rPr>
        <w:t> </w:t>
      </w:r>
      <w:r>
        <w:rPr>
          <w:spacing w:val="-2"/>
        </w:rPr>
        <w:t>zavlažování.</w:t>
      </w:r>
    </w:p>
    <w:p>
      <w:pPr>
        <w:pStyle w:val="BodyText"/>
        <w:spacing w:line="360" w:lineRule="auto" w:before="1"/>
        <w:ind w:left="140" w:right="181"/>
        <w:jc w:val="both"/>
      </w:pPr>
      <w:r>
        <w:rPr/>
        <w:t>Vlákna TENCEL Modal jsou vyráběna s využitím obnovitelné energie a byla certifikována ekologickou</w:t>
      </w:r>
      <w:r>
        <w:rPr>
          <w:spacing w:val="40"/>
        </w:rPr>
        <w:t> </w:t>
      </w:r>
      <w:r>
        <w:rPr/>
        <w:t>značkou</w:t>
      </w:r>
      <w:r>
        <w:rPr>
          <w:spacing w:val="-5"/>
        </w:rPr>
        <w:t> </w:t>
      </w:r>
      <w:r>
        <w:rPr/>
        <w:t>EU</w:t>
      </w:r>
      <w:r>
        <w:rPr>
          <w:spacing w:val="-2"/>
        </w:rPr>
        <w:t> </w:t>
      </w:r>
      <w:r>
        <w:rPr/>
        <w:t>Ecolabel,</w:t>
      </w:r>
      <w:r>
        <w:rPr>
          <w:spacing w:val="-3"/>
        </w:rPr>
        <w:t> </w:t>
      </w:r>
      <w:r>
        <w:rPr/>
        <w:t>která</w:t>
      </w:r>
      <w:r>
        <w:rPr>
          <w:spacing w:val="-5"/>
        </w:rPr>
        <w:t> </w:t>
      </w:r>
      <w:r>
        <w:rPr/>
        <w:t>je udělována</w:t>
      </w:r>
      <w:r>
        <w:rPr>
          <w:spacing w:val="-2"/>
        </w:rPr>
        <w:t> </w:t>
      </w:r>
      <w:r>
        <w:rPr/>
        <w:t>výrobkům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službám</w:t>
      </w:r>
      <w:r>
        <w:rPr>
          <w:spacing w:val="-3"/>
        </w:rPr>
        <w:t> </w:t>
      </w:r>
      <w:r>
        <w:rPr/>
        <w:t>splňujícím</w:t>
      </w:r>
      <w:r>
        <w:rPr>
          <w:spacing w:val="-3"/>
        </w:rPr>
        <w:t> </w:t>
      </w:r>
      <w:r>
        <w:rPr/>
        <w:t>vysoké</w:t>
      </w:r>
      <w:r>
        <w:rPr>
          <w:spacing w:val="-4"/>
        </w:rPr>
        <w:t> </w:t>
      </w:r>
      <w:r>
        <w:rPr/>
        <w:t>ekologické</w:t>
      </w:r>
      <w:r>
        <w:rPr>
          <w:spacing w:val="-4"/>
        </w:rPr>
        <w:t> </w:t>
      </w:r>
      <w:r>
        <w:rPr/>
        <w:t>standardy</w:t>
      </w:r>
      <w:r>
        <w:rPr>
          <w:spacing w:val="-3"/>
        </w:rPr>
        <w:t> </w:t>
      </w:r>
      <w:r>
        <w:rPr/>
        <w:t>po</w:t>
      </w:r>
      <w:r>
        <w:rPr>
          <w:spacing w:val="40"/>
        </w:rPr>
        <w:t> </w:t>
      </w:r>
      <w:r>
        <w:rPr/>
        <w:t>celou dobu jejich životního cyklu.</w:t>
      </w:r>
    </w:p>
    <w:p>
      <w:pPr>
        <w:pStyle w:val="BodyText"/>
        <w:spacing w:line="360" w:lineRule="auto"/>
        <w:ind w:left="140" w:right="178"/>
        <w:jc w:val="both"/>
      </w:pPr>
      <w:r>
        <w:rPr/>
        <w:t>Důležitá je i skutečnost, že v novém Clio se nepoužívá žádná kůže. Namísto ní jsou povrchy v kabině</w:t>
      </w:r>
      <w:r>
        <w:rPr>
          <w:spacing w:val="40"/>
        </w:rPr>
        <w:t> </w:t>
      </w:r>
      <w:r>
        <w:rPr/>
        <w:t>potaženy umělou kůží (TEP), což je látka zrnité struktury, vyrobená z přírodních a polyesterových vláken.</w:t>
      </w:r>
      <w:r>
        <w:rPr>
          <w:spacing w:val="40"/>
        </w:rPr>
        <w:t> </w:t>
      </w:r>
      <w:r>
        <w:rPr/>
        <w:t>Jednou</w:t>
      </w:r>
      <w:r>
        <w:rPr>
          <w:spacing w:val="-9"/>
        </w:rPr>
        <w:t> </w:t>
      </w:r>
      <w:r>
        <w:rPr/>
        <w:t>z</w:t>
      </w:r>
      <w:r>
        <w:rPr>
          <w:spacing w:val="-8"/>
        </w:rPr>
        <w:t> </w:t>
      </w:r>
      <w:r>
        <w:rPr/>
        <w:t>jejích</w:t>
      </w:r>
      <w:r>
        <w:rPr>
          <w:spacing w:val="-9"/>
        </w:rPr>
        <w:t> </w:t>
      </w:r>
      <w:r>
        <w:rPr/>
        <w:t>předostí</w:t>
      </w:r>
      <w:r>
        <w:rPr>
          <w:spacing w:val="-8"/>
        </w:rPr>
        <w:t> </w:t>
      </w:r>
      <w:r>
        <w:rPr/>
        <w:t>je</w:t>
      </w:r>
      <w:r>
        <w:rPr>
          <w:spacing w:val="-8"/>
        </w:rPr>
        <w:t> </w:t>
      </w:r>
      <w:r>
        <w:rPr/>
        <w:t>to,</w:t>
      </w:r>
      <w:r>
        <w:rPr>
          <w:spacing w:val="-9"/>
        </w:rPr>
        <w:t> </w:t>
      </w:r>
      <w:r>
        <w:rPr/>
        <w:t>že</w:t>
      </w:r>
      <w:r>
        <w:rPr>
          <w:spacing w:val="-8"/>
        </w:rPr>
        <w:t> </w:t>
      </w:r>
      <w:r>
        <w:rPr/>
        <w:t>při</w:t>
      </w:r>
      <w:r>
        <w:rPr>
          <w:spacing w:val="-7"/>
        </w:rPr>
        <w:t> </w:t>
      </w:r>
      <w:r>
        <w:rPr/>
        <w:t>jejím</w:t>
      </w:r>
      <w:r>
        <w:rPr>
          <w:spacing w:val="-9"/>
        </w:rPr>
        <w:t> </w:t>
      </w:r>
      <w:r>
        <w:rPr/>
        <w:t>barvení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používá</w:t>
      </w:r>
      <w:r>
        <w:rPr>
          <w:spacing w:val="-7"/>
        </w:rPr>
        <w:t> </w:t>
      </w:r>
      <w:r>
        <w:rPr/>
        <w:t>méně</w:t>
      </w:r>
      <w:r>
        <w:rPr>
          <w:spacing w:val="-8"/>
        </w:rPr>
        <w:t> </w:t>
      </w:r>
      <w:r>
        <w:rPr/>
        <w:t>vody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energie,</w:t>
      </w:r>
      <w:r>
        <w:rPr>
          <w:spacing w:val="-8"/>
        </w:rPr>
        <w:t> </w:t>
      </w:r>
      <w:r>
        <w:rPr/>
        <w:t>než</w:t>
      </w:r>
      <w:r>
        <w:rPr>
          <w:spacing w:val="-8"/>
        </w:rPr>
        <w:t> </w:t>
      </w:r>
      <w:r>
        <w:rPr/>
        <w:t>při</w:t>
      </w:r>
      <w:r>
        <w:rPr>
          <w:spacing w:val="-7"/>
        </w:rPr>
        <w:t> </w:t>
      </w:r>
      <w:r>
        <w:rPr/>
        <w:t>barvení</w:t>
      </w:r>
      <w:r>
        <w:rPr>
          <w:spacing w:val="-8"/>
        </w:rPr>
        <w:t> </w:t>
      </w:r>
      <w:r>
        <w:rPr/>
        <w:t>klasickými</w:t>
      </w:r>
      <w:r>
        <w:rPr>
          <w:spacing w:val="40"/>
        </w:rPr>
        <w:t> </w:t>
      </w:r>
      <w:r>
        <w:rPr/>
        <w:t>barvivy.</w:t>
      </w:r>
      <w:r>
        <w:rPr>
          <w:spacing w:val="40"/>
        </w:rPr>
        <w:t> </w:t>
      </w:r>
      <w:r>
        <w:rPr/>
        <w:t>Tyto dva prvky přispívají k ekologické udržitelnosti, kterou značka Renault prosazuje.</w:t>
      </w:r>
    </w:p>
    <w:p>
      <w:pPr>
        <w:pStyle w:val="BodyText"/>
        <w:ind w:left="141"/>
      </w:pPr>
      <w:r>
        <w:rPr/>
        <w:drawing>
          <wp:inline distT="0" distB="0" distL="0" distR="0">
            <wp:extent cx="6214814" cy="4101941"/>
            <wp:effectExtent l="0" t="0" r="0" b="0"/>
            <wp:docPr id="4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814" cy="410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248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79"/>
        </w:rPr>
        <w:t> </w:t>
      </w:r>
      <w:r>
        <w:rPr/>
        <w:t>Nabídka</w:t>
      </w:r>
      <w:r>
        <w:rPr>
          <w:spacing w:val="-3"/>
        </w:rPr>
        <w:t> </w:t>
      </w:r>
      <w:r>
        <w:rPr/>
        <w:t>sofistikovaných</w:t>
      </w:r>
      <w:r>
        <w:rPr>
          <w:spacing w:val="-5"/>
        </w:rPr>
        <w:t> </w:t>
      </w:r>
      <w:r>
        <w:rPr>
          <w:spacing w:val="-2"/>
        </w:rPr>
        <w:t>sedadel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/>
        <w:ind w:left="140" w:right="178"/>
        <w:jc w:val="both"/>
      </w:pPr>
      <w:r>
        <w:rPr/>
        <w:t>U sedadel nového Clio vás upoutá jejich vysoká kvalita a sportovní design.</w:t>
      </w:r>
      <w:r>
        <w:rPr>
          <w:spacing w:val="40"/>
        </w:rPr>
        <w:t> </w:t>
      </w:r>
      <w:r>
        <w:rPr/>
        <w:t>Můžete se do nich pohodlně</w:t>
      </w:r>
      <w:r>
        <w:rPr>
          <w:spacing w:val="40"/>
        </w:rPr>
        <w:t> </w:t>
      </w:r>
      <w:r>
        <w:rPr/>
        <w:t>usadit a jejich silná pěnová vrstva poskytuje příjemné posezení. Opěrky hlavy jsou ergonomické, útlé a</w:t>
      </w:r>
      <w:r>
        <w:rPr>
          <w:spacing w:val="40"/>
        </w:rPr>
        <w:t> </w:t>
      </w:r>
      <w:r>
        <w:rPr/>
        <w:t>elegantní. Celkové provedení, to znamená barva sedáku, zádových opěrek, prošití a dekorační prvků, se</w:t>
      </w:r>
      <w:r>
        <w:rPr>
          <w:spacing w:val="40"/>
        </w:rPr>
        <w:t> </w:t>
      </w:r>
      <w:r>
        <w:rPr/>
        <w:t>liší podle verze výbavy. Výbava Esprit Alpine je nabízena se specifickými sportovními sedadly.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8"/>
          <w:w w:val="150"/>
        </w:rPr>
        <w:t> </w:t>
      </w:r>
      <w:r>
        <w:rPr/>
        <w:t>Nová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modernější přístrojová</w:t>
      </w:r>
      <w:r>
        <w:rPr>
          <w:spacing w:val="-1"/>
        </w:rPr>
        <w:t> </w:t>
      </w:r>
      <w:r>
        <w:rPr>
          <w:spacing w:val="-4"/>
        </w:rPr>
        <w:t>deska</w:t>
      </w:r>
    </w:p>
    <w:p>
      <w:pPr>
        <w:pStyle w:val="BodyText"/>
        <w:rPr>
          <w:b/>
        </w:rPr>
      </w:pPr>
    </w:p>
    <w:p>
      <w:pPr>
        <w:pStyle w:val="BodyText"/>
        <w:ind w:left="140"/>
        <w:jc w:val="both"/>
      </w:pPr>
      <w:r>
        <w:rPr/>
        <w:t>V</w:t>
      </w:r>
      <w:r>
        <w:rPr>
          <w:spacing w:val="-5"/>
        </w:rPr>
        <w:t> </w:t>
      </w:r>
      <w:r>
        <w:rPr/>
        <w:t>interiéru</w:t>
      </w:r>
      <w:r>
        <w:rPr>
          <w:spacing w:val="10"/>
        </w:rPr>
        <w:t> </w:t>
      </w:r>
      <w:r>
        <w:rPr/>
        <w:t>najdeme</w:t>
      </w:r>
      <w:r>
        <w:rPr>
          <w:spacing w:val="13"/>
        </w:rPr>
        <w:t> </w:t>
      </w:r>
      <w:r>
        <w:rPr/>
        <w:t>digitální</w:t>
      </w:r>
      <w:r>
        <w:rPr>
          <w:spacing w:val="15"/>
        </w:rPr>
        <w:t> </w:t>
      </w:r>
      <w:r>
        <w:rPr/>
        <w:t>přístrojový</w:t>
      </w:r>
      <w:r>
        <w:rPr>
          <w:spacing w:val="12"/>
        </w:rPr>
        <w:t> </w:t>
      </w:r>
      <w:r>
        <w:rPr/>
        <w:t>štít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7“</w:t>
      </w:r>
      <w:r>
        <w:rPr>
          <w:spacing w:val="12"/>
        </w:rPr>
        <w:t> </w:t>
      </w:r>
      <w:r>
        <w:rPr/>
        <w:t>až</w:t>
      </w:r>
      <w:r>
        <w:rPr>
          <w:spacing w:val="12"/>
        </w:rPr>
        <w:t> </w:t>
      </w:r>
      <w:r>
        <w:rPr/>
        <w:t>10“</w:t>
      </w:r>
      <w:r>
        <w:rPr>
          <w:spacing w:val="13"/>
        </w:rPr>
        <w:t> </w:t>
      </w:r>
      <w:r>
        <w:rPr/>
        <w:t>úhlopříčkou.</w:t>
      </w:r>
      <w:r>
        <w:rPr>
          <w:spacing w:val="14"/>
        </w:rPr>
        <w:t> </w:t>
      </w:r>
      <w:r>
        <w:rPr/>
        <w:t>Toto</w:t>
      </w:r>
      <w:r>
        <w:rPr>
          <w:spacing w:val="14"/>
        </w:rPr>
        <w:t> </w:t>
      </w:r>
      <w:r>
        <w:rPr/>
        <w:t>provedení</w:t>
      </w:r>
      <w:r>
        <w:rPr>
          <w:spacing w:val="13"/>
        </w:rPr>
        <w:t> </w:t>
      </w:r>
      <w:r>
        <w:rPr/>
        <w:t>se</w:t>
      </w:r>
      <w:r>
        <w:rPr>
          <w:spacing w:val="11"/>
        </w:rPr>
        <w:t> </w:t>
      </w:r>
      <w:r>
        <w:rPr/>
        <w:t>liší</w:t>
      </w:r>
      <w:r>
        <w:rPr>
          <w:spacing w:val="11"/>
        </w:rPr>
        <w:t> </w:t>
      </w:r>
      <w:r>
        <w:rPr/>
        <w:t>podle</w:t>
      </w:r>
      <w:r>
        <w:rPr>
          <w:spacing w:val="13"/>
        </w:rPr>
        <w:t> </w:t>
      </w:r>
      <w:r>
        <w:rPr>
          <w:spacing w:val="-2"/>
        </w:rPr>
        <w:t>stupně</w:t>
      </w:r>
    </w:p>
    <w:p>
      <w:pPr>
        <w:pStyle w:val="BodyText"/>
        <w:spacing w:before="120"/>
        <w:ind w:left="140"/>
        <w:jc w:val="both"/>
      </w:pPr>
      <w:r>
        <w:rPr/>
        <w:t>výbavy.</w:t>
      </w:r>
      <w:r>
        <w:rPr>
          <w:spacing w:val="23"/>
        </w:rPr>
        <w:t> </w:t>
      </w:r>
      <w:r>
        <w:rPr/>
        <w:t>Elegantním</w:t>
      </w:r>
      <w:r>
        <w:rPr>
          <w:spacing w:val="-5"/>
        </w:rPr>
        <w:t> </w:t>
      </w:r>
      <w:r>
        <w:rPr/>
        <w:t>dojmem</w:t>
      </w:r>
      <w:r>
        <w:rPr>
          <w:spacing w:val="-6"/>
        </w:rPr>
        <w:t> </w:t>
      </w:r>
      <w:r>
        <w:rPr/>
        <w:t>působí</w:t>
      </w:r>
      <w:r>
        <w:rPr>
          <w:spacing w:val="-7"/>
        </w:rPr>
        <w:t> </w:t>
      </w:r>
      <w:r>
        <w:rPr/>
        <w:t>logo</w:t>
      </w:r>
      <w:r>
        <w:rPr>
          <w:spacing w:val="-3"/>
        </w:rPr>
        <w:t> </w:t>
      </w:r>
      <w:r>
        <w:rPr/>
        <w:t>Nouvel’R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>
          <w:spacing w:val="-2"/>
        </w:rPr>
        <w:t>volantu.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648334</wp:posOffset>
            </wp:positionH>
            <wp:positionV relativeFrom="paragraph">
              <wp:posOffset>75692</wp:posOffset>
            </wp:positionV>
            <wp:extent cx="6153149" cy="4181475"/>
            <wp:effectExtent l="0" t="0" r="0" b="0"/>
            <wp:wrapTopAndBottom/>
            <wp:docPr id="5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49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299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spacing w:before="238"/>
      </w:pPr>
      <w:r>
        <w:rPr/>
        <w:t>VERZE</w:t>
      </w:r>
      <w:r>
        <w:rPr>
          <w:spacing w:val="-2"/>
        </w:rPr>
        <w:t> </w:t>
      </w:r>
      <w:r>
        <w:rPr/>
        <w:t>VÝBAVY</w:t>
      </w:r>
      <w:r>
        <w:rPr>
          <w:spacing w:val="1"/>
        </w:rPr>
        <w:t> </w:t>
      </w:r>
      <w:r>
        <w:rPr/>
        <w:t>ESPRIT</w:t>
      </w:r>
      <w:r>
        <w:rPr>
          <w:spacing w:val="-1"/>
        </w:rPr>
        <w:t> </w:t>
      </w:r>
      <w:r>
        <w:rPr/>
        <w:t>ALPINE:</w:t>
      </w:r>
      <w:r>
        <w:rPr>
          <w:spacing w:val="-2"/>
        </w:rPr>
        <w:t> </w:t>
      </w:r>
      <w:r>
        <w:rPr/>
        <w:t>JEŠTĚ</w:t>
      </w:r>
      <w:r>
        <w:rPr>
          <w:spacing w:val="-1"/>
        </w:rPr>
        <w:t> </w:t>
      </w:r>
      <w:r>
        <w:rPr>
          <w:spacing w:val="-2"/>
        </w:rPr>
        <w:t>INTENZIVNĚJŠÍ</w:t>
      </w:r>
    </w:p>
    <w:p>
      <w:pPr>
        <w:pStyle w:val="BodyText"/>
        <w:spacing w:before="8"/>
        <w:rPr>
          <w:b/>
          <w:sz w:val="33"/>
        </w:rPr>
      </w:pPr>
    </w:p>
    <w:p>
      <w:pPr>
        <w:pStyle w:val="BodyText"/>
        <w:spacing w:line="360" w:lineRule="auto"/>
        <w:ind w:left="140" w:right="177"/>
        <w:jc w:val="both"/>
      </w:pPr>
      <w:r>
        <w:rPr/>
        <w:t>Po modelu Austral, který byl jako první model značky Renault nabízen ve verzi výbavy Esprit Alpine, a po</w:t>
      </w:r>
      <w:r>
        <w:rPr>
          <w:spacing w:val="40"/>
        </w:rPr>
        <w:t> </w:t>
      </w:r>
      <w:r>
        <w:rPr/>
        <w:t>něm následujícím novém modelu Espace, je tato sportovní, dynamická a elegantní verze k dispozici také</w:t>
      </w:r>
      <w:r>
        <w:rPr>
          <w:spacing w:val="40"/>
        </w:rPr>
        <w:t> </w:t>
      </w:r>
      <w:r>
        <w:rPr/>
        <w:t>pro</w:t>
      </w:r>
      <w:r>
        <w:rPr>
          <w:spacing w:val="-7"/>
        </w:rPr>
        <w:t> </w:t>
      </w:r>
      <w:r>
        <w:rPr/>
        <w:t>nové</w:t>
      </w:r>
      <w:r>
        <w:rPr>
          <w:spacing w:val="-7"/>
        </w:rPr>
        <w:t> </w:t>
      </w:r>
      <w:r>
        <w:rPr/>
        <w:t>Clio.</w:t>
      </w:r>
      <w:r>
        <w:rPr>
          <w:spacing w:val="-7"/>
        </w:rPr>
        <w:t> </w:t>
      </w:r>
      <w:r>
        <w:rPr/>
        <w:t>Obsahuje</w:t>
      </w:r>
      <w:r>
        <w:rPr>
          <w:spacing w:val="-7"/>
        </w:rPr>
        <w:t> </w:t>
      </w:r>
      <w:r>
        <w:rPr/>
        <w:t>charakteristické</w:t>
      </w:r>
      <w:r>
        <w:rPr>
          <w:spacing w:val="-4"/>
        </w:rPr>
        <w:t> </w:t>
      </w:r>
      <w:r>
        <w:rPr/>
        <w:t>prvky</w:t>
      </w:r>
      <w:r>
        <w:rPr>
          <w:spacing w:val="-8"/>
        </w:rPr>
        <w:t> </w:t>
      </w:r>
      <w:r>
        <w:rPr/>
        <w:t>značky</w:t>
      </w:r>
      <w:r>
        <w:rPr>
          <w:spacing w:val="-8"/>
        </w:rPr>
        <w:t> </w:t>
      </w:r>
      <w:r>
        <w:rPr/>
        <w:t>Alpine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paletu</w:t>
      </w:r>
      <w:r>
        <w:rPr>
          <w:spacing w:val="-7"/>
        </w:rPr>
        <w:t> </w:t>
      </w:r>
      <w:r>
        <w:rPr/>
        <w:t>nových</w:t>
      </w:r>
      <w:r>
        <w:rPr>
          <w:spacing w:val="-4"/>
        </w:rPr>
        <w:t> </w:t>
      </w:r>
      <w:r>
        <w:rPr/>
        <w:t>prvků</w:t>
      </w:r>
      <w:r>
        <w:rPr>
          <w:spacing w:val="-5"/>
        </w:rPr>
        <w:t> </w:t>
      </w:r>
      <w:r>
        <w:rPr/>
        <w:t>vytvořených</w:t>
      </w:r>
      <w:r>
        <w:rPr>
          <w:spacing w:val="-9"/>
        </w:rPr>
        <w:t> </w:t>
      </w:r>
      <w:r>
        <w:rPr/>
        <w:t>značkou</w:t>
      </w:r>
      <w:r>
        <w:rPr>
          <w:spacing w:val="40"/>
        </w:rPr>
        <w:t> </w:t>
      </w:r>
      <w:r>
        <w:rPr/>
        <w:t>Renault a tím umocňuje intenzivní dojem, který nové Clio vyvolává.</w:t>
      </w:r>
    </w:p>
    <w:p>
      <w:pPr>
        <w:pStyle w:val="BodyText"/>
        <w:ind w:left="141"/>
      </w:pPr>
      <w:r>
        <w:rPr/>
        <w:drawing>
          <wp:inline distT="0" distB="0" distL="0" distR="0">
            <wp:extent cx="6191818" cy="4152900"/>
            <wp:effectExtent l="0" t="0" r="0" b="0"/>
            <wp:docPr id="5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18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4"/>
        <w:spacing w:before="1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61"/>
          <w:w w:val="150"/>
        </w:rPr>
        <w:t> </w:t>
      </w:r>
      <w:r>
        <w:rPr/>
        <w:t>Sportovní</w:t>
      </w:r>
      <w:r>
        <w:rPr>
          <w:spacing w:val="-2"/>
        </w:rPr>
        <w:t> exteriér</w:t>
      </w:r>
    </w:p>
    <w:p>
      <w:pPr>
        <w:pStyle w:val="BodyText"/>
        <w:spacing w:before="11"/>
        <w:rPr>
          <w:b/>
          <w:sz w:val="19"/>
        </w:rPr>
      </w:pPr>
    </w:p>
    <w:p>
      <w:pPr>
        <w:pStyle w:val="BodyText"/>
        <w:spacing w:line="360" w:lineRule="auto" w:before="1"/>
        <w:ind w:left="140" w:right="179"/>
        <w:jc w:val="both"/>
      </w:pPr>
      <w:r>
        <w:rPr/>
        <w:t>Mřížka</w:t>
      </w:r>
      <w:r>
        <w:rPr>
          <w:spacing w:val="-4"/>
        </w:rPr>
        <w:t> </w:t>
      </w:r>
      <w:r>
        <w:rPr/>
        <w:t>chladiče</w:t>
      </w:r>
      <w:r>
        <w:rPr>
          <w:spacing w:val="-2"/>
        </w:rPr>
        <w:t> </w:t>
      </w:r>
      <w:r>
        <w:rPr/>
        <w:t>podtrhuje</w:t>
      </w:r>
      <w:r>
        <w:rPr>
          <w:spacing w:val="-1"/>
        </w:rPr>
        <w:t> </w:t>
      </w:r>
      <w:r>
        <w:rPr/>
        <w:t>sportovní</w:t>
      </w:r>
      <w:r>
        <w:rPr>
          <w:spacing w:val="-3"/>
        </w:rPr>
        <w:t> </w:t>
      </w:r>
      <w:r>
        <w:rPr/>
        <w:t>charakter a</w:t>
      </w:r>
      <w:r>
        <w:rPr>
          <w:spacing w:val="-2"/>
        </w:rPr>
        <w:t> </w:t>
      </w:r>
      <w:r>
        <w:rPr/>
        <w:t>důraz</w:t>
      </w:r>
      <w:r>
        <w:rPr>
          <w:spacing w:val="-3"/>
        </w:rPr>
        <w:t> </w:t>
      </w:r>
      <w:r>
        <w:rPr/>
        <w:t>designu</w:t>
      </w:r>
      <w:r>
        <w:rPr>
          <w:spacing w:val="-2"/>
        </w:rPr>
        <w:t> </w:t>
      </w:r>
      <w:r>
        <w:rPr/>
        <w:t>nového</w:t>
      </w:r>
      <w:r>
        <w:rPr>
          <w:spacing w:val="-4"/>
        </w:rPr>
        <w:t> </w:t>
      </w:r>
      <w:r>
        <w:rPr/>
        <w:t>Clio,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lisovaná</w:t>
      </w:r>
      <w:r>
        <w:rPr>
          <w:spacing w:val="-4"/>
        </w:rPr>
        <w:t> </w:t>
      </w:r>
      <w:r>
        <w:rPr/>
        <w:t>zatepla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sahá</w:t>
      </w:r>
      <w:r>
        <w:rPr>
          <w:spacing w:val="-4"/>
        </w:rPr>
        <w:t> </w:t>
      </w:r>
      <w:r>
        <w:rPr/>
        <w:t>od</w:t>
      </w:r>
      <w:r>
        <w:rPr>
          <w:spacing w:val="40"/>
        </w:rPr>
        <w:t> </w:t>
      </w:r>
      <w:r>
        <w:rPr/>
        <w:t>tmavého středu až k zářivému chromování na stranách, čímž zvyšuje optický dojem hloubky designu</w:t>
      </w:r>
      <w:r>
        <w:rPr>
          <w:spacing w:val="40"/>
        </w:rPr>
        <w:t> </w:t>
      </w:r>
      <w:r>
        <w:rPr/>
        <w:t>přední části a vyvolává také dojem síly. V horizontálním směru mřížku chladiče protíná černá linie,</w:t>
      </w:r>
      <w:r>
        <w:rPr>
          <w:spacing w:val="40"/>
        </w:rPr>
        <w:t> </w:t>
      </w:r>
      <w:r>
        <w:rPr/>
        <w:t>dosahující</w:t>
      </w:r>
      <w:r>
        <w:rPr>
          <w:spacing w:val="-6"/>
        </w:rPr>
        <w:t> </w:t>
      </w:r>
      <w:r>
        <w:rPr/>
        <w:t>až</w:t>
      </w:r>
      <w:r>
        <w:rPr>
          <w:spacing w:val="-8"/>
        </w:rPr>
        <w:t> </w:t>
      </w:r>
      <w:r>
        <w:rPr/>
        <w:t>k</w:t>
      </w:r>
      <w:r>
        <w:rPr>
          <w:spacing w:val="-8"/>
        </w:rPr>
        <w:t> </w:t>
      </w:r>
      <w:r>
        <w:rPr/>
        <w:t>předním</w:t>
      </w:r>
      <w:r>
        <w:rPr>
          <w:spacing w:val="-9"/>
        </w:rPr>
        <w:t> </w:t>
      </w:r>
      <w:r>
        <w:rPr/>
        <w:t>reflektorům.</w:t>
      </w:r>
      <w:r>
        <w:rPr>
          <w:spacing w:val="-8"/>
        </w:rPr>
        <w:t> </w:t>
      </w:r>
      <w:r>
        <w:rPr/>
        <w:t>Bylo</w:t>
      </w:r>
      <w:r>
        <w:rPr>
          <w:spacing w:val="-6"/>
        </w:rPr>
        <w:t> </w:t>
      </w:r>
      <w:r>
        <w:rPr/>
        <w:t>pozměněno</w:t>
      </w:r>
      <w:r>
        <w:rPr>
          <w:spacing w:val="-7"/>
        </w:rPr>
        <w:t> </w:t>
      </w:r>
      <w:r>
        <w:rPr/>
        <w:t>také</w:t>
      </w:r>
      <w:r>
        <w:rPr>
          <w:spacing w:val="-8"/>
        </w:rPr>
        <w:t> </w:t>
      </w:r>
      <w:r>
        <w:rPr/>
        <w:t>logo</w:t>
      </w:r>
      <w:r>
        <w:rPr>
          <w:spacing w:val="-6"/>
        </w:rPr>
        <w:t> </w:t>
      </w:r>
      <w:r>
        <w:rPr/>
        <w:t>a</w:t>
      </w:r>
      <w:r>
        <w:rPr>
          <w:spacing w:val="17"/>
        </w:rPr>
        <w:t> </w:t>
      </w:r>
      <w:r>
        <w:rPr/>
        <w:t>zdůrazňuje</w:t>
      </w:r>
      <w:r>
        <w:rPr>
          <w:spacing w:val="-8"/>
        </w:rPr>
        <w:t> </w:t>
      </w:r>
      <w:r>
        <w:rPr/>
        <w:t>vysokou</w:t>
      </w:r>
      <w:r>
        <w:rPr>
          <w:spacing w:val="-9"/>
        </w:rPr>
        <w:t> </w:t>
      </w:r>
      <w:r>
        <w:rPr/>
        <w:t>kvalitu</w:t>
      </w:r>
      <w:r>
        <w:rPr>
          <w:spacing w:val="-9"/>
        </w:rPr>
        <w:t> </w:t>
      </w:r>
      <w:r>
        <w:rPr/>
        <w:t>technického</w:t>
      </w:r>
      <w:r>
        <w:rPr>
          <w:spacing w:val="40"/>
        </w:rPr>
        <w:t> </w:t>
      </w:r>
      <w:r>
        <w:rPr/>
        <w:t>provedení tohoto vozu.</w:t>
      </w:r>
      <w:r>
        <w:rPr>
          <w:spacing w:val="40"/>
        </w:rPr>
        <w:t> </w:t>
      </w:r>
      <w:r>
        <w:rPr/>
        <w:t>Na přední blatníku je nově charakteristický emblém Esprit Alpine.</w:t>
      </w:r>
    </w:p>
    <w:p>
      <w:pPr>
        <w:spacing w:after="0" w:line="360" w:lineRule="auto"/>
        <w:jc w:val="both"/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401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140" w:right="177"/>
        <w:jc w:val="both"/>
      </w:pPr>
      <w:r>
        <w:rPr/>
        <w:t>Přední lišta v šedé barvě vykouzlí dojem závodního modelu a obecně prostředí automobilových závodů,</w:t>
      </w:r>
      <w:r>
        <w:rPr>
          <w:spacing w:val="40"/>
        </w:rPr>
        <w:t> </w:t>
      </w:r>
      <w:r>
        <w:rPr/>
        <w:t>které se tento model snaží evokovat. Tento dojem zesilují panely spojující přední a zadní část vozu a také</w:t>
      </w:r>
      <w:r>
        <w:rPr>
          <w:spacing w:val="40"/>
        </w:rPr>
        <w:t> </w:t>
      </w:r>
      <w:r>
        <w:rPr/>
        <w:t>difuzory na zadním nárazníku. Tyto aerodynamické prvky nárazníku vizuálně prodlužují záď a dodávají</w:t>
      </w:r>
      <w:r>
        <w:rPr>
          <w:spacing w:val="40"/>
        </w:rPr>
        <w:t> </w:t>
      </w:r>
      <w:r>
        <w:rPr/>
        <w:t>automobilu sportovnější vzhled.</w:t>
      </w:r>
    </w:p>
    <w:p>
      <w:pPr>
        <w:pStyle w:val="BodyText"/>
        <w:spacing w:line="360" w:lineRule="auto" w:before="120"/>
        <w:ind w:left="140" w:right="176"/>
        <w:jc w:val="both"/>
      </w:pPr>
      <w:r>
        <w:rPr/>
        <w:t>Verze výbavy Esprit Alpine také přichází se 17palcovými kol z</w:t>
      </w:r>
      <w:r>
        <w:rPr>
          <w:spacing w:val="-2"/>
        </w:rPr>
        <w:t> </w:t>
      </w:r>
      <w:r>
        <w:rPr/>
        <w:t>lehkých slitin, která jsou neodmyslitelnou</w:t>
      </w:r>
      <w:r>
        <w:rPr>
          <w:spacing w:val="40"/>
        </w:rPr>
        <w:t> </w:t>
      </w:r>
      <w:r>
        <w:rPr/>
        <w:t>součástí DNA značky Alpine: jsou černá, s diamantovým efektem a kouřově šedým lakováním kolem</w:t>
      </w:r>
      <w:r>
        <w:rPr>
          <w:spacing w:val="40"/>
        </w:rPr>
        <w:t> </w:t>
      </w:r>
      <w:r>
        <w:rPr/>
        <w:t>modrého</w:t>
      </w:r>
      <w:r>
        <w:rPr>
          <w:spacing w:val="-4"/>
        </w:rPr>
        <w:t> </w:t>
      </w:r>
      <w:r>
        <w:rPr/>
        <w:t>nebo</w:t>
      </w:r>
      <w:r>
        <w:rPr>
          <w:spacing w:val="-1"/>
        </w:rPr>
        <w:t> </w:t>
      </w:r>
      <w:r>
        <w:rPr/>
        <w:t>šedého středu</w:t>
      </w:r>
      <w:r>
        <w:rPr>
          <w:spacing w:val="-3"/>
        </w:rPr>
        <w:t> </w:t>
      </w:r>
      <w:r>
        <w:rPr/>
        <w:t>kola</w:t>
      </w:r>
      <w:r>
        <w:rPr>
          <w:spacing w:val="-4"/>
        </w:rPr>
        <w:t> </w:t>
      </w:r>
      <w:r>
        <w:rPr/>
        <w:t>(podle</w:t>
      </w:r>
      <w:r>
        <w:rPr>
          <w:spacing w:val="-1"/>
        </w:rPr>
        <w:t> </w:t>
      </w:r>
      <w:r>
        <w:rPr/>
        <w:t>barvy</w:t>
      </w:r>
      <w:r>
        <w:rPr>
          <w:spacing w:val="-4"/>
        </w:rPr>
        <w:t> </w:t>
      </w:r>
      <w:r>
        <w:rPr/>
        <w:t>karoserie)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tím</w:t>
      </w:r>
      <w:r>
        <w:rPr>
          <w:spacing w:val="-2"/>
        </w:rPr>
        <w:t> </w:t>
      </w:r>
      <w:r>
        <w:rPr/>
        <w:t>zdůrazňují</w:t>
      </w:r>
      <w:r>
        <w:rPr>
          <w:spacing w:val="-3"/>
        </w:rPr>
        <w:t> </w:t>
      </w:r>
      <w:r>
        <w:rPr/>
        <w:t>dynamický</w:t>
      </w:r>
      <w:r>
        <w:rPr>
          <w:spacing w:val="-2"/>
        </w:rPr>
        <w:t> </w:t>
      </w:r>
      <w:r>
        <w:rPr/>
        <w:t>dojem</w:t>
      </w:r>
      <w:r>
        <w:rPr>
          <w:spacing w:val="-2"/>
        </w:rPr>
        <w:t> </w:t>
      </w:r>
      <w:r>
        <w:rPr/>
        <w:t>tohoto</w:t>
      </w:r>
      <w:r>
        <w:rPr>
          <w:spacing w:val="-4"/>
        </w:rPr>
        <w:t> </w:t>
      </w:r>
      <w:r>
        <w:rPr/>
        <w:t>vozu,</w:t>
      </w:r>
      <w:r>
        <w:rPr>
          <w:spacing w:val="40"/>
        </w:rPr>
        <w:t> </w:t>
      </w:r>
      <w:r>
        <w:rPr/>
        <w:t>jeho vybroušený design a technické provedení.</w:t>
      </w:r>
      <w:r>
        <w:rPr>
          <w:spacing w:val="40"/>
        </w:rPr>
        <w:t> </w:t>
      </w:r>
      <w:r>
        <w:rPr/>
        <w:t>Označení Clio na zadní straně karoserie je v černé barvě.</w:t>
      </w:r>
    </w:p>
    <w:p>
      <w:pPr>
        <w:pStyle w:val="BodyTex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648334</wp:posOffset>
            </wp:positionH>
            <wp:positionV relativeFrom="paragraph">
              <wp:posOffset>76327</wp:posOffset>
            </wp:positionV>
            <wp:extent cx="6257924" cy="4162425"/>
            <wp:effectExtent l="0" t="0" r="0" b="0"/>
            <wp:wrapTopAndBottom/>
            <wp:docPr id="5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92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504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61"/>
          <w:w w:val="150"/>
        </w:rPr>
        <w:t> </w:t>
      </w:r>
      <w:r>
        <w:rPr/>
        <w:t>Elegantní</w:t>
      </w:r>
      <w:r>
        <w:rPr>
          <w:spacing w:val="-2"/>
        </w:rPr>
        <w:t> interiér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40" w:right="177"/>
        <w:jc w:val="both"/>
      </w:pPr>
      <w:r>
        <w:rPr/>
        <w:t>Tato</w:t>
      </w:r>
      <w:r>
        <w:rPr>
          <w:spacing w:val="-4"/>
        </w:rPr>
        <w:t> </w:t>
      </w:r>
      <w:r>
        <w:rPr/>
        <w:t>verze</w:t>
      </w:r>
      <w:r>
        <w:rPr>
          <w:spacing w:val="-6"/>
        </w:rPr>
        <w:t> </w:t>
      </w:r>
      <w:r>
        <w:rPr/>
        <w:t>výbavy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/>
        <w:t>také</w:t>
      </w:r>
      <w:r>
        <w:rPr>
          <w:spacing w:val="-4"/>
        </w:rPr>
        <w:t> </w:t>
      </w:r>
      <w:r>
        <w:rPr/>
        <w:t>specifická</w:t>
      </w:r>
      <w:r>
        <w:rPr>
          <w:spacing w:val="-7"/>
        </w:rPr>
        <w:t> </w:t>
      </w:r>
      <w:r>
        <w:rPr/>
        <w:t>svým</w:t>
      </w:r>
      <w:r>
        <w:rPr>
          <w:spacing w:val="-7"/>
        </w:rPr>
        <w:t> </w:t>
      </w:r>
      <w:r>
        <w:rPr/>
        <w:t>designem</w:t>
      </w:r>
      <w:r>
        <w:rPr>
          <w:spacing w:val="-7"/>
        </w:rPr>
        <w:t> </w:t>
      </w:r>
      <w:r>
        <w:rPr/>
        <w:t>interiéru.</w:t>
      </w:r>
      <w:r>
        <w:rPr>
          <w:spacing w:val="-3"/>
        </w:rPr>
        <w:t> </w:t>
      </w:r>
      <w:r>
        <w:rPr/>
        <w:t>Sedadla</w:t>
      </w:r>
      <w:r>
        <w:rPr>
          <w:spacing w:val="-6"/>
        </w:rPr>
        <w:t> </w:t>
      </w:r>
      <w:r>
        <w:rPr/>
        <w:t>jsou</w:t>
      </w:r>
      <w:r>
        <w:rPr>
          <w:spacing w:val="-7"/>
        </w:rPr>
        <w:t> </w:t>
      </w:r>
      <w:r>
        <w:rPr/>
        <w:t>ergonomická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poskytují</w:t>
      </w:r>
      <w:r>
        <w:rPr>
          <w:spacing w:val="-5"/>
        </w:rPr>
        <w:t> </w:t>
      </w:r>
      <w:r>
        <w:rPr/>
        <w:t>lepší</w:t>
      </w:r>
      <w:r>
        <w:rPr>
          <w:spacing w:val="40"/>
        </w:rPr>
        <w:t> </w:t>
      </w:r>
      <w:r>
        <w:rPr/>
        <w:t>boční oporu, přitom však poskytují pohodlnější sezení. Jsou vyrobena z exkluzivních materiálů a světlejší</w:t>
      </w:r>
      <w:r>
        <w:rPr>
          <w:spacing w:val="40"/>
        </w:rPr>
        <w:t> </w:t>
      </w:r>
      <w:r>
        <w:rPr/>
        <w:t>šedá</w:t>
      </w:r>
      <w:r>
        <w:rPr>
          <w:spacing w:val="-5"/>
        </w:rPr>
        <w:t> </w:t>
      </w:r>
      <w:r>
        <w:rPr/>
        <w:t>barva</w:t>
      </w:r>
      <w:r>
        <w:rPr>
          <w:spacing w:val="-4"/>
        </w:rPr>
        <w:t> </w:t>
      </w:r>
      <w:r>
        <w:rPr/>
        <w:t>středu</w:t>
      </w:r>
      <w:r>
        <w:rPr>
          <w:spacing w:val="-2"/>
        </w:rPr>
        <w:t> </w:t>
      </w:r>
      <w:r>
        <w:rPr/>
        <w:t>sedáku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zádové</w:t>
      </w:r>
      <w:r>
        <w:rPr>
          <w:spacing w:val="-4"/>
        </w:rPr>
        <w:t> </w:t>
      </w:r>
      <w:r>
        <w:rPr/>
        <w:t>opěrky</w:t>
      </w:r>
      <w:r>
        <w:rPr>
          <w:spacing w:val="-5"/>
        </w:rPr>
        <w:t> </w:t>
      </w:r>
      <w:r>
        <w:rPr/>
        <w:t>působí</w:t>
      </w:r>
      <w:r>
        <w:rPr>
          <w:spacing w:val="-3"/>
        </w:rPr>
        <w:t> </w:t>
      </w:r>
      <w:r>
        <w:rPr/>
        <w:t>dojmem</w:t>
      </w:r>
      <w:r>
        <w:rPr>
          <w:spacing w:val="-5"/>
        </w:rPr>
        <w:t> </w:t>
      </w:r>
      <w:r>
        <w:rPr/>
        <w:t>sportovního</w:t>
      </w:r>
      <w:r>
        <w:rPr>
          <w:spacing w:val="-5"/>
        </w:rPr>
        <w:t> </w:t>
      </w:r>
      <w:r>
        <w:rPr/>
        <w:t>automobilu.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bocích</w:t>
      </w:r>
      <w:r>
        <w:rPr>
          <w:spacing w:val="-3"/>
        </w:rPr>
        <w:t> </w:t>
      </w:r>
      <w:r>
        <w:rPr/>
        <w:t>sedadel</w:t>
      </w:r>
      <w:r>
        <w:rPr>
          <w:spacing w:val="-5"/>
        </w:rPr>
        <w:t> </w:t>
      </w:r>
      <w:r>
        <w:rPr/>
        <w:t>je</w:t>
      </w:r>
      <w:r>
        <w:rPr>
          <w:spacing w:val="40"/>
        </w:rPr>
        <w:t> </w:t>
      </w:r>
      <w:r>
        <w:rPr/>
        <w:t>použita silnější textilie. Všechny technické prvky obsahují specifické detaily, například strukturu ve tvaru</w:t>
      </w:r>
      <w:r>
        <w:rPr>
          <w:spacing w:val="40"/>
        </w:rPr>
        <w:t> </w:t>
      </w:r>
      <w:r>
        <w:rPr/>
        <w:t>Y, připomínající atletické sportovní tričko.</w:t>
      </w:r>
      <w:r>
        <w:rPr>
          <w:spacing w:val="40"/>
        </w:rPr>
        <w:t> </w:t>
      </w:r>
      <w:r>
        <w:rPr/>
        <w:t>Modré prošívání a písmeno A ve značce Alpine, nalisované na</w:t>
      </w:r>
      <w:r>
        <w:rPr>
          <w:spacing w:val="40"/>
        </w:rPr>
        <w:t> </w:t>
      </w:r>
      <w:r>
        <w:rPr/>
        <w:t>zadní stranu sedadla doplňují tuto sportovně působící verzi výbavy.</w:t>
      </w:r>
      <w:r>
        <w:rPr>
          <w:spacing w:val="40"/>
        </w:rPr>
        <w:t> </w:t>
      </w:r>
      <w:r>
        <w:rPr/>
        <w:t>Na straně je vyšita červeno-bílo-</w:t>
      </w:r>
      <w:r>
        <w:rPr>
          <w:spacing w:val="40"/>
        </w:rPr>
        <w:t> </w:t>
      </w:r>
      <w:r>
        <w:rPr/>
        <w:t>modrá vlajka, symbolizující Francii.</w:t>
      </w:r>
    </w:p>
    <w:p>
      <w:pPr>
        <w:pStyle w:val="BodyText"/>
        <w:spacing w:line="360" w:lineRule="auto" w:before="121"/>
        <w:ind w:left="140" w:right="177"/>
        <w:jc w:val="both"/>
      </w:pPr>
      <w:r>
        <w:rPr/>
        <w:t>Sedadla verze Esprit Alpine jsou rovněž vyrobena z ekologicky šetrných materiálů, včetně textilie použité</w:t>
      </w:r>
      <w:r>
        <w:rPr>
          <w:spacing w:val="40"/>
        </w:rPr>
        <w:t> </w:t>
      </w:r>
      <w:r>
        <w:rPr/>
        <w:t>pro potah sedadla a zádově opěrky, která obsahuje 65 % recyklovaného polyetylenu, a textilního potahu</w:t>
      </w:r>
      <w:r>
        <w:rPr>
          <w:spacing w:val="40"/>
        </w:rPr>
        <w:t> </w:t>
      </w:r>
      <w:r>
        <w:rPr/>
        <w:t>boků, obsahujícího 13 % recyklované látky se zrnitou strukturou.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648334</wp:posOffset>
            </wp:positionH>
            <wp:positionV relativeFrom="paragraph">
              <wp:posOffset>75692</wp:posOffset>
            </wp:positionV>
            <wp:extent cx="6229349" cy="4162425"/>
            <wp:effectExtent l="0" t="0" r="0" b="0"/>
            <wp:wrapTopAndBottom/>
            <wp:docPr id="6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6064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140" w:right="176"/>
        <w:jc w:val="both"/>
      </w:pPr>
      <w:r>
        <w:rPr/>
        <w:t>Interiér vozu doplňují a vylepšují i další prvky nabízené v této verzi výbavy. Například volant je speciálně</w:t>
      </w:r>
      <w:r>
        <w:rPr>
          <w:spacing w:val="40"/>
        </w:rPr>
        <w:t> </w:t>
      </w:r>
      <w:r>
        <w:rPr/>
        <w:t>navržen tak, aby připomínal značku Alpine: dvojité červené, bílé a modré prošití, perforovaný materiál a</w:t>
      </w:r>
      <w:r>
        <w:rPr>
          <w:spacing w:val="40"/>
        </w:rPr>
        <w:t> </w:t>
      </w:r>
      <w:r>
        <w:rPr/>
        <w:t>pozadí</w:t>
      </w:r>
      <w:r>
        <w:rPr>
          <w:spacing w:val="-2"/>
        </w:rPr>
        <w:t> </w:t>
      </w:r>
      <w:r>
        <w:rPr/>
        <w:t>loga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černé barvě,</w:t>
      </w:r>
      <w:r>
        <w:rPr>
          <w:spacing w:val="-3"/>
        </w:rPr>
        <w:t> </w:t>
      </w:r>
      <w:r>
        <w:rPr/>
        <w:t>tmavé</w:t>
      </w:r>
      <w:r>
        <w:rPr>
          <w:spacing w:val="-4"/>
        </w:rPr>
        <w:t> </w:t>
      </w:r>
      <w:r>
        <w:rPr/>
        <w:t>logo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středu</w:t>
      </w:r>
      <w:r>
        <w:rPr>
          <w:spacing w:val="-1"/>
        </w:rPr>
        <w:t> </w:t>
      </w:r>
      <w:r>
        <w:rPr/>
        <w:t>volantu</w:t>
      </w:r>
      <w:r>
        <w:rPr>
          <w:spacing w:val="-2"/>
        </w:rPr>
        <w:t> </w:t>
      </w:r>
      <w:r>
        <w:rPr/>
        <w:t>láka</w:t>
      </w:r>
      <w:r>
        <w:rPr>
          <w:spacing w:val="-4"/>
        </w:rPr>
        <w:t> </w:t>
      </w:r>
      <w:r>
        <w:rPr/>
        <w:t>řidiče zapnout</w:t>
      </w:r>
      <w:r>
        <w:rPr>
          <w:spacing w:val="-2"/>
        </w:rPr>
        <w:t> </w:t>
      </w:r>
      <w:r>
        <w:rPr/>
        <w:t>startér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rozjet</w:t>
      </w:r>
      <w:r>
        <w:rPr>
          <w:spacing w:val="-3"/>
        </w:rPr>
        <w:t> </w:t>
      </w:r>
      <w:r>
        <w:rPr/>
        <w:t>se.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palubní</w:t>
      </w:r>
      <w:r>
        <w:rPr>
          <w:spacing w:val="40"/>
        </w:rPr>
        <w:t> </w:t>
      </w:r>
      <w:r>
        <w:rPr/>
        <w:t>desce je umístěna francouzská vlajka, bezpečnostní pásy vpředu i vzadu (kromě prostředního sedadla)</w:t>
      </w:r>
      <w:r>
        <w:rPr>
          <w:spacing w:val="40"/>
        </w:rPr>
        <w:t> </w:t>
      </w:r>
      <w:r>
        <w:rPr/>
        <w:t>mají výrazné modré lemování. Tato verze výbavy obsahuje také hliníkové pedály a exkluzivní prahy</w:t>
      </w:r>
      <w:r>
        <w:rPr>
          <w:spacing w:val="40"/>
        </w:rPr>
        <w:t> </w:t>
      </w:r>
      <w:r>
        <w:rPr/>
        <w:t>předních</w:t>
      </w:r>
      <w:r>
        <w:rPr>
          <w:spacing w:val="-6"/>
        </w:rPr>
        <w:t> </w:t>
      </w:r>
      <w:r>
        <w:rPr/>
        <w:t>dveří.</w:t>
      </w:r>
    </w:p>
    <w:p>
      <w:pPr>
        <w:pStyle w:val="BodyText"/>
        <w:spacing w:line="360" w:lineRule="auto" w:before="121"/>
        <w:ind w:left="140" w:right="179"/>
        <w:jc w:val="both"/>
      </w:pPr>
      <w:r>
        <w:rPr/>
        <w:t>Když</w:t>
      </w:r>
      <w:r>
        <w:rPr>
          <w:spacing w:val="-1"/>
        </w:rPr>
        <w:t> </w:t>
      </w:r>
      <w:r>
        <w:rPr/>
        <w:t>se posadíte za</w:t>
      </w:r>
      <w:r>
        <w:rPr>
          <w:spacing w:val="-2"/>
        </w:rPr>
        <w:t> </w:t>
      </w:r>
      <w:r>
        <w:rPr/>
        <w:t>volant,</w:t>
      </w:r>
      <w:r>
        <w:rPr>
          <w:spacing w:val="-2"/>
        </w:rPr>
        <w:t> </w:t>
      </w:r>
      <w:r>
        <w:rPr/>
        <w:t>rozsvítí se obrazovka</w:t>
      </w:r>
      <w:r>
        <w:rPr>
          <w:spacing w:val="-2"/>
        </w:rPr>
        <w:t> </w:t>
      </w:r>
      <w:r>
        <w:rPr/>
        <w:t>Renault Easy</w:t>
      </w:r>
      <w:r>
        <w:rPr>
          <w:spacing w:val="-1"/>
        </w:rPr>
        <w:t> </w:t>
      </w:r>
      <w:r>
        <w:rPr/>
        <w:t>Link, na ní se</w:t>
      </w:r>
      <w:r>
        <w:rPr>
          <w:spacing w:val="-1"/>
        </w:rPr>
        <w:t> </w:t>
      </w:r>
      <w:r>
        <w:rPr/>
        <w:t>zobrazí uvítací hlášení,</w:t>
      </w:r>
      <w:r>
        <w:rPr>
          <w:spacing w:val="-2"/>
        </w:rPr>
        <w:t> </w:t>
      </w:r>
      <w:r>
        <w:rPr/>
        <w:t>a poté</w:t>
      </w:r>
      <w:r>
        <w:rPr>
          <w:spacing w:val="40"/>
        </w:rPr>
        <w:t> </w:t>
      </w:r>
      <w:r>
        <w:rPr/>
        <w:t>sekvence charakteristických prvků značky Alpine.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648334</wp:posOffset>
            </wp:positionH>
            <wp:positionV relativeFrom="paragraph">
              <wp:posOffset>228091</wp:posOffset>
            </wp:positionV>
            <wp:extent cx="6229349" cy="4171950"/>
            <wp:effectExtent l="0" t="0" r="0" b="0"/>
            <wp:wrapTopAndBottom/>
            <wp:docPr id="6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6576">
            <wp:simplePos x="0" y="0"/>
            <wp:positionH relativeFrom="page">
              <wp:posOffset>772668</wp:posOffset>
            </wp:positionH>
            <wp:positionV relativeFrom="page">
              <wp:posOffset>425135</wp:posOffset>
            </wp:positionV>
            <wp:extent cx="6140196" cy="9037552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1"/>
        </w:rPr>
      </w:pPr>
    </w:p>
    <w:p>
      <w:pPr>
        <w:pStyle w:val="Heading2"/>
      </w:pPr>
      <w:r>
        <w:rPr/>
        <w:t>INTUITIVNÍ</w:t>
      </w:r>
      <w:r>
        <w:rPr>
          <w:spacing w:val="-8"/>
        </w:rPr>
        <w:t> </w:t>
      </w:r>
      <w:r>
        <w:rPr/>
        <w:t>ŘÍZENÍ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POŽITEK</w:t>
      </w:r>
      <w:r>
        <w:rPr>
          <w:spacing w:val="-7"/>
        </w:rPr>
        <w:t> </w:t>
      </w:r>
      <w:r>
        <w:rPr/>
        <w:t>Z</w:t>
      </w:r>
      <w:r>
        <w:rPr>
          <w:spacing w:val="-8"/>
        </w:rPr>
        <w:t> </w:t>
      </w:r>
      <w:r>
        <w:rPr>
          <w:spacing w:val="-2"/>
        </w:rPr>
        <w:t>JÍZDY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"/>
        <w:ind w:left="140" w:right="176"/>
        <w:jc w:val="both"/>
      </w:pPr>
      <w:r>
        <w:rPr/>
        <w:t>Nové Clio dopřává všem cestujícím v kabině ještě větší pohodlí díky sofistikovaným technologiím, které</w:t>
      </w:r>
      <w:r>
        <w:rPr>
          <w:spacing w:val="40"/>
        </w:rPr>
        <w:t> </w:t>
      </w:r>
      <w:r>
        <w:rPr/>
        <w:t>usnadňují řízení automobilu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zlepšují prožitek</w:t>
      </w:r>
      <w:r>
        <w:rPr>
          <w:spacing w:val="-1"/>
        </w:rPr>
        <w:t> </w:t>
      </w:r>
      <w:r>
        <w:rPr/>
        <w:t>jízdy pro</w:t>
      </w:r>
      <w:r>
        <w:rPr>
          <w:spacing w:val="-1"/>
        </w:rPr>
        <w:t> </w:t>
      </w:r>
      <w:r>
        <w:rPr/>
        <w:t>pasažéry.</w:t>
      </w:r>
      <w:r>
        <w:rPr>
          <w:spacing w:val="-1"/>
        </w:rPr>
        <w:t> </w:t>
      </w:r>
      <w:r>
        <w:rPr/>
        <w:t>Multimediální</w:t>
      </w:r>
      <w:r>
        <w:rPr>
          <w:spacing w:val="-1"/>
        </w:rPr>
        <w:t> </w:t>
      </w:r>
      <w:r>
        <w:rPr/>
        <w:t>systém Renault</w:t>
      </w:r>
      <w:r>
        <w:rPr>
          <w:spacing w:val="-1"/>
        </w:rPr>
        <w:t> </w:t>
      </w:r>
      <w:r>
        <w:rPr/>
        <w:t>Easy</w:t>
      </w:r>
      <w:r>
        <w:rPr>
          <w:spacing w:val="-3"/>
        </w:rPr>
        <w:t> </w:t>
      </w:r>
      <w:r>
        <w:rPr/>
        <w:t>Link</w:t>
      </w:r>
      <w:r>
        <w:rPr>
          <w:spacing w:val="40"/>
        </w:rPr>
        <w:t> </w:t>
      </w:r>
      <w:r>
        <w:rPr/>
        <w:t>v</w:t>
      </w:r>
      <w:r>
        <w:rPr>
          <w:spacing w:val="-7"/>
        </w:rPr>
        <w:t> </w:t>
      </w:r>
      <w:r>
        <w:rPr/>
        <w:t>kombinaci</w:t>
      </w:r>
      <w:r>
        <w:rPr>
          <w:spacing w:val="-5"/>
        </w:rPr>
        <w:t> </w:t>
      </w:r>
      <w:r>
        <w:rPr/>
        <w:t>s</w:t>
      </w:r>
      <w:r>
        <w:rPr>
          <w:spacing w:val="-1"/>
        </w:rPr>
        <w:t> </w:t>
      </w:r>
      <w:r>
        <w:rPr/>
        <w:t>volbou</w:t>
      </w:r>
      <w:r>
        <w:rPr>
          <w:spacing w:val="-7"/>
        </w:rPr>
        <w:t> </w:t>
      </w:r>
      <w:r>
        <w:rPr/>
        <w:t>režimů</w:t>
      </w:r>
      <w:r>
        <w:rPr>
          <w:spacing w:val="-5"/>
        </w:rPr>
        <w:t> </w:t>
      </w:r>
      <w:r>
        <w:rPr/>
        <w:t>MULTI-SENSE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dvaceti</w:t>
      </w:r>
      <w:r>
        <w:rPr>
          <w:spacing w:val="-5"/>
        </w:rPr>
        <w:t> </w:t>
      </w:r>
      <w:r>
        <w:rPr/>
        <w:t>asistenčními</w:t>
      </w:r>
      <w:r>
        <w:rPr>
          <w:spacing w:val="-5"/>
        </w:rPr>
        <w:t> </w:t>
      </w:r>
      <w:r>
        <w:rPr/>
        <w:t>systémy,</w:t>
      </w:r>
      <w:r>
        <w:rPr>
          <w:spacing w:val="-4"/>
        </w:rPr>
        <w:t> </w:t>
      </w:r>
      <w:r>
        <w:rPr/>
        <w:t>které</w:t>
      </w:r>
      <w:r>
        <w:rPr>
          <w:spacing w:val="-6"/>
        </w:rPr>
        <w:t> </w:t>
      </w:r>
      <w:r>
        <w:rPr/>
        <w:t>má</w:t>
      </w:r>
      <w:r>
        <w:rPr>
          <w:spacing w:val="-7"/>
        </w:rPr>
        <w:t> </w:t>
      </w:r>
      <w:r>
        <w:rPr/>
        <w:t>řidič</w:t>
      </w:r>
      <w:r>
        <w:rPr>
          <w:spacing w:val="-6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dispozici,</w:t>
      </w:r>
      <w:r>
        <w:rPr>
          <w:spacing w:val="-4"/>
        </w:rPr>
        <w:t> </w:t>
      </w:r>
      <w:r>
        <w:rPr/>
        <w:t>ještě</w:t>
      </w:r>
      <w:r>
        <w:rPr>
          <w:spacing w:val="40"/>
        </w:rPr>
        <w:t> </w:t>
      </w:r>
      <w:r>
        <w:rPr/>
        <w:t>více usnadňují řízení a zvyšují radost z jízdy, prostě „Auto s rytmem života“.</w:t>
      </w:r>
    </w:p>
    <w:p>
      <w:pPr>
        <w:pStyle w:val="BodyText"/>
        <w:ind w:left="141"/>
      </w:pPr>
      <w:r>
        <w:rPr/>
        <w:drawing>
          <wp:inline distT="0" distB="0" distL="0" distR="0">
            <wp:extent cx="5239260" cy="5210175"/>
            <wp:effectExtent l="0" t="0" r="0" b="0"/>
            <wp:docPr id="7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26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26"/>
          <w:pgSz w:w="11910" w:h="16820"/>
          <w:pgMar w:footer="970" w:header="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708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</w:pPr>
      <w:r>
        <w:rPr/>
        <w:t>TECHNOLOGIE</w:t>
      </w:r>
      <w:r>
        <w:rPr>
          <w:spacing w:val="-3"/>
        </w:rPr>
        <w:t> </w:t>
      </w:r>
      <w:r>
        <w:rPr/>
        <w:t>PRO</w:t>
      </w:r>
      <w:r>
        <w:rPr>
          <w:spacing w:val="-2"/>
        </w:rPr>
        <w:t> KAŽDÉHO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5"/>
          <w:w w:val="150"/>
        </w:rPr>
        <w:t> </w:t>
      </w:r>
      <w:r>
        <w:rPr/>
        <w:t>Digitální</w:t>
      </w:r>
      <w:r>
        <w:rPr>
          <w:spacing w:val="-2"/>
        </w:rPr>
        <w:t> </w:t>
      </w:r>
      <w:r>
        <w:rPr/>
        <w:t>přístrojový</w:t>
      </w:r>
      <w:r>
        <w:rPr>
          <w:spacing w:val="-4"/>
        </w:rPr>
        <w:t> </w:t>
      </w:r>
      <w:r>
        <w:rPr/>
        <w:t>štít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pro</w:t>
      </w:r>
      <w:r>
        <w:rPr>
          <w:spacing w:val="-3"/>
        </w:rPr>
        <w:t> </w:t>
      </w:r>
      <w:r>
        <w:rPr/>
        <w:t>všechny</w:t>
      </w:r>
      <w:r>
        <w:rPr>
          <w:spacing w:val="-4"/>
        </w:rPr>
        <w:t> </w:t>
      </w:r>
      <w:r>
        <w:rPr>
          <w:spacing w:val="-2"/>
        </w:rPr>
        <w:t>verze</w:t>
      </w:r>
    </w:p>
    <w:p>
      <w:pPr>
        <w:pStyle w:val="BodyText"/>
        <w:spacing w:before="12"/>
        <w:rPr>
          <w:b/>
          <w:sz w:val="19"/>
        </w:rPr>
      </w:pPr>
    </w:p>
    <w:p>
      <w:pPr>
        <w:pStyle w:val="BodyText"/>
        <w:spacing w:line="360" w:lineRule="auto"/>
        <w:ind w:left="140" w:right="179"/>
        <w:jc w:val="both"/>
      </w:pPr>
      <w:r>
        <w:rPr/>
        <w:t>Díky novým službám a bezkonkurenční konektivitě je řízení nového Clio ještě intuitivnější. Všechny verze</w:t>
      </w:r>
      <w:r>
        <w:rPr>
          <w:spacing w:val="40"/>
        </w:rPr>
        <w:t> </w:t>
      </w:r>
      <w:r>
        <w:rPr/>
        <w:t>výbavy mají 7“ nebo 10“ přístrojový štít. Na 10“ obrazovce se zobrazují i mapy navigace a zobrazované</w:t>
      </w:r>
      <w:r>
        <w:rPr>
          <w:spacing w:val="40"/>
        </w:rPr>
        <w:t> </w:t>
      </w:r>
      <w:r>
        <w:rPr/>
        <w:t>informace se mění podle jízdního režimu a nastavení systému MULTI-SENSE.</w:t>
      </w:r>
    </w:p>
    <w:p>
      <w:pPr>
        <w:pStyle w:val="BodyText"/>
        <w:ind w:left="141"/>
      </w:pPr>
      <w:r>
        <w:rPr/>
        <w:drawing>
          <wp:inline distT="0" distB="0" distL="0" distR="0">
            <wp:extent cx="6201343" cy="4152900"/>
            <wp:effectExtent l="0" t="0" r="0" b="0"/>
            <wp:docPr id="7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343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8"/>
          <w:w w:val="150"/>
        </w:rPr>
        <w:t> </w:t>
      </w:r>
      <w:r>
        <w:rPr/>
        <w:t>Bezdrátové</w:t>
      </w:r>
      <w:r>
        <w:rPr>
          <w:spacing w:val="-3"/>
        </w:rPr>
        <w:t> </w:t>
      </w:r>
      <w:r>
        <w:rPr/>
        <w:t>připojení</w:t>
      </w:r>
      <w:r>
        <w:rPr>
          <w:spacing w:val="-2"/>
        </w:rPr>
        <w:t> smartphonu</w:t>
      </w:r>
    </w:p>
    <w:p>
      <w:pPr>
        <w:pStyle w:val="BodyText"/>
        <w:spacing w:before="12"/>
        <w:rPr>
          <w:b/>
          <w:sz w:val="19"/>
        </w:rPr>
      </w:pPr>
    </w:p>
    <w:p>
      <w:pPr>
        <w:pStyle w:val="BodyText"/>
        <w:ind w:left="140"/>
      </w:pPr>
      <w:r>
        <w:rPr/>
        <w:t>Nové</w:t>
      </w:r>
      <w:r>
        <w:rPr>
          <w:spacing w:val="21"/>
        </w:rPr>
        <w:t> </w:t>
      </w:r>
      <w:r>
        <w:rPr/>
        <w:t>Clio</w:t>
      </w:r>
      <w:r>
        <w:rPr>
          <w:spacing w:val="21"/>
        </w:rPr>
        <w:t> </w:t>
      </w:r>
      <w:r>
        <w:rPr/>
        <w:t>je</w:t>
      </w:r>
      <w:r>
        <w:rPr>
          <w:spacing w:val="24"/>
        </w:rPr>
        <w:t> </w:t>
      </w:r>
      <w:r>
        <w:rPr/>
        <w:t>vybaveno</w:t>
      </w:r>
      <w:r>
        <w:rPr>
          <w:spacing w:val="25"/>
        </w:rPr>
        <w:t> </w:t>
      </w:r>
      <w:r>
        <w:rPr/>
        <w:t>systémem</w:t>
      </w:r>
      <w:r>
        <w:rPr>
          <w:spacing w:val="25"/>
        </w:rPr>
        <w:t> </w:t>
      </w:r>
      <w:r>
        <w:rPr/>
        <w:t>Renault</w:t>
      </w:r>
      <w:r>
        <w:rPr>
          <w:spacing w:val="23"/>
        </w:rPr>
        <w:t> </w:t>
      </w:r>
      <w:r>
        <w:rPr/>
        <w:t>Easy</w:t>
      </w:r>
      <w:r>
        <w:rPr>
          <w:spacing w:val="22"/>
        </w:rPr>
        <w:t> </w:t>
      </w:r>
      <w:r>
        <w:rPr/>
        <w:t>Link,</w:t>
      </w:r>
      <w:r>
        <w:rPr>
          <w:spacing w:val="21"/>
        </w:rPr>
        <w:t> </w:t>
      </w:r>
      <w:r>
        <w:rPr/>
        <w:t>což</w:t>
      </w:r>
      <w:r>
        <w:rPr>
          <w:spacing w:val="24"/>
        </w:rPr>
        <w:t> </w:t>
      </w:r>
      <w:r>
        <w:rPr/>
        <w:t>je</w:t>
      </w:r>
      <w:r>
        <w:rPr>
          <w:spacing w:val="27"/>
        </w:rPr>
        <w:t> </w:t>
      </w:r>
      <w:r>
        <w:rPr/>
        <w:t>multimediální</w:t>
      </w:r>
      <w:r>
        <w:rPr>
          <w:spacing w:val="25"/>
        </w:rPr>
        <w:t> </w:t>
      </w:r>
      <w:r>
        <w:rPr/>
        <w:t>systém</w:t>
      </w:r>
      <w:r>
        <w:rPr>
          <w:spacing w:val="23"/>
        </w:rPr>
        <w:t> </w:t>
      </w:r>
      <w:r>
        <w:rPr/>
        <w:t>umožňující</w:t>
      </w:r>
      <w:r>
        <w:rPr>
          <w:spacing w:val="22"/>
        </w:rPr>
        <w:t> </w:t>
      </w:r>
      <w:r>
        <w:rPr>
          <w:spacing w:val="-2"/>
        </w:rPr>
        <w:t>používání</w:t>
      </w:r>
    </w:p>
    <w:p>
      <w:pPr>
        <w:pStyle w:val="BodyText"/>
        <w:spacing w:before="120"/>
        <w:ind w:left="140"/>
      </w:pPr>
      <w:r>
        <w:rPr/>
        <w:t>mnoha</w:t>
      </w:r>
      <w:r>
        <w:rPr>
          <w:spacing w:val="-5"/>
        </w:rPr>
        <w:t> </w:t>
      </w:r>
      <w:r>
        <w:rPr/>
        <w:t>funkcí,</w:t>
      </w:r>
      <w:r>
        <w:rPr>
          <w:spacing w:val="-7"/>
        </w:rPr>
        <w:t> </w:t>
      </w:r>
      <w:r>
        <w:rPr/>
        <w:t>včetně</w:t>
      </w:r>
      <w:r>
        <w:rPr>
          <w:spacing w:val="-4"/>
        </w:rPr>
        <w:t> </w:t>
      </w:r>
      <w:r>
        <w:rPr/>
        <w:t>navigace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dalších</w:t>
      </w:r>
      <w:r>
        <w:rPr>
          <w:spacing w:val="-7"/>
        </w:rPr>
        <w:t> </w:t>
      </w:r>
      <w:r>
        <w:rPr>
          <w:spacing w:val="-2"/>
        </w:rPr>
        <w:t>funkcí.</w:t>
      </w:r>
    </w:p>
    <w:p>
      <w:pPr>
        <w:pStyle w:val="BodyText"/>
        <w:spacing w:before="120"/>
        <w:ind w:left="140"/>
      </w:pPr>
      <w:r>
        <w:rPr/>
        <w:t>Nyní</w:t>
      </w:r>
      <w:r>
        <w:rPr>
          <w:spacing w:val="30"/>
        </w:rPr>
        <w:t> </w:t>
      </w:r>
      <w:r>
        <w:rPr/>
        <w:t>je</w:t>
      </w:r>
      <w:r>
        <w:rPr>
          <w:spacing w:val="30"/>
        </w:rPr>
        <w:t> </w:t>
      </w:r>
      <w:r>
        <w:rPr/>
        <w:t>systém</w:t>
      </w:r>
      <w:r>
        <w:rPr>
          <w:spacing w:val="33"/>
        </w:rPr>
        <w:t> </w:t>
      </w:r>
      <w:r>
        <w:rPr/>
        <w:t>Renault</w:t>
      </w:r>
      <w:r>
        <w:rPr>
          <w:spacing w:val="30"/>
        </w:rPr>
        <w:t> </w:t>
      </w:r>
      <w:r>
        <w:rPr/>
        <w:t>Easy</w:t>
      </w:r>
      <w:r>
        <w:rPr>
          <w:spacing w:val="28"/>
        </w:rPr>
        <w:t> </w:t>
      </w:r>
      <w:r>
        <w:rPr/>
        <w:t>Link</w:t>
      </w:r>
      <w:r>
        <w:rPr>
          <w:spacing w:val="32"/>
        </w:rPr>
        <w:t> </w:t>
      </w:r>
      <w:r>
        <w:rPr/>
        <w:t>nabízen</w:t>
      </w:r>
      <w:r>
        <w:rPr>
          <w:spacing w:val="28"/>
        </w:rPr>
        <w:t> </w:t>
      </w:r>
      <w:r>
        <w:rPr/>
        <w:t>ve</w:t>
      </w:r>
      <w:r>
        <w:rPr>
          <w:spacing w:val="32"/>
        </w:rPr>
        <w:t> </w:t>
      </w:r>
      <w:r>
        <w:rPr/>
        <w:t>dvou</w:t>
      </w:r>
      <w:r>
        <w:rPr>
          <w:spacing w:val="28"/>
        </w:rPr>
        <w:t> </w:t>
      </w:r>
      <w:r>
        <w:rPr/>
        <w:t>verzích</w:t>
      </w:r>
      <w:r>
        <w:rPr>
          <w:spacing w:val="28"/>
        </w:rPr>
        <w:t> </w:t>
      </w:r>
      <w:r>
        <w:rPr/>
        <w:t>s</w:t>
      </w:r>
      <w:r>
        <w:rPr>
          <w:spacing w:val="31"/>
        </w:rPr>
        <w:t> </w:t>
      </w:r>
      <w:r>
        <w:rPr/>
        <w:t>bezdrátovým</w:t>
      </w:r>
      <w:r>
        <w:rPr>
          <w:spacing w:val="30"/>
        </w:rPr>
        <w:t> </w:t>
      </w:r>
      <w:r>
        <w:rPr/>
        <w:t>připojením</w:t>
      </w:r>
      <w:r>
        <w:rPr>
          <w:spacing w:val="36"/>
        </w:rPr>
        <w:t> </w:t>
      </w:r>
      <w:r>
        <w:rPr>
          <w:spacing w:val="-2"/>
        </w:rPr>
        <w:t>prostřednictvím</w:t>
      </w:r>
    </w:p>
    <w:p>
      <w:pPr>
        <w:pStyle w:val="BodyText"/>
        <w:spacing w:before="120"/>
        <w:ind w:left="140"/>
      </w:pPr>
      <w:r>
        <w:rPr/>
        <w:t>funkcí</w:t>
      </w:r>
      <w:r>
        <w:rPr>
          <w:spacing w:val="-5"/>
        </w:rPr>
        <w:t> </w:t>
      </w:r>
      <w:r>
        <w:rPr/>
        <w:t>Android</w:t>
      </w:r>
      <w:r>
        <w:rPr>
          <w:spacing w:val="-4"/>
        </w:rPr>
        <w:t> </w:t>
      </w:r>
      <w:r>
        <w:rPr/>
        <w:t>Auto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Apple</w:t>
      </w:r>
      <w:r>
        <w:rPr>
          <w:spacing w:val="-5"/>
        </w:rPr>
        <w:t> </w:t>
      </w:r>
      <w:r>
        <w:rPr>
          <w:spacing w:val="-2"/>
        </w:rPr>
        <w:t>CarPlay:</w:t>
      </w:r>
    </w:p>
    <w:p>
      <w:pPr>
        <w:pStyle w:val="ListParagraph"/>
        <w:numPr>
          <w:ilvl w:val="0"/>
          <w:numId w:val="1"/>
        </w:numPr>
        <w:tabs>
          <w:tab w:pos="244" w:val="left" w:leader="none"/>
        </w:tabs>
        <w:spacing w:line="240" w:lineRule="auto" w:before="120" w:after="0"/>
        <w:ind w:left="243" w:right="0" w:hanging="104"/>
        <w:jc w:val="left"/>
        <w:rPr>
          <w:sz w:val="20"/>
        </w:rPr>
      </w:pPr>
      <w:r>
        <w:rPr>
          <w:sz w:val="20"/>
        </w:rPr>
        <w:t>7“ </w:t>
      </w:r>
      <w:r>
        <w:rPr>
          <w:spacing w:val="-2"/>
          <w:sz w:val="20"/>
        </w:rPr>
        <w:t>obrazovka;</w:t>
      </w:r>
    </w:p>
    <w:p>
      <w:pPr>
        <w:pStyle w:val="ListParagraph"/>
        <w:numPr>
          <w:ilvl w:val="0"/>
          <w:numId w:val="1"/>
        </w:numPr>
        <w:tabs>
          <w:tab w:pos="247" w:val="left" w:leader="none"/>
        </w:tabs>
        <w:spacing w:line="240" w:lineRule="auto" w:before="120" w:after="0"/>
        <w:ind w:left="246" w:right="0" w:hanging="107"/>
        <w:jc w:val="left"/>
        <w:rPr>
          <w:sz w:val="20"/>
        </w:rPr>
      </w:pPr>
      <w:r>
        <w:rPr>
          <w:sz w:val="20"/>
        </w:rPr>
        <w:t>9,3“</w:t>
      </w:r>
      <w:r>
        <w:rPr>
          <w:spacing w:val="-5"/>
          <w:sz w:val="20"/>
        </w:rPr>
        <w:t> </w:t>
      </w:r>
      <w:r>
        <w:rPr>
          <w:sz w:val="20"/>
        </w:rPr>
        <w:t>obrazovka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6"/>
          <w:sz w:val="20"/>
        </w:rPr>
        <w:t> </w:t>
      </w:r>
      <w:r>
        <w:rPr>
          <w:sz w:val="20"/>
        </w:rPr>
        <w:t>integrovanou</w:t>
      </w:r>
      <w:r>
        <w:rPr>
          <w:spacing w:val="-3"/>
          <w:sz w:val="20"/>
        </w:rPr>
        <w:t> </w:t>
      </w:r>
      <w:r>
        <w:rPr>
          <w:sz w:val="20"/>
        </w:rPr>
        <w:t>navigací</w:t>
      </w:r>
      <w:r>
        <w:rPr>
          <w:spacing w:val="-5"/>
          <w:sz w:val="20"/>
        </w:rPr>
        <w:t> </w:t>
      </w:r>
      <w:r>
        <w:rPr>
          <w:sz w:val="20"/>
        </w:rPr>
        <w:t>(ve</w:t>
      </w:r>
      <w:r>
        <w:rPr>
          <w:spacing w:val="-3"/>
          <w:sz w:val="20"/>
        </w:rPr>
        <w:t> </w:t>
      </w:r>
      <w:r>
        <w:rPr>
          <w:sz w:val="20"/>
        </w:rPr>
        <w:t>verzi</w:t>
      </w:r>
      <w:r>
        <w:rPr>
          <w:spacing w:val="-5"/>
          <w:sz w:val="20"/>
        </w:rPr>
        <w:t> </w:t>
      </w:r>
      <w:r>
        <w:rPr>
          <w:sz w:val="20"/>
        </w:rPr>
        <w:t>Esprit</w:t>
      </w:r>
      <w:r>
        <w:rPr>
          <w:spacing w:val="-5"/>
          <w:sz w:val="20"/>
        </w:rPr>
        <w:t> </w:t>
      </w:r>
      <w:r>
        <w:rPr>
          <w:sz w:val="20"/>
        </w:rPr>
        <w:t>Alpine</w:t>
      </w:r>
      <w:r>
        <w:rPr>
          <w:spacing w:val="-3"/>
          <w:sz w:val="20"/>
        </w:rPr>
        <w:t> </w:t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4"/>
          <w:sz w:val="20"/>
        </w:rPr>
        <w:t> </w:t>
      </w:r>
      <w:r>
        <w:rPr>
          <w:sz w:val="20"/>
        </w:rPr>
        <w:t>dispozici</w:t>
      </w:r>
      <w:r>
        <w:rPr>
          <w:spacing w:val="-4"/>
          <w:sz w:val="20"/>
        </w:rPr>
        <w:t> </w:t>
      </w:r>
      <w:r>
        <w:rPr>
          <w:sz w:val="20"/>
        </w:rPr>
        <w:t>jako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standard)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28"/>
          <w:pgSz w:w="11910" w:h="16820"/>
          <w:pgMar w:footer="970" w:header="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760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76"/>
        </w:rPr>
        <w:t> </w:t>
      </w:r>
      <w:r>
        <w:rPr/>
        <w:t>Asistenční</w:t>
      </w:r>
      <w:r>
        <w:rPr>
          <w:spacing w:val="-4"/>
        </w:rPr>
        <w:t> </w:t>
      </w:r>
      <w:r>
        <w:rPr/>
        <w:t>systémy</w:t>
      </w:r>
      <w:r>
        <w:rPr>
          <w:spacing w:val="-4"/>
        </w:rPr>
        <w:t> </w:t>
      </w:r>
      <w:r>
        <w:rPr/>
        <w:t>řidiče,</w:t>
      </w:r>
      <w:r>
        <w:rPr>
          <w:spacing w:val="-4"/>
        </w:rPr>
        <w:t> </w:t>
      </w:r>
      <w:r>
        <w:rPr/>
        <w:t>které</w:t>
      </w:r>
      <w:r>
        <w:rPr>
          <w:spacing w:val="-3"/>
        </w:rPr>
        <w:t> </w:t>
      </w:r>
      <w:r>
        <w:rPr/>
        <w:t>zákazníci</w:t>
      </w:r>
      <w:r>
        <w:rPr>
          <w:spacing w:val="-4"/>
        </w:rPr>
        <w:t> ocení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40" w:right="181"/>
        <w:jc w:val="both"/>
      </w:pPr>
      <w:r>
        <w:rPr/>
        <w:t>Nové Clio má 20 vyspělých asistenčních systémů řidiče (ADAS), umožňujících snadnější a bezpečnější</w:t>
      </w:r>
      <w:r>
        <w:rPr>
          <w:spacing w:val="40"/>
        </w:rPr>
        <w:t> </w:t>
      </w:r>
      <w:r>
        <w:rPr/>
        <w:t>řízení než dříve. Tyto systémy jsou rozděleny do tří skupin: řízení, parkování a bezpečnost.</w:t>
      </w:r>
    </w:p>
    <w:p>
      <w:pPr>
        <w:pStyle w:val="BodyText"/>
        <w:spacing w:line="360" w:lineRule="auto"/>
        <w:ind w:left="140" w:right="181"/>
        <w:jc w:val="both"/>
      </w:pPr>
      <w:r>
        <w:rPr/>
        <w:t>K</w:t>
      </w:r>
      <w:r>
        <w:rPr>
          <w:spacing w:val="-9"/>
        </w:rPr>
        <w:t> </w:t>
      </w:r>
      <w:r>
        <w:rPr/>
        <w:t>hlavním</w:t>
      </w:r>
      <w:r>
        <w:rPr>
          <w:spacing w:val="-8"/>
        </w:rPr>
        <w:t> </w:t>
      </w:r>
      <w:r>
        <w:rPr/>
        <w:t>funkcím</w:t>
      </w:r>
      <w:r>
        <w:rPr>
          <w:spacing w:val="-7"/>
        </w:rPr>
        <w:t> </w:t>
      </w:r>
      <w:r>
        <w:rPr/>
        <w:t>patří</w:t>
      </w:r>
      <w:r>
        <w:rPr>
          <w:spacing w:val="-7"/>
        </w:rPr>
        <w:t> </w:t>
      </w:r>
      <w:r>
        <w:rPr/>
        <w:t>active</w:t>
      </w:r>
      <w:r>
        <w:rPr>
          <w:spacing w:val="-8"/>
        </w:rPr>
        <w:t> </w:t>
      </w:r>
      <w:r>
        <w:rPr/>
        <w:t>driver</w:t>
      </w:r>
      <w:r>
        <w:rPr>
          <w:spacing w:val="-7"/>
        </w:rPr>
        <w:t> </w:t>
      </w:r>
      <w:r>
        <w:rPr/>
        <w:t>assist,</w:t>
      </w:r>
      <w:r>
        <w:rPr>
          <w:spacing w:val="-9"/>
        </w:rPr>
        <w:t> </w:t>
      </w:r>
      <w:r>
        <w:rPr/>
        <w:t>kamerový</w:t>
      </w:r>
      <w:r>
        <w:rPr>
          <w:spacing w:val="-7"/>
        </w:rPr>
        <w:t> </w:t>
      </w:r>
      <w:r>
        <w:rPr/>
        <w:t>systém</w:t>
      </w:r>
      <w:r>
        <w:rPr>
          <w:spacing w:val="-6"/>
        </w:rPr>
        <w:t> </w:t>
      </w:r>
      <w:r>
        <w:rPr/>
        <w:t>360°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systém</w:t>
      </w:r>
      <w:r>
        <w:rPr>
          <w:spacing w:val="-7"/>
        </w:rPr>
        <w:t> </w:t>
      </w:r>
      <w:r>
        <w:rPr/>
        <w:t>aktivního</w:t>
      </w:r>
      <w:r>
        <w:rPr>
          <w:spacing w:val="-7"/>
        </w:rPr>
        <w:t> </w:t>
      </w:r>
      <w:r>
        <w:rPr/>
        <w:t>nouzového</w:t>
      </w:r>
      <w:r>
        <w:rPr>
          <w:spacing w:val="-6"/>
        </w:rPr>
        <w:t> </w:t>
      </w:r>
      <w:r>
        <w:rPr/>
        <w:t>brzdění</w:t>
      </w:r>
      <w:r>
        <w:rPr>
          <w:spacing w:val="40"/>
        </w:rPr>
        <w:t> </w:t>
      </w:r>
      <w:r>
        <w:rPr/>
        <w:t>s detekcí chodců a cyklistů. Díky této široké paletě asistenčních systémů je nové Clio jedním z</w:t>
      </w:r>
      <w:r>
        <w:rPr>
          <w:spacing w:val="40"/>
        </w:rPr>
        <w:t> </w:t>
      </w:r>
      <w:r>
        <w:rPr/>
        <w:t>nejbezpečnějších vozů ve své kategorii.</w:t>
      </w:r>
    </w:p>
    <w:p>
      <w:pPr>
        <w:pStyle w:val="BodyText"/>
        <w:ind w:left="141"/>
      </w:pPr>
      <w:r>
        <w:rPr/>
        <w:drawing>
          <wp:inline distT="0" distB="0" distL="0" distR="0">
            <wp:extent cx="6267598" cy="3905250"/>
            <wp:effectExtent l="0" t="0" r="0" b="0"/>
            <wp:docPr id="7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598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49"/>
        <w:ind w:left="140" w:right="177"/>
        <w:jc w:val="both"/>
      </w:pPr>
      <w:r>
        <w:rPr/>
        <w:t>Active driver assist je jedním z nejdůležitějších pomocníků pro klidné a bezpečné řízení automobilu. Jeho</w:t>
      </w:r>
      <w:r>
        <w:rPr>
          <w:spacing w:val="40"/>
        </w:rPr>
        <w:t> </w:t>
      </w:r>
      <w:r>
        <w:rPr/>
        <w:t>součástí je adaptivní tempomat, funkce Stop &amp; Go a udržování v jízdním pruhu, které tvoří druhý stupeň</w:t>
      </w:r>
      <w:r>
        <w:rPr>
          <w:spacing w:val="40"/>
        </w:rPr>
        <w:t> </w:t>
      </w:r>
      <w:r>
        <w:rPr/>
        <w:t>autonomního řízení a značně usnadňují řízení na dálnici nebo v koloně.</w:t>
      </w:r>
    </w:p>
    <w:p>
      <w:pPr>
        <w:spacing w:after="0" w:line="360" w:lineRule="auto"/>
        <w:jc w:val="both"/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811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/>
        <w:ind w:left="140" w:right="177"/>
        <w:jc w:val="both"/>
      </w:pPr>
      <w:r>
        <w:rPr/>
        <w:t>Systém aktivního nouzového brzdění je součástí standardní výbavy nového modelu Clio. Zajišťuje</w:t>
      </w:r>
      <w:r>
        <w:rPr>
          <w:spacing w:val="40"/>
        </w:rPr>
        <w:t> </w:t>
      </w:r>
      <w:r>
        <w:rPr/>
        <w:t>maximální</w:t>
      </w:r>
      <w:r>
        <w:rPr>
          <w:spacing w:val="-6"/>
        </w:rPr>
        <w:t> </w:t>
      </w:r>
      <w:r>
        <w:rPr/>
        <w:t>bezpečnost</w:t>
      </w:r>
      <w:r>
        <w:rPr>
          <w:spacing w:val="-6"/>
        </w:rPr>
        <w:t> </w:t>
      </w:r>
      <w:r>
        <w:rPr/>
        <w:t>řidiče</w:t>
      </w:r>
      <w:r>
        <w:rPr>
          <w:spacing w:val="-8"/>
        </w:rPr>
        <w:t> </w:t>
      </w:r>
      <w:r>
        <w:rPr/>
        <w:t>tím,</w:t>
      </w:r>
      <w:r>
        <w:rPr>
          <w:spacing w:val="-9"/>
        </w:rPr>
        <w:t> </w:t>
      </w:r>
      <w:r>
        <w:rPr/>
        <w:t>že</w:t>
      </w:r>
      <w:r>
        <w:rPr>
          <w:spacing w:val="-5"/>
        </w:rPr>
        <w:t> </w:t>
      </w:r>
      <w:r>
        <w:rPr/>
        <w:t>ho</w:t>
      </w:r>
      <w:r>
        <w:rPr>
          <w:spacing w:val="-6"/>
        </w:rPr>
        <w:t> </w:t>
      </w:r>
      <w:r>
        <w:rPr/>
        <w:t>upozorňuje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nebezpečné</w:t>
      </w:r>
      <w:r>
        <w:rPr>
          <w:spacing w:val="-6"/>
        </w:rPr>
        <w:t> </w:t>
      </w:r>
      <w:r>
        <w:rPr/>
        <w:t>situace.</w:t>
      </w:r>
      <w:r>
        <w:rPr>
          <w:spacing w:val="-9"/>
        </w:rPr>
        <w:t> </w:t>
      </w:r>
      <w:r>
        <w:rPr/>
        <w:t>Pokud</w:t>
      </w:r>
      <w:r>
        <w:rPr>
          <w:spacing w:val="-6"/>
        </w:rPr>
        <w:t> </w:t>
      </w:r>
      <w:r>
        <w:rPr/>
        <w:t>řidič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toto</w:t>
      </w:r>
      <w:r>
        <w:rPr>
          <w:spacing w:val="-6"/>
        </w:rPr>
        <w:t> </w:t>
      </w:r>
      <w:r>
        <w:rPr/>
        <w:t>upozornění</w:t>
      </w:r>
      <w:r>
        <w:rPr>
          <w:spacing w:val="40"/>
        </w:rPr>
        <w:t> </w:t>
      </w:r>
      <w:r>
        <w:rPr/>
        <w:t>nereaguje, systém automaticky zabrzdí vozidlo.</w:t>
      </w:r>
    </w:p>
    <w:p>
      <w:pPr>
        <w:pStyle w:val="BodyText"/>
        <w:spacing w:line="360" w:lineRule="auto"/>
        <w:ind w:left="140" w:right="181"/>
        <w:jc w:val="both"/>
      </w:pPr>
      <w:r>
        <w:rPr/>
        <w:t>Nové Clio je také vybaveno mnoha systémy usnadňujícími parkování, včetně automatického parkování</w:t>
      </w:r>
      <w:r>
        <w:rPr>
          <w:spacing w:val="40"/>
        </w:rPr>
        <w:t> </w:t>
      </w:r>
      <w:r>
        <w:rPr/>
        <w:t>bez nutnosti ovládat volant a kamerového systém 360° snímající polohu vozidla a překážky v jeho okolí.</w:t>
      </w:r>
    </w:p>
    <w:p>
      <w:pPr>
        <w:pStyle w:val="BodyText"/>
        <w:ind w:left="141"/>
      </w:pPr>
      <w:r>
        <w:rPr/>
        <w:drawing>
          <wp:inline distT="0" distB="0" distL="0" distR="0">
            <wp:extent cx="6138767" cy="4120800"/>
            <wp:effectExtent l="0" t="0" r="0" b="0"/>
            <wp:docPr id="8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767" cy="4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5913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</w:pPr>
      <w:r>
        <w:rPr/>
        <w:t>„AUTO</w:t>
      </w:r>
      <w:r>
        <w:rPr>
          <w:spacing w:val="-2"/>
        </w:rPr>
        <w:t> </w:t>
      </w:r>
      <w:r>
        <w:rPr/>
        <w:t>S</w:t>
      </w:r>
      <w:r>
        <w:rPr>
          <w:spacing w:val="1"/>
        </w:rPr>
        <w:t> </w:t>
      </w:r>
      <w:r>
        <w:rPr/>
        <w:t>RYTMEM ŽIVOTA“ PRO</w:t>
      </w:r>
      <w:r>
        <w:rPr>
          <w:spacing w:val="-2"/>
        </w:rPr>
        <w:t> </w:t>
      </w:r>
      <w:r>
        <w:rPr/>
        <w:t>VŠECHNY</w:t>
      </w:r>
      <w:r>
        <w:rPr>
          <w:spacing w:val="-2"/>
        </w:rPr>
        <w:t> CESTUJÍCÍ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line="360" w:lineRule="auto"/>
        <w:ind w:left="140" w:right="177"/>
        <w:jc w:val="both"/>
      </w:pPr>
      <w:r>
        <w:rPr/>
        <w:t>Automatická klimatizace, hands-free karta Renault a bezdrátové nabíjení smartphonu jsou pouze tři z</w:t>
      </w:r>
      <w:r>
        <w:rPr>
          <w:spacing w:val="40"/>
        </w:rPr>
        <w:t> </w:t>
      </w:r>
      <w:r>
        <w:rPr/>
        <w:t>prvků, které zvyšují komfort a činí řízení nového modelu Clio a cestování v něm ještě příjemnější a</w:t>
      </w:r>
      <w:r>
        <w:rPr>
          <w:spacing w:val="40"/>
        </w:rPr>
        <w:t> </w:t>
      </w:r>
      <w:r>
        <w:rPr/>
        <w:t>pohodlnější.</w:t>
      </w:r>
      <w:r>
        <w:rPr>
          <w:spacing w:val="-5"/>
        </w:rPr>
        <w:t> </w:t>
      </w:r>
      <w:r>
        <w:rPr/>
        <w:t>Kromě</w:t>
      </w:r>
      <w:r>
        <w:rPr>
          <w:spacing w:val="-8"/>
        </w:rPr>
        <w:t> </w:t>
      </w:r>
      <w:r>
        <w:rPr/>
        <w:t>toho</w:t>
      </w:r>
      <w:r>
        <w:rPr>
          <w:spacing w:val="-4"/>
        </w:rPr>
        <w:t> </w:t>
      </w:r>
      <w:r>
        <w:rPr/>
        <w:t>nabízí</w:t>
      </w:r>
      <w:r>
        <w:rPr>
          <w:spacing w:val="-7"/>
        </w:rPr>
        <w:t> </w:t>
      </w:r>
      <w:r>
        <w:rPr/>
        <w:t>tento</w:t>
      </w:r>
      <w:r>
        <w:rPr>
          <w:spacing w:val="-6"/>
        </w:rPr>
        <w:t> </w:t>
      </w:r>
      <w:r>
        <w:rPr/>
        <w:t>model</w:t>
      </w:r>
      <w:r>
        <w:rPr>
          <w:spacing w:val="-2"/>
        </w:rPr>
        <w:t> </w:t>
      </w:r>
      <w:r>
        <w:rPr/>
        <w:t>dostatek</w:t>
      </w:r>
      <w:r>
        <w:rPr>
          <w:spacing w:val="-5"/>
        </w:rPr>
        <w:t> </w:t>
      </w:r>
      <w:r>
        <w:rPr/>
        <w:t>prostoru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pro</w:t>
      </w:r>
      <w:r>
        <w:rPr>
          <w:spacing w:val="-6"/>
        </w:rPr>
        <w:t> </w:t>
      </w:r>
      <w:r>
        <w:rPr/>
        <w:t>zavazadla.</w:t>
      </w:r>
      <w:r>
        <w:rPr>
          <w:spacing w:val="-6"/>
        </w:rPr>
        <w:t> </w:t>
      </w:r>
      <w:r>
        <w:rPr/>
        <w:t>s</w:t>
      </w:r>
      <w:r>
        <w:rPr>
          <w:spacing w:val="-4"/>
        </w:rPr>
        <w:t> </w:t>
      </w:r>
      <w:r>
        <w:rPr/>
        <w:t>objemem</w:t>
      </w:r>
      <w:r>
        <w:rPr>
          <w:spacing w:val="-6"/>
        </w:rPr>
        <w:t> </w:t>
      </w:r>
      <w:r>
        <w:rPr/>
        <w:t>až</w:t>
      </w:r>
      <w:r>
        <w:rPr>
          <w:spacing w:val="-5"/>
        </w:rPr>
        <w:t> </w:t>
      </w:r>
      <w:r>
        <w:rPr/>
        <w:t>391</w:t>
      </w:r>
      <w:r>
        <w:rPr>
          <w:spacing w:val="-6"/>
        </w:rPr>
        <w:t> </w:t>
      </w:r>
      <w:r>
        <w:rPr/>
        <w:t>litů</w:t>
      </w:r>
      <w:r>
        <w:rPr>
          <w:spacing w:val="-7"/>
        </w:rPr>
        <w:t> </w:t>
      </w:r>
      <w:r>
        <w:rPr/>
        <w:t>*.</w:t>
      </w:r>
      <w:r>
        <w:rPr>
          <w:spacing w:val="-4"/>
        </w:rPr>
        <w:t> </w:t>
      </w:r>
      <w:r>
        <w:rPr/>
        <w:t>Díky</w:t>
      </w:r>
      <w:r>
        <w:rPr>
          <w:spacing w:val="40"/>
        </w:rPr>
        <w:t> </w:t>
      </w:r>
      <w:r>
        <w:rPr/>
        <w:t>tomu se nové Clio řadí k nejlepším vozům své kategorie.</w:t>
      </w:r>
    </w:p>
    <w:p>
      <w:pPr>
        <w:pStyle w:val="BodyText"/>
        <w:spacing w:before="3"/>
        <w:rPr>
          <w:sz w:val="29"/>
        </w:rPr>
      </w:pPr>
    </w:p>
    <w:p>
      <w:pPr>
        <w:spacing w:before="0"/>
        <w:ind w:left="140" w:right="0" w:firstLine="0"/>
        <w:jc w:val="both"/>
        <w:rPr>
          <w:sz w:val="19"/>
        </w:rPr>
      </w:pPr>
      <w:r>
        <w:rPr>
          <w:spacing w:val="-6"/>
          <w:sz w:val="19"/>
        </w:rPr>
        <w:t>*</w:t>
      </w:r>
      <w:r>
        <w:rPr>
          <w:spacing w:val="-1"/>
          <w:sz w:val="19"/>
        </w:rPr>
        <w:t> </w:t>
      </w:r>
      <w:r>
        <w:rPr>
          <w:spacing w:val="-6"/>
          <w:sz w:val="19"/>
        </w:rPr>
        <w:t>301</w:t>
      </w:r>
      <w:r>
        <w:rPr>
          <w:spacing w:val="-3"/>
          <w:sz w:val="19"/>
        </w:rPr>
        <w:t> </w:t>
      </w:r>
      <w:r>
        <w:rPr>
          <w:spacing w:val="-6"/>
          <w:sz w:val="19"/>
        </w:rPr>
        <w:t>litrů</w:t>
      </w:r>
      <w:r>
        <w:rPr>
          <w:spacing w:val="1"/>
          <w:sz w:val="19"/>
        </w:rPr>
        <w:t> </w:t>
      </w:r>
      <w:r>
        <w:rPr>
          <w:spacing w:val="-6"/>
          <w:sz w:val="19"/>
        </w:rPr>
        <w:t>ve</w:t>
      </w:r>
      <w:r>
        <w:rPr>
          <w:spacing w:val="-1"/>
          <w:sz w:val="19"/>
        </w:rPr>
        <w:t> </w:t>
      </w:r>
      <w:r>
        <w:rPr>
          <w:spacing w:val="-6"/>
          <w:sz w:val="19"/>
        </w:rPr>
        <w:t>verzi</w:t>
      </w:r>
      <w:r>
        <w:rPr>
          <w:spacing w:val="1"/>
          <w:sz w:val="19"/>
        </w:rPr>
        <w:t> </w:t>
      </w:r>
      <w:r>
        <w:rPr>
          <w:spacing w:val="-6"/>
          <w:sz w:val="19"/>
        </w:rPr>
        <w:t>E-Tech</w:t>
      </w:r>
      <w:r>
        <w:rPr>
          <w:spacing w:val="-2"/>
          <w:sz w:val="19"/>
        </w:rPr>
        <w:t> </w:t>
      </w:r>
      <w:r>
        <w:rPr>
          <w:spacing w:val="-6"/>
          <w:sz w:val="19"/>
        </w:rPr>
        <w:t>Full</w:t>
      </w:r>
      <w:r>
        <w:rPr>
          <w:spacing w:val="-3"/>
          <w:sz w:val="19"/>
        </w:rPr>
        <w:t> </w:t>
      </w:r>
      <w:r>
        <w:rPr>
          <w:spacing w:val="-6"/>
          <w:sz w:val="19"/>
        </w:rPr>
        <w:t>Hybrid</w:t>
      </w:r>
      <w:r>
        <w:rPr>
          <w:spacing w:val="-2"/>
          <w:sz w:val="19"/>
        </w:rPr>
        <w:t> </w:t>
      </w:r>
      <w:r>
        <w:rPr>
          <w:spacing w:val="-6"/>
          <w:sz w:val="19"/>
        </w:rPr>
        <w:t>145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  <w:r>
        <w:rPr/>
        <w:pict>
          <v:group style="position:absolute;margin-left:49.560001pt;margin-top:13.2pt;width:496pt;height:336pt;mso-position-horizontal-relative:page;mso-position-vertical-relative:paragraph;z-index:-15711232;mso-wrap-distance-left:0;mso-wrap-distance-right:0" id="docshapegroup13" coordorigin="991,264" coordsize="9920,6720">
            <v:rect style="position:absolute;left:991;top:265;width:9920;height:6719" id="docshape14" filled="true" fillcolor="#ffffff" stroked="false">
              <v:fill type="solid"/>
            </v:rect>
            <v:shape style="position:absolute;left:1021;top:264;width:9750;height:6555" type="#_x0000_t75" id="docshape15" stroked="false">
              <v:imagedata r:id="rId32" o:title=""/>
            </v:shape>
            <w10:wrap type="topAndBottom"/>
          </v:group>
        </w:pict>
      </w:r>
    </w:p>
    <w:p>
      <w:pPr>
        <w:spacing w:after="0"/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60160">
            <wp:simplePos x="0" y="0"/>
            <wp:positionH relativeFrom="page">
              <wp:posOffset>772668</wp:posOffset>
            </wp:positionH>
            <wp:positionV relativeFrom="page">
              <wp:posOffset>425135</wp:posOffset>
            </wp:positionV>
            <wp:extent cx="6140196" cy="9037552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38"/>
      </w:pPr>
      <w:r>
        <w:rPr/>
        <w:t>ŠIROKÁ</w:t>
      </w:r>
      <w:r>
        <w:rPr>
          <w:spacing w:val="-12"/>
        </w:rPr>
        <w:t> </w:t>
      </w:r>
      <w:r>
        <w:rPr/>
        <w:t>NABÍDKA</w:t>
      </w:r>
      <w:r>
        <w:rPr>
          <w:spacing w:val="-14"/>
        </w:rPr>
        <w:t> </w:t>
      </w:r>
      <w:r>
        <w:rPr>
          <w:spacing w:val="-2"/>
        </w:rPr>
        <w:t>MOTORIZACÍ</w:t>
      </w:r>
    </w:p>
    <w:p>
      <w:pPr>
        <w:pStyle w:val="BodyText"/>
        <w:rPr>
          <w:b/>
          <w:sz w:val="40"/>
        </w:rPr>
      </w:pPr>
    </w:p>
    <w:p>
      <w:pPr>
        <w:pStyle w:val="BodyText"/>
        <w:spacing w:line="360" w:lineRule="auto" w:before="1"/>
        <w:ind w:left="140" w:right="177"/>
        <w:jc w:val="both"/>
      </w:pPr>
      <w:r>
        <w:rPr/>
        <w:t>Nové Clio je nabízeno s paletou motorů využívajících různé zdroje energie, včetně technologicky</w:t>
      </w:r>
      <w:r>
        <w:rPr>
          <w:spacing w:val="40"/>
        </w:rPr>
        <w:t> </w:t>
      </w:r>
      <w:r>
        <w:rPr/>
        <w:t>nejvyspělejší</w:t>
      </w:r>
      <w:r>
        <w:rPr>
          <w:spacing w:val="-4"/>
        </w:rPr>
        <w:t> </w:t>
      </w:r>
      <w:r>
        <w:rPr/>
        <w:t>verze</w:t>
      </w:r>
      <w:r>
        <w:rPr>
          <w:spacing w:val="-4"/>
        </w:rPr>
        <w:t> </w:t>
      </w:r>
      <w:r>
        <w:rPr/>
        <w:t>145k</w:t>
      </w:r>
      <w:r>
        <w:rPr>
          <w:spacing w:val="-4"/>
        </w:rPr>
        <w:t> </w:t>
      </w:r>
      <w:r>
        <w:rPr/>
        <w:t>E-Tech</w:t>
      </w:r>
      <w:r>
        <w:rPr>
          <w:spacing w:val="-4"/>
        </w:rPr>
        <w:t> </w:t>
      </w:r>
      <w:r>
        <w:rPr/>
        <w:t>Full</w:t>
      </w:r>
      <w:r>
        <w:rPr>
          <w:spacing w:val="-4"/>
        </w:rPr>
        <w:t> </w:t>
      </w:r>
      <w:r>
        <w:rPr/>
        <w:t>Hybrid.</w:t>
      </w:r>
      <w:r>
        <w:rPr>
          <w:spacing w:val="-4"/>
        </w:rPr>
        <w:t> </w:t>
      </w:r>
      <w:r>
        <w:rPr/>
        <w:t>Tento</w:t>
      </w:r>
      <w:r>
        <w:rPr>
          <w:spacing w:val="-4"/>
        </w:rPr>
        <w:t> </w:t>
      </w:r>
      <w:r>
        <w:rPr/>
        <w:t>vůz</w:t>
      </w:r>
      <w:r>
        <w:rPr>
          <w:spacing w:val="-3"/>
        </w:rPr>
        <w:t> </w:t>
      </w:r>
      <w:r>
        <w:rPr/>
        <w:t>umožňuje</w:t>
      </w:r>
      <w:r>
        <w:rPr>
          <w:spacing w:val="-4"/>
        </w:rPr>
        <w:t> </w:t>
      </w:r>
      <w:r>
        <w:rPr/>
        <w:t>každému</w:t>
      </w:r>
      <w:r>
        <w:rPr>
          <w:spacing w:val="-2"/>
        </w:rPr>
        <w:t> </w:t>
      </w:r>
      <w:r>
        <w:rPr/>
        <w:t>poznat</w:t>
      </w:r>
      <w:r>
        <w:rPr>
          <w:spacing w:val="-2"/>
        </w:rPr>
        <w:t> </w:t>
      </w:r>
      <w:r>
        <w:rPr/>
        <w:t>potěšení,</w:t>
      </w:r>
      <w:r>
        <w:rPr>
          <w:spacing w:val="-4"/>
        </w:rPr>
        <w:t> </w:t>
      </w:r>
      <w:r>
        <w:rPr/>
        <w:t>kterým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řízení</w:t>
      </w:r>
      <w:r>
        <w:rPr>
          <w:spacing w:val="40"/>
        </w:rPr>
        <w:t> </w:t>
      </w:r>
      <w:r>
        <w:rPr>
          <w:position w:val="1"/>
        </w:rPr>
        <w:t>automobilu</w:t>
      </w:r>
      <w:r>
        <w:rPr>
          <w:spacing w:val="-7"/>
          <w:position w:val="1"/>
        </w:rPr>
        <w:t> </w:t>
      </w:r>
      <w:r>
        <w:rPr>
          <w:position w:val="1"/>
        </w:rPr>
        <w:t>na</w:t>
      </w:r>
      <w:r>
        <w:rPr>
          <w:spacing w:val="-5"/>
          <w:position w:val="1"/>
        </w:rPr>
        <w:t> </w:t>
      </w:r>
      <w:r>
        <w:rPr>
          <w:position w:val="1"/>
        </w:rPr>
        <w:t>elektrický</w:t>
      </w:r>
      <w:r>
        <w:rPr>
          <w:spacing w:val="-7"/>
          <w:position w:val="1"/>
        </w:rPr>
        <w:t> </w:t>
      </w:r>
      <w:r>
        <w:rPr>
          <w:position w:val="1"/>
        </w:rPr>
        <w:t>pohon</w:t>
      </w:r>
      <w:r>
        <w:rPr>
          <w:spacing w:val="-1"/>
          <w:position w:val="1"/>
        </w:rPr>
        <w:t> </w:t>
      </w:r>
      <w:r>
        <w:rPr>
          <w:position w:val="1"/>
        </w:rPr>
        <w:t>ve</w:t>
      </w:r>
      <w:r>
        <w:rPr>
          <w:spacing w:val="-4"/>
          <w:position w:val="1"/>
        </w:rPr>
        <w:t> </w:t>
      </w:r>
      <w:r>
        <w:rPr>
          <w:position w:val="1"/>
        </w:rPr>
        <w:t>velkých</w:t>
      </w:r>
      <w:r>
        <w:rPr>
          <w:spacing w:val="-2"/>
          <w:position w:val="1"/>
        </w:rPr>
        <w:t> </w:t>
      </w:r>
      <w:r>
        <w:rPr>
          <w:position w:val="1"/>
        </w:rPr>
        <w:t>městech,</w:t>
      </w:r>
      <w:r>
        <w:rPr>
          <w:spacing w:val="-5"/>
          <w:position w:val="1"/>
        </w:rPr>
        <w:t> </w:t>
      </w:r>
      <w:r>
        <w:rPr>
          <w:position w:val="1"/>
        </w:rPr>
        <w:t>a</w:t>
      </w:r>
      <w:r>
        <w:rPr>
          <w:spacing w:val="-5"/>
          <w:position w:val="1"/>
        </w:rPr>
        <w:t> </w:t>
      </w:r>
      <w:r>
        <w:rPr>
          <w:position w:val="1"/>
        </w:rPr>
        <w:t>zároveň</w:t>
      </w:r>
      <w:r>
        <w:rPr>
          <w:spacing w:val="-3"/>
          <w:position w:val="1"/>
        </w:rPr>
        <w:t> </w:t>
      </w:r>
      <w:r>
        <w:rPr>
          <w:position w:val="1"/>
        </w:rPr>
        <w:t>snížit</w:t>
      </w:r>
      <w:r>
        <w:rPr>
          <w:spacing w:val="-5"/>
          <w:position w:val="1"/>
        </w:rPr>
        <w:t> </w:t>
      </w:r>
      <w:r>
        <w:rPr>
          <w:position w:val="1"/>
        </w:rPr>
        <w:t>spotřebu</w:t>
      </w:r>
      <w:r>
        <w:rPr>
          <w:spacing w:val="-4"/>
          <w:position w:val="1"/>
        </w:rPr>
        <w:t> </w:t>
      </w:r>
      <w:r>
        <w:rPr>
          <w:position w:val="1"/>
        </w:rPr>
        <w:t>paliva</w:t>
      </w:r>
      <w:r>
        <w:rPr>
          <w:spacing w:val="-3"/>
          <w:position w:val="1"/>
        </w:rPr>
        <w:t> </w:t>
      </w:r>
      <w:r>
        <w:rPr>
          <w:position w:val="1"/>
        </w:rPr>
        <w:t>a</w:t>
      </w:r>
      <w:r>
        <w:rPr>
          <w:spacing w:val="-7"/>
          <w:position w:val="1"/>
        </w:rPr>
        <w:t> </w:t>
      </w:r>
      <w:r>
        <w:rPr>
          <w:position w:val="1"/>
        </w:rPr>
        <w:t>emise</w:t>
      </w:r>
      <w:r>
        <w:rPr>
          <w:spacing w:val="-2"/>
          <w:position w:val="1"/>
        </w:rPr>
        <w:t> </w:t>
      </w:r>
      <w:r>
        <w:rPr>
          <w:position w:val="1"/>
        </w:rPr>
        <w:t>CO</w:t>
      </w:r>
      <w:r>
        <w:rPr>
          <w:sz w:val="12"/>
        </w:rPr>
        <w:t>2</w:t>
      </w:r>
      <w:r>
        <w:rPr>
          <w:position w:val="1"/>
        </w:rPr>
        <w:t>.</w:t>
      </w:r>
      <w:r>
        <w:rPr>
          <w:spacing w:val="-1"/>
          <w:position w:val="1"/>
        </w:rPr>
        <w:t> </w:t>
      </w:r>
      <w:r>
        <w:rPr>
          <w:position w:val="1"/>
        </w:rPr>
        <w:t>Ostatní</w:t>
      </w:r>
      <w:r>
        <w:rPr>
          <w:spacing w:val="40"/>
          <w:position w:val="1"/>
        </w:rPr>
        <w:t> </w:t>
      </w:r>
      <w:r>
        <w:rPr/>
        <w:t>verze s</w:t>
      </w:r>
      <w:r>
        <w:rPr>
          <w:spacing w:val="-1"/>
        </w:rPr>
        <w:t> </w:t>
      </w:r>
      <w:r>
        <w:rPr/>
        <w:t>benzínový motorem a motorem na LPG</w:t>
      </w:r>
      <w:r>
        <w:rPr>
          <w:spacing w:val="40"/>
        </w:rPr>
        <w:t> </w:t>
      </w:r>
      <w:r>
        <w:rPr/>
        <w:t>pokrývají široké spektrum výkonu a potřeb. Každý řidič si</w:t>
      </w:r>
      <w:r>
        <w:rPr>
          <w:spacing w:val="40"/>
        </w:rPr>
        <w:t> </w:t>
      </w:r>
      <w:r>
        <w:rPr/>
        <w:t>může zvolit takovou konfiguraci, která bude nejlépe vyhovovat tomu, na co je zvyklý a co od svého</w:t>
      </w:r>
      <w:r>
        <w:rPr>
          <w:spacing w:val="40"/>
        </w:rPr>
        <w:t> </w:t>
      </w:r>
      <w:r>
        <w:rPr/>
        <w:t>auta</w:t>
      </w:r>
      <w:r>
        <w:rPr>
          <w:spacing w:val="40"/>
        </w:rPr>
        <w:t> </w:t>
      </w:r>
      <w:r>
        <w:rPr>
          <w:spacing w:val="-2"/>
        </w:rPr>
        <w:t>požaduje.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648334</wp:posOffset>
            </wp:positionH>
            <wp:positionV relativeFrom="paragraph">
              <wp:posOffset>75564</wp:posOffset>
            </wp:positionV>
            <wp:extent cx="6162674" cy="4162425"/>
            <wp:effectExtent l="0" t="0" r="0" b="0"/>
            <wp:wrapTopAndBottom/>
            <wp:docPr id="8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4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footerReference w:type="default" r:id="rId33"/>
          <w:pgSz w:w="11910" w:h="16820"/>
          <w:pgMar w:footer="970" w:header="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6067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8"/>
          <w:w w:val="150"/>
        </w:rPr>
        <w:t> </w:t>
      </w:r>
      <w:r>
        <w:rPr/>
        <w:t>E-Tech</w:t>
      </w:r>
      <w:r>
        <w:rPr>
          <w:spacing w:val="-3"/>
        </w:rPr>
        <w:t> </w:t>
      </w:r>
      <w:r>
        <w:rPr/>
        <w:t>Full</w:t>
      </w:r>
      <w:r>
        <w:rPr>
          <w:spacing w:val="-2"/>
        </w:rPr>
        <w:t> </w:t>
      </w:r>
      <w:r>
        <w:rPr/>
        <w:t>Hybrid</w:t>
      </w:r>
      <w:r>
        <w:rPr>
          <w:spacing w:val="-1"/>
        </w:rPr>
        <w:t> </w:t>
      </w:r>
      <w:r>
        <w:rPr/>
        <w:t>145:</w:t>
      </w:r>
      <w:r>
        <w:rPr>
          <w:spacing w:val="-2"/>
        </w:rPr>
        <w:t> </w:t>
      </w:r>
      <w:r>
        <w:rPr/>
        <w:t>větší</w:t>
      </w:r>
      <w:r>
        <w:rPr>
          <w:spacing w:val="-3"/>
        </w:rPr>
        <w:t> </w:t>
      </w:r>
      <w:r>
        <w:rPr/>
        <w:t>radost</w:t>
      </w:r>
      <w:r>
        <w:rPr>
          <w:spacing w:val="-4"/>
        </w:rPr>
        <w:t> </w:t>
      </w:r>
      <w:r>
        <w:rPr/>
        <w:t>z</w:t>
      </w:r>
      <w:r>
        <w:rPr>
          <w:spacing w:val="-3"/>
        </w:rPr>
        <w:t> </w:t>
      </w:r>
      <w:r>
        <w:rPr/>
        <w:t>jízdy,</w:t>
      </w:r>
      <w:r>
        <w:rPr>
          <w:spacing w:val="-2"/>
        </w:rPr>
        <w:t> </w:t>
      </w:r>
      <w:r>
        <w:rPr/>
        <w:t>menší</w:t>
      </w:r>
      <w:r>
        <w:rPr>
          <w:spacing w:val="-3"/>
        </w:rPr>
        <w:t> </w:t>
      </w:r>
      <w:r>
        <w:rPr>
          <w:spacing w:val="-2"/>
        </w:rPr>
        <w:t>spotřeba</w:t>
      </w:r>
    </w:p>
    <w:p>
      <w:pPr>
        <w:pStyle w:val="BodyText"/>
        <w:rPr>
          <w:b/>
        </w:rPr>
      </w:pPr>
    </w:p>
    <w:p>
      <w:pPr>
        <w:pStyle w:val="BodyText"/>
        <w:ind w:left="140"/>
        <w:jc w:val="both"/>
      </w:pPr>
      <w:r>
        <w:rPr/>
        <w:t>Renault</w:t>
      </w:r>
      <w:r>
        <w:rPr>
          <w:spacing w:val="-5"/>
        </w:rPr>
        <w:t> </w:t>
      </w:r>
      <w:r>
        <w:rPr/>
        <w:t>začal</w:t>
      </w:r>
      <w:r>
        <w:rPr>
          <w:spacing w:val="-4"/>
        </w:rPr>
        <w:t> </w:t>
      </w:r>
      <w:r>
        <w:rPr/>
        <w:t>používat</w:t>
      </w:r>
      <w:r>
        <w:rPr>
          <w:spacing w:val="-7"/>
        </w:rPr>
        <w:t> </w:t>
      </w:r>
      <w:r>
        <w:rPr/>
        <w:t>technologii</w:t>
      </w:r>
      <w:r>
        <w:rPr>
          <w:spacing w:val="-5"/>
        </w:rPr>
        <w:t> </w:t>
      </w:r>
      <w:r>
        <w:rPr/>
        <w:t>E-Tech</w:t>
      </w:r>
      <w:r>
        <w:rPr>
          <w:spacing w:val="-6"/>
        </w:rPr>
        <w:t> </w:t>
      </w:r>
      <w:r>
        <w:rPr/>
        <w:t>Full</w:t>
      </w:r>
      <w:r>
        <w:rPr>
          <w:spacing w:val="-6"/>
        </w:rPr>
        <w:t> </w:t>
      </w:r>
      <w:r>
        <w:rPr/>
        <w:t>Hybrid</w:t>
      </w:r>
      <w:r>
        <w:rPr>
          <w:spacing w:val="24"/>
        </w:rPr>
        <w:t> </w:t>
      </w:r>
      <w:r>
        <w:rPr/>
        <w:t>ve</w:t>
      </w:r>
      <w:r>
        <w:rPr>
          <w:spacing w:val="-6"/>
        </w:rPr>
        <w:t> </w:t>
      </w:r>
      <w:r>
        <w:rPr/>
        <w:t>svých</w:t>
      </w:r>
      <w:r>
        <w:rPr>
          <w:spacing w:val="-6"/>
        </w:rPr>
        <w:t> </w:t>
      </w:r>
      <w:r>
        <w:rPr/>
        <w:t>automobilech,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tedy</w:t>
      </w:r>
      <w:r>
        <w:rPr>
          <w:spacing w:val="-9"/>
        </w:rPr>
        <w:t> </w:t>
      </w:r>
      <w:r>
        <w:rPr/>
        <w:t>i</w:t>
      </w:r>
      <w:r>
        <w:rPr>
          <w:spacing w:val="-5"/>
        </w:rPr>
        <w:t> </w:t>
      </w:r>
      <w:r>
        <w:rPr/>
        <w:t>u</w:t>
      </w:r>
      <w:r>
        <w:rPr>
          <w:spacing w:val="-4"/>
        </w:rPr>
        <w:t> </w:t>
      </w:r>
      <w:r>
        <w:rPr/>
        <w:t>modelu</w:t>
      </w:r>
      <w:r>
        <w:rPr>
          <w:spacing w:val="-5"/>
        </w:rPr>
        <w:t> </w:t>
      </w:r>
      <w:r>
        <w:rPr/>
        <w:t>Clio</w:t>
      </w:r>
      <w:r>
        <w:rPr>
          <w:spacing w:val="-5"/>
        </w:rPr>
        <w:t> </w:t>
      </w:r>
      <w:r>
        <w:rPr/>
        <w:t>v</w:t>
      </w:r>
      <w:r>
        <w:rPr>
          <w:spacing w:val="-9"/>
        </w:rPr>
        <w:t> </w:t>
      </w:r>
      <w:r>
        <w:rPr>
          <w:spacing w:val="-4"/>
        </w:rPr>
        <w:t>roce</w:t>
      </w:r>
    </w:p>
    <w:p>
      <w:pPr>
        <w:pStyle w:val="BodyText"/>
        <w:spacing w:before="120"/>
        <w:ind w:left="140"/>
        <w:jc w:val="both"/>
      </w:pPr>
      <w:r>
        <w:rPr/>
        <w:t>2020.</w:t>
      </w:r>
      <w:r>
        <w:rPr>
          <w:spacing w:val="-5"/>
        </w:rPr>
        <w:t> </w:t>
      </w:r>
      <w:r>
        <w:rPr/>
        <w:t>Tato</w:t>
      </w:r>
      <w:r>
        <w:rPr>
          <w:spacing w:val="-5"/>
        </w:rPr>
        <w:t> </w:t>
      </w:r>
      <w:r>
        <w:rPr/>
        <w:t>technologie</w:t>
      </w:r>
      <w:r>
        <w:rPr>
          <w:spacing w:val="-5"/>
        </w:rPr>
        <w:t> </w:t>
      </w:r>
      <w:r>
        <w:rPr/>
        <w:t>je</w:t>
      </w:r>
      <w:r>
        <w:rPr>
          <w:spacing w:val="-3"/>
        </w:rPr>
        <w:t> </w:t>
      </w:r>
      <w:r>
        <w:rPr/>
        <w:t>samozřejmě</w:t>
      </w:r>
      <w:r>
        <w:rPr>
          <w:spacing w:val="-5"/>
        </w:rPr>
        <w:t> </w:t>
      </w:r>
      <w:r>
        <w:rPr/>
        <w:t>nabízena</w:t>
      </w:r>
      <w:r>
        <w:rPr>
          <w:spacing w:val="-7"/>
        </w:rPr>
        <w:t> </w:t>
      </w:r>
      <w:r>
        <w:rPr/>
        <w:t>i</w:t>
      </w:r>
      <w:r>
        <w:rPr>
          <w:spacing w:val="3"/>
        </w:rPr>
        <w:t> </w:t>
      </w:r>
      <w:r>
        <w:rPr/>
        <w:t>pro</w:t>
      </w:r>
      <w:r>
        <w:rPr>
          <w:spacing w:val="-6"/>
        </w:rPr>
        <w:t> </w:t>
      </w:r>
      <w:r>
        <w:rPr/>
        <w:t>nové</w:t>
      </w:r>
      <w:r>
        <w:rPr>
          <w:spacing w:val="-6"/>
        </w:rPr>
        <w:t> </w:t>
      </w:r>
      <w:r>
        <w:rPr/>
        <w:t>Clio</w:t>
      </w:r>
      <w:r>
        <w:rPr>
          <w:spacing w:val="-5"/>
        </w:rPr>
        <w:t> </w:t>
      </w:r>
      <w:r>
        <w:rPr/>
        <w:t>jako</w:t>
      </w:r>
      <w:r>
        <w:rPr>
          <w:spacing w:val="-4"/>
        </w:rPr>
        <w:t> </w:t>
      </w:r>
      <w:r>
        <w:rPr/>
        <w:t>verze</w:t>
      </w:r>
      <w:r>
        <w:rPr>
          <w:spacing w:val="-5"/>
        </w:rPr>
        <w:t> </w:t>
      </w:r>
      <w:r>
        <w:rPr/>
        <w:t>145k</w:t>
      </w:r>
      <w:r>
        <w:rPr>
          <w:spacing w:val="-5"/>
        </w:rPr>
        <w:t> </w:t>
      </w:r>
      <w:r>
        <w:rPr/>
        <w:t>E-Tech</w:t>
      </w:r>
      <w:r>
        <w:rPr>
          <w:spacing w:val="-6"/>
        </w:rPr>
        <w:t> </w:t>
      </w:r>
      <w:r>
        <w:rPr/>
        <w:t>Full</w:t>
      </w:r>
      <w:r>
        <w:rPr>
          <w:spacing w:val="-5"/>
        </w:rPr>
        <w:t> </w:t>
      </w:r>
      <w:r>
        <w:rPr>
          <w:spacing w:val="-2"/>
        </w:rPr>
        <w:t>Hybrid.</w:t>
      </w: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92"/>
        <w:ind w:left="140" w:right="175"/>
        <w:jc w:val="both"/>
      </w:pPr>
      <w:r>
        <w:rPr/>
        <w:t>Technologie E-Tech Full Hybrid obsahuje více než 150 patentovaných řešení a také zkušenosti, které</w:t>
      </w:r>
      <w:r>
        <w:rPr>
          <w:spacing w:val="40"/>
        </w:rPr>
        <w:t> </w:t>
      </w:r>
      <w:r>
        <w:rPr/>
        <w:t>Renault získal na závodních tratích Formule 1, zejména se jedná o rekuperaci energie.</w:t>
      </w:r>
      <w:r>
        <w:rPr>
          <w:spacing w:val="40"/>
        </w:rPr>
        <w:t> </w:t>
      </w:r>
      <w:r>
        <w:rPr/>
        <w:t>Díky tomu je nové</w:t>
      </w:r>
      <w:r>
        <w:rPr>
          <w:spacing w:val="40"/>
        </w:rPr>
        <w:t> </w:t>
      </w:r>
      <w:r>
        <w:rPr/>
        <w:t>Clio dynamičtější, ale i hospodárnější. Tento pohon má tzv. “sériově-paralelní” architekturu. Jedná se o</w:t>
      </w:r>
      <w:r>
        <w:rPr>
          <w:spacing w:val="40"/>
        </w:rPr>
        <w:t> </w:t>
      </w:r>
      <w:r>
        <w:rPr/>
        <w:t>kombinaci dvou elektrických motorů (motor 36 kW a 18 KW vysokonapěťový startérgenerátor HSG),</w:t>
      </w:r>
      <w:r>
        <w:rPr>
          <w:spacing w:val="40"/>
        </w:rPr>
        <w:t> </w:t>
      </w:r>
      <w:r>
        <w:rPr/>
        <w:t>4válcového</w:t>
      </w:r>
      <w:r>
        <w:rPr>
          <w:spacing w:val="-2"/>
        </w:rPr>
        <w:t> </w:t>
      </w:r>
      <w:r>
        <w:rPr/>
        <w:t>spalovacího motoru</w:t>
      </w:r>
      <w:r>
        <w:rPr>
          <w:spacing w:val="-3"/>
        </w:rPr>
        <w:t> </w:t>
      </w:r>
      <w:r>
        <w:rPr/>
        <w:t>(objem</w:t>
      </w:r>
      <w:r>
        <w:rPr>
          <w:spacing w:val="-2"/>
        </w:rPr>
        <w:t> </w:t>
      </w:r>
      <w:r>
        <w:rPr/>
        <w:t>1,6</w:t>
      </w:r>
      <w:r>
        <w:rPr>
          <w:spacing w:val="-3"/>
        </w:rPr>
        <w:t> </w:t>
      </w:r>
      <w:r>
        <w:rPr/>
        <w:t>litru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výkon 69</w:t>
      </w:r>
      <w:r>
        <w:rPr>
          <w:spacing w:val="-3"/>
        </w:rPr>
        <w:t> </w:t>
      </w:r>
      <w:r>
        <w:rPr/>
        <w:t>kW</w:t>
      </w:r>
      <w:r>
        <w:rPr>
          <w:spacing w:val="-2"/>
        </w:rPr>
        <w:t> </w:t>
      </w:r>
      <w:r>
        <w:rPr/>
        <w:t>(94k),</w:t>
      </w:r>
      <w:r>
        <w:rPr>
          <w:spacing w:val="-4"/>
        </w:rPr>
        <w:t> </w:t>
      </w:r>
      <w:r>
        <w:rPr/>
        <w:t>inteligentní</w:t>
      </w:r>
      <w:r>
        <w:rPr>
          <w:spacing w:val="-2"/>
        </w:rPr>
        <w:t> </w:t>
      </w:r>
      <w:r>
        <w:rPr/>
        <w:t>multimódové převodovky</w:t>
      </w:r>
      <w:r>
        <w:rPr>
          <w:spacing w:val="40"/>
        </w:rPr>
        <w:t> </w:t>
      </w:r>
      <w:r>
        <w:rPr/>
        <w:t>a baterie 1,2 kWh.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360" w:lineRule="auto"/>
        <w:ind w:left="140" w:right="178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4429125</wp:posOffset>
            </wp:positionH>
            <wp:positionV relativeFrom="paragraph">
              <wp:posOffset>542163</wp:posOffset>
            </wp:positionV>
            <wp:extent cx="2524125" cy="3810000"/>
            <wp:effectExtent l="0" t="0" r="0" b="0"/>
            <wp:wrapNone/>
            <wp:docPr id="9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Převodový systém spalovacího motoru má čtyři stupně, hlavní elektrický motor má dva stupně. Hnací</w:t>
      </w:r>
      <w:r>
        <w:rPr>
          <w:spacing w:val="40"/>
        </w:rPr>
        <w:t> </w:t>
      </w:r>
      <w:r>
        <w:rPr/>
        <w:t>jednotka E-Tech Full Hybrid může kombinovat vstup pro spalovací motor a elektromotor až 14 různými</w:t>
      </w:r>
      <w:r>
        <w:rPr>
          <w:spacing w:val="40"/>
        </w:rPr>
        <w:t> </w:t>
      </w:r>
      <w:r>
        <w:rPr/>
        <w:t>způsoby a tím optimalizovat jeho účinnost.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1"/>
        <w:ind w:left="140" w:right="4264"/>
        <w:jc w:val="both"/>
      </w:pPr>
      <w:r>
        <w:rPr/>
        <w:t>Pohon při startu automobilu vždy zajišťuje elektrický motor,</w:t>
      </w:r>
      <w:r>
        <w:rPr>
          <w:spacing w:val="40"/>
        </w:rPr>
        <w:t> </w:t>
      </w:r>
      <w:r>
        <w:rPr/>
        <w:t>který se také může použít během 80% doby jízdy ve městě,</w:t>
      </w:r>
      <w:r>
        <w:rPr>
          <w:spacing w:val="40"/>
        </w:rPr>
        <w:t> </w:t>
      </w:r>
      <w:r>
        <w:rPr/>
        <w:t>čímž se dosahuje snížení spotřeby až o 40% v porovnání s</w:t>
      </w:r>
      <w:r>
        <w:rPr>
          <w:spacing w:val="40"/>
        </w:rPr>
        <w:t> </w:t>
      </w:r>
      <w:r>
        <w:rPr/>
        <w:t>klasickým benzínovým motorem.</w:t>
      </w:r>
      <w:r>
        <w:rPr>
          <w:spacing w:val="40"/>
        </w:rPr>
        <w:t> </w:t>
      </w:r>
      <w:r>
        <w:rPr/>
        <w:t>Výkonná hnací jednotka</w:t>
      </w:r>
      <w:r>
        <w:rPr>
          <w:spacing w:val="40"/>
        </w:rPr>
        <w:t> </w:t>
      </w:r>
      <w:r>
        <w:rPr>
          <w:position w:val="1"/>
        </w:rPr>
        <w:t>snižuje emise CO</w:t>
      </w:r>
      <w:r>
        <w:rPr>
          <w:sz w:val="12"/>
        </w:rPr>
        <w:t>2</w:t>
      </w:r>
      <w:r>
        <w:rPr>
          <w:spacing w:val="40"/>
          <w:sz w:val="12"/>
        </w:rPr>
        <w:t> </w:t>
      </w:r>
      <w:r>
        <w:rPr>
          <w:position w:val="1"/>
        </w:rPr>
        <w:t>při startu na pouhých 93 g/km, což je</w:t>
      </w:r>
      <w:r>
        <w:rPr>
          <w:spacing w:val="40"/>
          <w:position w:val="1"/>
        </w:rPr>
        <w:t> </w:t>
      </w:r>
      <w:r>
        <w:rPr/>
        <w:t>vynikající hodnota v této kategorii automobilů. Další výhodou</w:t>
      </w:r>
      <w:r>
        <w:rPr>
          <w:spacing w:val="40"/>
        </w:rPr>
        <w:t> </w:t>
      </w:r>
      <w:r>
        <w:rPr/>
        <w:t>je tichý provoz jako u všech automobilů s elektrickým</w:t>
      </w:r>
      <w:r>
        <w:rPr>
          <w:spacing w:val="40"/>
        </w:rPr>
        <w:t> </w:t>
      </w:r>
      <w:r>
        <w:rPr/>
        <w:t>pohonem a také to, že nemusíte zastavovat, abyste nabili</w:t>
      </w:r>
      <w:r>
        <w:rPr>
          <w:spacing w:val="40"/>
        </w:rPr>
        <w:t> </w:t>
      </w:r>
      <w:r>
        <w:rPr>
          <w:spacing w:val="-2"/>
        </w:rPr>
        <w:t>baterii.</w:t>
      </w:r>
    </w:p>
    <w:p>
      <w:pPr>
        <w:spacing w:after="0" w:line="360" w:lineRule="auto"/>
        <w:jc w:val="both"/>
        <w:sectPr>
          <w:footerReference w:type="default" r:id="rId35"/>
          <w:pgSz w:w="11910" w:h="16820"/>
          <w:pgMar w:footer="970" w:header="0" w:top="660" w:bottom="1160" w:left="880" w:right="840"/>
          <w:pgNumType w:start="23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6220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9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6"/>
          <w:w w:val="150"/>
        </w:rPr>
        <w:t> </w:t>
      </w:r>
      <w:r>
        <w:rPr/>
        <w:t>TCe</w:t>
      </w:r>
      <w:r>
        <w:rPr>
          <w:spacing w:val="-4"/>
        </w:rPr>
        <w:t> </w:t>
      </w:r>
      <w:r>
        <w:rPr/>
        <w:t>100</w:t>
      </w:r>
      <w:r>
        <w:rPr>
          <w:spacing w:val="-2"/>
        </w:rPr>
        <w:t> </w:t>
      </w:r>
      <w:r>
        <w:rPr/>
        <w:t>LPG:</w:t>
      </w:r>
      <w:r>
        <w:rPr>
          <w:spacing w:val="28"/>
        </w:rPr>
        <w:t> </w:t>
      </w:r>
      <w:r>
        <w:rPr/>
        <w:t>víceúčelový</w:t>
      </w:r>
      <w:r>
        <w:rPr>
          <w:spacing w:val="-1"/>
        </w:rPr>
        <w:t> </w:t>
      </w:r>
      <w:r>
        <w:rPr/>
        <w:t>vůz</w:t>
      </w:r>
      <w:r>
        <w:rPr>
          <w:spacing w:val="-3"/>
        </w:rPr>
        <w:t> </w:t>
      </w:r>
      <w:r>
        <w:rPr/>
        <w:t>s</w:t>
      </w:r>
      <w:r>
        <w:rPr>
          <w:spacing w:val="-5"/>
        </w:rPr>
        <w:t> </w:t>
      </w:r>
      <w:r>
        <w:rPr/>
        <w:t>nízkými</w:t>
      </w:r>
      <w:r>
        <w:rPr>
          <w:spacing w:val="-3"/>
        </w:rPr>
        <w:t> </w:t>
      </w:r>
      <w:r>
        <w:rPr/>
        <w:t>provozními</w:t>
      </w:r>
      <w:r>
        <w:rPr>
          <w:spacing w:val="-4"/>
        </w:rPr>
        <w:t> </w:t>
      </w:r>
      <w:r>
        <w:rPr>
          <w:spacing w:val="-2"/>
        </w:rPr>
        <w:t>náklady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40" w:right="179"/>
        <w:jc w:val="both"/>
      </w:pPr>
      <w:r>
        <w:rPr/>
        <w:t>Pro nové Clio je k dispozici také tříválcový turbomotor TCe 100 LPG. Tento dvoupalivový systém zvyšuje</w:t>
      </w:r>
      <w:r>
        <w:rPr>
          <w:spacing w:val="40"/>
        </w:rPr>
        <w:t> </w:t>
      </w:r>
      <w:r>
        <w:rPr>
          <w:position w:val="1"/>
        </w:rPr>
        <w:t>výkon a snižuje spotřebu paliva a emisí CO</w:t>
      </w:r>
      <w:r>
        <w:rPr>
          <w:sz w:val="12"/>
        </w:rPr>
        <w:t>2 </w:t>
      </w:r>
      <w:r>
        <w:rPr>
          <w:position w:val="1"/>
        </w:rPr>
        <w:t>(o 8% méně CO</w:t>
      </w:r>
      <w:r>
        <w:rPr>
          <w:sz w:val="12"/>
        </w:rPr>
        <w:t>2 </w:t>
      </w:r>
      <w:r>
        <w:rPr>
          <w:position w:val="1"/>
        </w:rPr>
        <w:t>než u srovnatelného motoru používajícího</w:t>
      </w:r>
      <w:r>
        <w:rPr>
          <w:spacing w:val="40"/>
          <w:position w:val="1"/>
        </w:rPr>
        <w:t> </w:t>
      </w:r>
      <w:r>
        <w:rPr/>
        <w:t>pouze benzín). Díky točivému momentu max. 170 Nm při 2 000 otáčkách je tento vůz použitelný pro různé</w:t>
      </w:r>
      <w:r>
        <w:rPr>
          <w:spacing w:val="40"/>
        </w:rPr>
        <w:t> </w:t>
      </w:r>
      <w:r>
        <w:rPr/>
        <w:t>účely. Palivo ve dvou nádržích vystačí pro ujetí více než 1 000 km. Tento systém byl mnohokrát vyzkoušen</w:t>
      </w:r>
      <w:r>
        <w:rPr>
          <w:spacing w:val="40"/>
        </w:rPr>
        <w:t> </w:t>
      </w:r>
      <w:r>
        <w:rPr/>
        <w:t>a osvědčil se; je jednoduchý, cenově dostupný a finančně úsporný při používání. Pohon LPG se do vozidla</w:t>
      </w:r>
      <w:r>
        <w:rPr>
          <w:spacing w:val="40"/>
        </w:rPr>
        <w:t> </w:t>
      </w:r>
      <w:r>
        <w:rPr/>
        <w:t>instaluje přímo ve výrobním závodě.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</w:pPr>
      <w:r>
        <w:rPr>
          <w:rFonts w:ascii="Wingdings" w:hAnsi="Wingdings"/>
          <w:b w:val="0"/>
        </w:rPr>
        <w:t></w:t>
      </w:r>
      <w:r>
        <w:rPr>
          <w:rFonts w:ascii="Times New Roman" w:hAnsi="Times New Roman"/>
          <w:b w:val="0"/>
          <w:spacing w:val="56"/>
          <w:w w:val="150"/>
        </w:rPr>
        <w:t> </w:t>
      </w:r>
      <w:r>
        <w:rPr/>
        <w:t>TCe</w:t>
      </w:r>
      <w:r>
        <w:rPr>
          <w:spacing w:val="-3"/>
        </w:rPr>
        <w:t> </w:t>
      </w:r>
      <w:r>
        <w:rPr/>
        <w:t>90:</w:t>
      </w:r>
      <w:r>
        <w:rPr>
          <w:spacing w:val="-2"/>
        </w:rPr>
        <w:t> </w:t>
      </w:r>
      <w:r>
        <w:rPr/>
        <w:t>dobře</w:t>
      </w:r>
      <w:r>
        <w:rPr>
          <w:spacing w:val="-4"/>
        </w:rPr>
        <w:t> </w:t>
      </w:r>
      <w:r>
        <w:rPr/>
        <w:t>vyvážená</w:t>
      </w:r>
      <w:r>
        <w:rPr>
          <w:spacing w:val="-2"/>
        </w:rPr>
        <w:t> </w:t>
      </w:r>
      <w:r>
        <w:rPr/>
        <w:t>pohonná</w:t>
      </w:r>
      <w:r>
        <w:rPr>
          <w:spacing w:val="-3"/>
        </w:rPr>
        <w:t> </w:t>
      </w:r>
      <w:r>
        <w:rPr>
          <w:spacing w:val="-2"/>
        </w:rPr>
        <w:t>jednotka</w:t>
      </w:r>
    </w:p>
    <w:p>
      <w:pPr>
        <w:pStyle w:val="BodyText"/>
        <w:rPr>
          <w:b/>
        </w:rPr>
      </w:pPr>
    </w:p>
    <w:p>
      <w:pPr>
        <w:pStyle w:val="BodyText"/>
        <w:spacing w:line="360" w:lineRule="auto"/>
        <w:ind w:left="140" w:right="181"/>
        <w:jc w:val="both"/>
      </w:pPr>
      <w:r>
        <w:rPr/>
        <w:t>Tento přeplňovaný benzínový</w:t>
      </w:r>
      <w:r>
        <w:rPr>
          <w:spacing w:val="-1"/>
        </w:rPr>
        <w:t> </w:t>
      </w:r>
      <w:r>
        <w:rPr/>
        <w:t>tříválec motor s výkonem 90 koní a šestistupňovou manuální převodovkou</w:t>
      </w:r>
      <w:r>
        <w:rPr>
          <w:spacing w:val="40"/>
        </w:rPr>
        <w:t> </w:t>
      </w:r>
      <w:r>
        <w:rPr/>
        <w:t>dosahuje točivého momentu 160 Nm, má hladký chod a svojí spotřebou patří k nejlepším ve své kategorii.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648334</wp:posOffset>
            </wp:positionH>
            <wp:positionV relativeFrom="paragraph">
              <wp:posOffset>151764</wp:posOffset>
            </wp:positionV>
            <wp:extent cx="6229349" cy="4181475"/>
            <wp:effectExtent l="0" t="0" r="0" b="0"/>
            <wp:wrapTopAndBottom/>
            <wp:docPr id="9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49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20"/>
          <w:pgMar w:header="0" w:footer="970" w:top="660" w:bottom="1160" w:left="880" w:right="84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26272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4"/>
        <w:ind w:left="140"/>
        <w:jc w:val="both"/>
      </w:pPr>
      <w:r>
        <w:rPr/>
        <w:t>O</w:t>
      </w:r>
      <w:r>
        <w:rPr>
          <w:spacing w:val="-6"/>
        </w:rPr>
        <w:t> </w:t>
      </w:r>
      <w:r>
        <w:rPr/>
        <w:t>společnosti</w:t>
      </w:r>
      <w:r>
        <w:rPr>
          <w:spacing w:val="-5"/>
        </w:rPr>
        <w:t> </w:t>
      </w:r>
      <w:r>
        <w:rPr>
          <w:spacing w:val="-2"/>
        </w:rPr>
        <w:t>Renault</w:t>
      </w:r>
    </w:p>
    <w:p>
      <w:pPr>
        <w:pStyle w:val="BodyText"/>
        <w:rPr>
          <w:b/>
        </w:rPr>
      </w:pPr>
    </w:p>
    <w:p>
      <w:pPr>
        <w:pStyle w:val="BodyText"/>
        <w:ind w:left="140" w:right="179"/>
        <w:jc w:val="both"/>
      </w:pPr>
      <w:r>
        <w:rPr/>
        <w:t>Společnost Renault jako historická automobilová značka a průkopník elektromobility v Evropě vždy</w:t>
      </w:r>
      <w:r>
        <w:rPr>
          <w:spacing w:val="40"/>
        </w:rPr>
        <w:t> </w:t>
      </w:r>
      <w:r>
        <w:rPr/>
        <w:t>vyvíjela inovativní vozidla. Svým strategickým plánem pod označením Renaultion zahájila ambiciózní</w:t>
      </w:r>
      <w:r>
        <w:rPr>
          <w:spacing w:val="40"/>
        </w:rPr>
        <w:t> </w:t>
      </w:r>
      <w:r>
        <w:rPr/>
        <w:t>hodnototvornou transformaci, směřující k vyvážené elektromobilitě a zvýšení její konkurenceschopnosti.</w:t>
      </w:r>
      <w:r>
        <w:rPr>
          <w:spacing w:val="40"/>
        </w:rPr>
        <w:t> </w:t>
      </w:r>
      <w:r>
        <w:rPr/>
        <w:t>Její ambicí je propojit modernost a inovace s technikou, energií a službami mobility v odvětví</w:t>
      </w:r>
      <w:r>
        <w:rPr>
          <w:spacing w:val="40"/>
        </w:rPr>
        <w:t> </w:t>
      </w:r>
      <w:r>
        <w:rPr/>
        <w:t>automobilového průmyslu i mimo něj.</w:t>
      </w:r>
    </w:p>
    <w:sectPr>
      <w:pgSz w:w="11910" w:h="16820"/>
      <w:pgMar w:header="0" w:footer="970" w:top="660" w:bottom="1160" w:left="88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NouvelR">
    <w:altName w:val="NouvelR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639999pt;margin-top:781.359253pt;width:98.4pt;height:33.1pt;mso-position-horizontal-relative:page;mso-position-vertical-relative:page;z-index:-16075264" type="#_x0000_t202" id="docshape1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media.renault@renault.fr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320007pt;margin-top:802.800842pt;width:19.850pt;height:11.65pt;mso-position-horizontal-relative:page;mso-position-vertical-relative:page;z-index:-16074752" type="#_x0000_t202" id="docshape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t>1</w:t>
                </w:r>
                <w:r>
                  <w:rPr>
                    <w:spacing w:val="-2"/>
                    <w:w w:val="120"/>
                    <w:sz w:val="16"/>
                  </w:rPr>
                  <w:t> </w:t>
                </w:r>
                <w:r>
                  <w:rPr>
                    <w:w w:val="120"/>
                    <w:sz w:val="16"/>
                  </w:rPr>
                  <w:t>/</w:t>
                </w:r>
                <w:r>
                  <w:rPr>
                    <w:spacing w:val="-6"/>
                    <w:w w:val="120"/>
                    <w:sz w:val="16"/>
                  </w:rPr>
                  <w:t> </w:t>
                </w:r>
                <w:r>
                  <w:rPr>
                    <w:spacing w:val="-7"/>
                    <w:w w:val="110"/>
                    <w:sz w:val="16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.639999pt;margin-top:781.359253pt;width:107.65pt;height:33.1pt;mso-position-horizontal-relative:page;mso-position-vertical-relative:page;z-index:-16074240" type="#_x0000_t202" id="docshape3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Jitka.skalickova@renault.cz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719971pt;margin-top:805.080811pt;width:23.4pt;height:11.65pt;mso-position-horizontal-relative:page;mso-position-vertical-relative:page;z-index:-16073728" type="#_x0000_t202" id="docshape4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>
                  <w:rPr>
                    <w:w w:val="110"/>
                    <w:sz w:val="16"/>
                  </w:rPr>
                  <w:instrText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>
                  <w:rPr>
                    <w:w w:val="110"/>
                    <w:sz w:val="16"/>
                  </w:rPr>
                  <w:t>2</w:t>
                </w:r>
                <w:r>
                  <w:rPr>
                    <w:w w:val="110"/>
                    <w:sz w:val="16"/>
                  </w:rPr>
                  <w:fldChar w:fldCharType="end"/>
                </w:r>
                <w:r>
                  <w:rPr>
                    <w:spacing w:val="-2"/>
                    <w:w w:val="110"/>
                    <w:sz w:val="16"/>
                  </w:rPr>
                  <w:t> </w:t>
                </w:r>
                <w:r>
                  <w:rPr>
                    <w:w w:val="120"/>
                    <w:sz w:val="16"/>
                  </w:rPr>
                  <w:t>/</w:t>
                </w:r>
                <w:r>
                  <w:rPr>
                    <w:spacing w:val="-4"/>
                    <w:w w:val="120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spacing w:val="-5"/>
                    <w:w w:val="110"/>
                    <w:sz w:val="16"/>
                  </w:rPr>
                  <w:instrText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spacing w:val="-5"/>
                    <w:w w:val="110"/>
                    <w:sz w:val="16"/>
                  </w:rPr>
                  <w:t>25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.639999pt;margin-top:781.359253pt;width:98.4pt;height:33.1pt;mso-position-horizontal-relative:page;mso-position-vertical-relative:page;z-index:-16073216" type="#_x0000_t202" id="docshape5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media.renault@renault.fr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21.400024pt;margin-top:802.800842pt;width:23.85pt;height:11.65pt;mso-position-horizontal-relative:page;mso-position-vertical-relative:page;z-index:-16072704" type="#_x0000_t202" id="docshape6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>
                  <w:rPr>
                    <w:w w:val="110"/>
                    <w:sz w:val="16"/>
                  </w:rPr>
                  <w:instrText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>
                  <w:rPr>
                    <w:w w:val="110"/>
                    <w:sz w:val="16"/>
                  </w:rPr>
                  <w:t>4</w:t>
                </w:r>
                <w:r>
                  <w:rPr>
                    <w:w w:val="110"/>
                    <w:sz w:val="16"/>
                  </w:rPr>
                  <w:fldChar w:fldCharType="end"/>
                </w:r>
                <w:r>
                  <w:rPr>
                    <w:spacing w:val="-1"/>
                    <w:w w:val="110"/>
                    <w:sz w:val="16"/>
                  </w:rPr>
                  <w:t> </w:t>
                </w:r>
                <w:r>
                  <w:rPr>
                    <w:w w:val="120"/>
                    <w:sz w:val="16"/>
                  </w:rPr>
                  <w:t>/</w:t>
                </w:r>
                <w:r>
                  <w:rPr>
                    <w:spacing w:val="-7"/>
                    <w:w w:val="120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spacing w:val="-5"/>
                    <w:w w:val="110"/>
                    <w:sz w:val="16"/>
                  </w:rPr>
                  <w:instrText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spacing w:val="-5"/>
                    <w:w w:val="110"/>
                    <w:sz w:val="16"/>
                  </w:rPr>
                  <w:t>25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.639999pt;margin-top:781.359253pt;width:107.65pt;height:33.1pt;mso-position-horizontal-relative:page;mso-position-vertical-relative:page;z-index:-16072192" type="#_x0000_t202" id="docshape7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Jitka.skalickova@renault.cz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719971pt;margin-top:805.080811pt;width:26.85pt;height:11.65pt;mso-position-horizontal-relative:page;mso-position-vertical-relative:page;z-index:-16071680" type="#_x0000_t202" id="docshape8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>
                  <w:rPr>
                    <w:w w:val="110"/>
                    <w:sz w:val="16"/>
                  </w:rPr>
                  <w:instrText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>
                  <w:rPr>
                    <w:w w:val="110"/>
                    <w:sz w:val="16"/>
                  </w:rPr>
                  <w:t>10</w:t>
                </w:r>
                <w:r>
                  <w:rPr>
                    <w:w w:val="110"/>
                    <w:sz w:val="16"/>
                  </w:rPr>
                  <w:fldChar w:fldCharType="end"/>
                </w:r>
                <w:r>
                  <w:rPr>
                    <w:spacing w:val="-8"/>
                    <w:w w:val="110"/>
                    <w:sz w:val="16"/>
                  </w:rPr>
                  <w:t> </w:t>
                </w:r>
                <w:r>
                  <w:rPr>
                    <w:w w:val="120"/>
                    <w:sz w:val="16"/>
                  </w:rPr>
                  <w:t>/</w:t>
                </w:r>
                <w:r>
                  <w:rPr>
                    <w:spacing w:val="-8"/>
                    <w:w w:val="120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spacing w:val="-5"/>
                    <w:w w:val="110"/>
                    <w:sz w:val="16"/>
                  </w:rPr>
                  <w:instrText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spacing w:val="-5"/>
                    <w:w w:val="110"/>
                    <w:sz w:val="16"/>
                  </w:rPr>
                  <w:t>25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.639999pt;margin-top:781.359253pt;width:98.4pt;height:33.1pt;mso-position-horizontal-relative:page;mso-position-vertical-relative:page;z-index:-16071168" type="#_x0000_t202" id="docshape9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media.renault@renault.fr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19.359985pt;margin-top:802.800842pt;width:25.8pt;height:11.65pt;mso-position-horizontal-relative:page;mso-position-vertical-relative:page;z-index:-16070656" type="#_x0000_t202" id="docshape10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>
                  <w:rPr>
                    <w:w w:val="110"/>
                    <w:sz w:val="16"/>
                  </w:rPr>
                  <w:instrText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>
                  <w:rPr>
                    <w:w w:val="110"/>
                    <w:sz w:val="16"/>
                  </w:rPr>
                  <w:t>17</w:t>
                </w:r>
                <w:r>
                  <w:rPr>
                    <w:w w:val="110"/>
                    <w:sz w:val="16"/>
                  </w:rPr>
                  <w:fldChar w:fldCharType="end"/>
                </w:r>
                <w:r>
                  <w:rPr>
                    <w:spacing w:val="-5"/>
                    <w:w w:val="110"/>
                    <w:sz w:val="16"/>
                  </w:rPr>
                  <w:t> </w:t>
                </w:r>
                <w:r>
                  <w:rPr>
                    <w:w w:val="120"/>
                    <w:sz w:val="16"/>
                  </w:rPr>
                  <w:t>/</w:t>
                </w:r>
                <w:r>
                  <w:rPr>
                    <w:spacing w:val="-9"/>
                    <w:w w:val="120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spacing w:val="-5"/>
                    <w:w w:val="110"/>
                    <w:sz w:val="16"/>
                  </w:rPr>
                  <w:instrText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spacing w:val="-5"/>
                    <w:w w:val="110"/>
                    <w:sz w:val="16"/>
                  </w:rPr>
                  <w:t>25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.639999pt;margin-top:781.359253pt;width:107.65pt;height:33.1pt;mso-position-horizontal-relative:page;mso-position-vertical-relative:page;z-index:-16070144" type="#_x0000_t202" id="docshape11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Jitka.skalickova@renault.cz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719971pt;margin-top:805.080811pt;width:28.45pt;height:11.65pt;mso-position-horizontal-relative:page;mso-position-vertical-relative:page;z-index:-16069632" type="#_x0000_t202" id="docshape1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>
                  <w:rPr>
                    <w:w w:val="110"/>
                    <w:sz w:val="16"/>
                  </w:rPr>
                  <w:instrText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>
                  <w:rPr>
                    <w:w w:val="110"/>
                    <w:sz w:val="16"/>
                  </w:rPr>
                  <w:t>20</w:t>
                </w:r>
                <w:r>
                  <w:rPr>
                    <w:w w:val="110"/>
                    <w:sz w:val="16"/>
                  </w:rPr>
                  <w:fldChar w:fldCharType="end"/>
                </w:r>
                <w:r>
                  <w:rPr>
                    <w:spacing w:val="-8"/>
                    <w:w w:val="110"/>
                    <w:sz w:val="16"/>
                  </w:rPr>
                  <w:t> </w:t>
                </w:r>
                <w:r>
                  <w:rPr>
                    <w:w w:val="120"/>
                    <w:sz w:val="16"/>
                  </w:rPr>
                  <w:t>/</w:t>
                </w:r>
                <w:r>
                  <w:rPr>
                    <w:spacing w:val="-8"/>
                    <w:w w:val="120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spacing w:val="-5"/>
                    <w:w w:val="110"/>
                    <w:sz w:val="16"/>
                  </w:rPr>
                  <w:instrText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spacing w:val="-5"/>
                    <w:w w:val="110"/>
                    <w:sz w:val="16"/>
                  </w:rPr>
                  <w:t>25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.639999pt;margin-top:781.359253pt;width:98.4pt;height:33.1pt;mso-position-horizontal-relative:page;mso-position-vertical-relative:page;z-index:-16069120" type="#_x0000_t202" id="docshape16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media.renault@renault.fr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19.320007pt;margin-top:802.800842pt;width:25.7pt;height:11.65pt;mso-position-horizontal-relative:page;mso-position-vertical-relative:page;z-index:-16068608" type="#_x0000_t202" id="docshape17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t>22</w:t>
                </w:r>
                <w:r>
                  <w:rPr>
                    <w:spacing w:val="-8"/>
                    <w:w w:val="110"/>
                    <w:sz w:val="16"/>
                  </w:rPr>
                  <w:t> </w:t>
                </w:r>
                <w:r>
                  <w:rPr>
                    <w:w w:val="120"/>
                    <w:sz w:val="16"/>
                  </w:rPr>
                  <w:t>/</w:t>
                </w:r>
                <w:r>
                  <w:rPr>
                    <w:spacing w:val="-8"/>
                    <w:w w:val="120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9.639999pt;margin-top:781.359253pt;width:107.65pt;height:33.1pt;mso-position-horizontal-relative:page;mso-position-vertical-relative:page;z-index:-16068096" type="#_x0000_t202" id="docshape18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Jitka.skalickova@renault.cz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media.renault.com</w:t>
                </w:r>
              </w:p>
            </w:txbxContent>
          </v:textbox>
          <w10:wrap type="none"/>
        </v:shape>
      </w:pict>
    </w:r>
    <w:r>
      <w:rPr/>
      <w:pict>
        <v:shape style="position:absolute;margin-left:525.719971pt;margin-top:805.080811pt;width:27.95pt;height:11.65pt;mso-position-horizontal-relative:page;mso-position-vertical-relative:page;z-index:-16067584" type="#_x0000_t202" id="docshape1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w w:val="110"/>
                    <w:sz w:val="16"/>
                  </w:rPr>
                  <w:fldChar w:fldCharType="begin"/>
                </w:r>
                <w:r>
                  <w:rPr>
                    <w:w w:val="110"/>
                    <w:sz w:val="16"/>
                  </w:rPr>
                  <w:instrText> PAGE </w:instrText>
                </w:r>
                <w:r>
                  <w:rPr>
                    <w:w w:val="110"/>
                    <w:sz w:val="16"/>
                  </w:rPr>
                  <w:fldChar w:fldCharType="separate"/>
                </w:r>
                <w:r>
                  <w:rPr>
                    <w:w w:val="110"/>
                    <w:sz w:val="16"/>
                  </w:rPr>
                  <w:t>23</w:t>
                </w:r>
                <w:r>
                  <w:rPr>
                    <w:w w:val="110"/>
                    <w:sz w:val="16"/>
                  </w:rPr>
                  <w:fldChar w:fldCharType="end"/>
                </w:r>
                <w:r>
                  <w:rPr>
                    <w:spacing w:val="-5"/>
                    <w:w w:val="110"/>
                    <w:sz w:val="16"/>
                  </w:rPr>
                  <w:t> </w:t>
                </w:r>
                <w:r>
                  <w:rPr>
                    <w:w w:val="115"/>
                    <w:sz w:val="16"/>
                  </w:rPr>
                  <w:t>/</w:t>
                </w:r>
                <w:r>
                  <w:rPr>
                    <w:spacing w:val="-8"/>
                    <w:w w:val="115"/>
                    <w:sz w:val="16"/>
                  </w:rPr>
                  <w:t> </w:t>
                </w:r>
                <w:r>
                  <w:rPr>
                    <w:spacing w:val="-5"/>
                    <w:w w:val="110"/>
                    <w:sz w:val="16"/>
                  </w:rPr>
                  <w:fldChar w:fldCharType="begin"/>
                </w:r>
                <w:r>
                  <w:rPr>
                    <w:spacing w:val="-5"/>
                    <w:w w:val="110"/>
                    <w:sz w:val="16"/>
                  </w:rPr>
                  <w:instrText> NUMPAGES </w:instrText>
                </w:r>
                <w:r>
                  <w:rPr>
                    <w:spacing w:val="-5"/>
                    <w:w w:val="110"/>
                    <w:sz w:val="16"/>
                  </w:rPr>
                  <w:fldChar w:fldCharType="separate"/>
                </w:r>
                <w:r>
                  <w:rPr>
                    <w:spacing w:val="-5"/>
                    <w:w w:val="110"/>
                    <w:sz w:val="16"/>
                  </w:rPr>
                  <w:t>25</w:t>
                </w:r>
                <w:r>
                  <w:rPr>
                    <w:spacing w:val="-5"/>
                    <w:w w:val="110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243" w:hanging="104"/>
      </w:pPr>
      <w:rPr>
        <w:rFonts w:hint="default" w:ascii="NouvelR" w:hAnsi="NouvelR" w:eastAsia="NouvelR" w:cs="NouvelR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234" w:hanging="10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228" w:hanging="10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222" w:hanging="10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216" w:hanging="10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210" w:hanging="10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204" w:hanging="10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199" w:hanging="10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193" w:hanging="104"/>
      </w:pPr>
      <w:rPr>
        <w:rFonts w:hint="default"/>
        <w:lang w:val="cs-CZ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uvelR" w:hAnsi="NouvelR" w:eastAsia="NouvelR" w:cs="NouvelR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NouvelR" w:hAnsi="NouvelR" w:eastAsia="NouvelR" w:cs="NouvelR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135"/>
      <w:ind w:left="1098" w:right="103"/>
      <w:outlineLvl w:val="1"/>
    </w:pPr>
    <w:rPr>
      <w:rFonts w:ascii="NouvelR" w:hAnsi="NouvelR" w:eastAsia="NouvelR" w:cs="NouvelR"/>
      <w:sz w:val="33"/>
      <w:szCs w:val="33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99"/>
      <w:ind w:left="140"/>
      <w:jc w:val="both"/>
      <w:outlineLvl w:val="2"/>
    </w:pPr>
    <w:rPr>
      <w:rFonts w:ascii="NouvelR" w:hAnsi="NouvelR" w:eastAsia="NouvelR" w:cs="NouvelR"/>
      <w:b/>
      <w:bCs/>
      <w:sz w:val="32"/>
      <w:szCs w:val="32"/>
      <w:lang w:val="cs-CZ" w:eastAsia="en-US" w:bidi="ar-SA"/>
    </w:rPr>
  </w:style>
  <w:style w:styleId="Heading3" w:type="paragraph">
    <w:name w:val="Heading 3"/>
    <w:basedOn w:val="Normal"/>
    <w:uiPriority w:val="1"/>
    <w:qFormat/>
    <w:pPr>
      <w:spacing w:before="240"/>
      <w:ind w:left="140"/>
      <w:jc w:val="both"/>
      <w:outlineLvl w:val="3"/>
    </w:pPr>
    <w:rPr>
      <w:rFonts w:ascii="NouvelR" w:hAnsi="NouvelR" w:eastAsia="NouvelR" w:cs="NouvelR"/>
      <w:b/>
      <w:bCs/>
      <w:sz w:val="24"/>
      <w:szCs w:val="24"/>
      <w:lang w:val="cs-CZ" w:eastAsia="en-US" w:bidi="ar-SA"/>
    </w:rPr>
  </w:style>
  <w:style w:styleId="Heading4" w:type="paragraph">
    <w:name w:val="Heading 4"/>
    <w:basedOn w:val="Normal"/>
    <w:uiPriority w:val="1"/>
    <w:qFormat/>
    <w:pPr>
      <w:ind w:left="500"/>
      <w:outlineLvl w:val="4"/>
    </w:pPr>
    <w:rPr>
      <w:rFonts w:ascii="NouvelR" w:hAnsi="NouvelR" w:eastAsia="NouvelR" w:cs="NouvelR"/>
      <w:b/>
      <w:bCs/>
      <w:sz w:val="20"/>
      <w:szCs w:val="20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spacing w:before="120"/>
      <w:ind w:left="243" w:hanging="107"/>
    </w:pPr>
    <w:rPr>
      <w:rFonts w:ascii="NouvelR" w:hAnsi="NouvelR" w:eastAsia="NouvelR" w:cs="NouvelR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3.xml"/><Relationship Id="rId12" Type="http://schemas.openxmlformats.org/officeDocument/2006/relationships/image" Target="media/image5.jpeg"/><Relationship Id="rId13" Type="http://schemas.openxmlformats.org/officeDocument/2006/relationships/footer" Target="footer4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footer" Target="footer5.xml"/><Relationship Id="rId27" Type="http://schemas.openxmlformats.org/officeDocument/2006/relationships/image" Target="media/image18.jpeg"/><Relationship Id="rId28" Type="http://schemas.openxmlformats.org/officeDocument/2006/relationships/footer" Target="footer6.xml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footer" Target="footer7.xml"/><Relationship Id="rId34" Type="http://schemas.openxmlformats.org/officeDocument/2006/relationships/image" Target="media/image23.jpeg"/><Relationship Id="rId35" Type="http://schemas.openxmlformats.org/officeDocument/2006/relationships/footer" Target="footer8.xml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media.renault@renault.fr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Jitka.skalickova@renault.cz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mailto:media.renault@renault.fr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mailto:Jitka.skalickova@renault.cz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mailto:media.renault@renault.fr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mailto:Jitka.skalickova@renault.cz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mailto:media.renault@renault.fr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hyperlink" Target="mailto:Jitka.skalickova@renault.cz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PICHOT Maeva</dc:creator>
  <dcterms:created xsi:type="dcterms:W3CDTF">2023-04-18T12:08:18Z</dcterms:created>
  <dcterms:modified xsi:type="dcterms:W3CDTF">2023-04-18T12:08:18Z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2023-04-18T00:00:00Z</vt:filetime>
  </property>
  <property fmtid="{D5CDD505-2E9C-101B-9397-08002B2CF9AE}" pid="5" name="Producer">
    <vt:lpwstr>Microsoft® Word pro Microsoft 365</vt:lpwstr>
  </property>
</Properties>
</file>