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F166B" w14:textId="77777777" w:rsidR="00794C85" w:rsidRDefault="0089543D" w:rsidP="00794C85">
      <w:pPr>
        <w:pStyle w:val="Maintitle"/>
        <w:jc w:val="center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09FC72A5">
                <wp:simplePos x="0" y="0"/>
                <wp:positionH relativeFrom="page">
                  <wp:posOffset>638175</wp:posOffset>
                </wp:positionH>
                <wp:positionV relativeFrom="page">
                  <wp:posOffset>76200</wp:posOffset>
                </wp:positionV>
                <wp:extent cx="1143000" cy="3905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684AF59F" w:rsidR="0089543D" w:rsidRPr="00A91A37" w:rsidRDefault="00C35AD3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9239DE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5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 w:rsidR="006245F9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03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</w:t>
                            </w:r>
                            <w:r w:rsidR="006245F9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0.25pt;margin-top:6pt;width:90pt;height:3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" filled="f" stroked="f" strokeweight=".5pt">
                <v:textbox inset="0,0,0,0">
                  <w:txbxContent>
                    <w:p w14:paraId="69F9B0D4" w14:textId="684AF59F" w:rsidR="0089543D" w:rsidRPr="00A91A37" w:rsidRDefault="00C35AD3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9239DE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5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</w:t>
                      </w:r>
                      <w:r w:rsidR="006245F9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03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</w:t>
                      </w:r>
                      <w:r w:rsidR="006245F9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5E5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ÚPLNE NOVý </w:t>
      </w:r>
      <w:r w:rsidR="001F0F3B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RENAULT </w:t>
      </w:r>
      <w:r w:rsidR="006A276C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AUSTRAL</w:t>
      </w:r>
      <w:r w:rsidR="00A07EEE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: </w:t>
      </w:r>
    </w:p>
    <w:p w14:paraId="2FF1E476" w14:textId="4E1ED761" w:rsidR="00EB22E2" w:rsidRDefault="006A276C" w:rsidP="00794C85">
      <w:pPr>
        <w:pStyle w:val="Maintitle"/>
        <w:jc w:val="center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KVALITA OD A</w:t>
      </w:r>
      <w:r w:rsidR="00794C85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 </w:t>
      </w:r>
      <w:r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PO</w:t>
      </w:r>
      <w:r w:rsidR="00794C85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  <w:r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L</w:t>
      </w:r>
    </w:p>
    <w:p w14:paraId="7FEE7391" w14:textId="336B7002" w:rsidR="004C0EEF" w:rsidRDefault="004C0EEF" w:rsidP="00670AFC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68B525B3" w14:textId="77777777" w:rsidR="00670AFC" w:rsidRPr="00670AFC" w:rsidRDefault="00670AFC" w:rsidP="00670AFC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5A964E3B" w14:textId="00080C5C" w:rsidR="000D6F97" w:rsidRPr="00187DD2" w:rsidRDefault="00187DD2" w:rsidP="00187DD2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Na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výrobu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špičkového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vozidla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je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potrebný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špičkov</w:t>
      </w:r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á</w:t>
      </w:r>
      <w:proofErr w:type="spellEnd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fabrika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.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Investície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</w:t>
      </w:r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</w:t>
      </w:r>
      <w:proofErr w:type="spellEnd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fabrike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španielskej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Palencii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jej</w:t>
      </w:r>
      <w:proofErr w:type="spellEnd"/>
      <w:r w:rsidR="00C35AD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umožnili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zaručiť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najvyššiu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kvalitu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výroby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a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prevádzky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úplne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nového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modelu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Renault Austral a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jeho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0E106D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zariadenia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.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Vozidlo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obsahuje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0E106D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viac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ako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32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pokročilých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asistenčných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systémov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vodiča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(ADAS)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vrátane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head-up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displeja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najnovšej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generácie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,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ktorého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nastavenia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boli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upravené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obzvlášť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starostlivo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. Na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</w:t>
      </w:r>
      <w:r w:rsidR="0066340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ento</w:t>
      </w:r>
      <w:proofErr w:type="spellEnd"/>
      <w:r w:rsidR="0066340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6340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účel</w:t>
      </w:r>
      <w:proofErr w:type="spellEnd"/>
      <w:r w:rsidR="00663400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boli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B51034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nainštalované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dve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nové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ultramoderné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kalibračné</w:t>
      </w:r>
      <w:proofErr w:type="spellEnd"/>
      <w:r w:rsidR="007572B5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7572B5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zariadenia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. Sergio,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vedúci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nových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projektov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montážnom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oddelení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35AD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továrne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,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nám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</w:t>
      </w:r>
      <w:r w:rsidR="00F67204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rezradil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,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že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E543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vývoj</w:t>
      </w:r>
      <w:proofErr w:type="spellEnd"/>
      <w:r w:rsidR="00CE543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týchto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dvoch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7572B5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zariadení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nebol</w:t>
      </w:r>
      <w:proofErr w:type="spellEnd"/>
      <w:r w:rsidR="00CE543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CE543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vôbec</w:t>
      </w:r>
      <w:proofErr w:type="spellEnd"/>
      <w:r w:rsidR="00CE5433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jednoduch</w:t>
      </w:r>
      <w:r w:rsidR="00640D2C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ý</w:t>
      </w:r>
      <w:proofErr w:type="spellEnd"/>
      <w:r w:rsidR="00640D2C"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kvôli</w:t>
      </w:r>
      <w:proofErr w:type="spellEnd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problému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s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osvetlením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. </w:t>
      </w:r>
      <w:proofErr w:type="spellStart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Prinášame</w:t>
      </w:r>
      <w:proofErr w:type="spellEnd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vám</w:t>
      </w:r>
      <w:proofErr w:type="spellEnd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ohliadnutie</w:t>
      </w:r>
      <w:proofErr w:type="spellEnd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za </w:t>
      </w:r>
      <w:proofErr w:type="spellStart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úspechom</w:t>
      </w:r>
      <w:proofErr w:type="spellEnd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tohto</w:t>
      </w:r>
      <w:proofErr w:type="spellEnd"/>
      <w:r w:rsidR="00640D2C" w:rsidRPr="00640D2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experiment</w:t>
      </w:r>
      <w:r w:rsidR="00A778E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u</w:t>
      </w:r>
      <w:proofErr w:type="spellEnd"/>
      <w:r w:rsidR="005D0E19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a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ako</w:t>
      </w:r>
      <w:proofErr w:type="spellEnd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výsledok</w:t>
      </w:r>
      <w:proofErr w:type="spellEnd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už</w:t>
      </w:r>
      <w:proofErr w:type="spellEnd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teraz</w:t>
      </w:r>
      <w:proofErr w:type="spellEnd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prospieva</w:t>
      </w:r>
      <w:proofErr w:type="spellEnd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5D0E19"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vozidlám</w:t>
      </w:r>
      <w:proofErr w:type="spellEnd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vych</w:t>
      </w:r>
      <w:r w:rsidR="00BA0A18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á</w:t>
      </w:r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dzajúcim</w:t>
      </w:r>
      <w:proofErr w:type="spellEnd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zo </w:t>
      </w:r>
      <w:proofErr w:type="spellStart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španielskeho</w:t>
      </w:r>
      <w:proofErr w:type="spellEnd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závodu</w:t>
      </w:r>
      <w:proofErr w:type="spellEnd"/>
      <w:r w:rsidR="003E19C1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.</w:t>
      </w:r>
    </w:p>
    <w:p w14:paraId="3E89AC54" w14:textId="3CF7E2F3" w:rsidR="000B73EC" w:rsidRPr="000B73EC" w:rsidRDefault="000B73EC" w:rsidP="000B73EC">
      <w:pPr>
        <w:pStyle w:val="Odsekzoznamu"/>
        <w:jc w:val="center"/>
        <w:rPr>
          <w:rFonts w:ascii="NouvelR" w:eastAsia="Helvetica Neue" w:hAnsi="NouvelR" w:cs="Helvetica Neue"/>
          <w:b/>
          <w:bCs/>
          <w:color w:val="0070C0"/>
          <w:lang w:val="en-US"/>
        </w:rPr>
      </w:pPr>
    </w:p>
    <w:p w14:paraId="74BAA643" w14:textId="77777777" w:rsidR="00617694" w:rsidRDefault="00617694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4625F89" w14:textId="6BB6DC5B" w:rsidR="00FD149E" w:rsidRDefault="00FD149E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</w:t>
      </w:r>
      <w:r w:rsidR="00C35AD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 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cel</w:t>
      </w:r>
      <w:r w:rsidR="00C35AD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ej fabrike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závode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</w:t>
      </w:r>
      <w:proofErr w:type="spellStart"/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Palencii</w:t>
      </w:r>
      <w:proofErr w:type="spellEnd"/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od začiatku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výrobného procesu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až po záverečnú kontrolu uplatňujú rovnaké vysoké štandardy, čo zaručuje, že úplne nový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Renault Austral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 lídrom na trhu z hľadiska kvality. Bolo to možné vďaka tvrdej práci zamestnancov, ako aj vďaka použitiu nových, mimoriadne výkonných nástrojov, pričom prísna </w:t>
      </w:r>
      <w:r w:rsidRPr="00FB507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kontrola kvality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zaručuje konečný výsledok. Okrem kvality, ktorú môžete vidieť, ako to dokazuje výbava a </w:t>
      </w:r>
      <w:r w:rsidRPr="00530E47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povrchová úprava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statické a dynamické testovanie ľudskými aj mechanickými prostriedkami zabezpečilo kvalitu, ktorú môžete cítiť</w:t>
      </w:r>
      <w:r w:rsidR="008E2C3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765EB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Rovnako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zabezpečilo</w:t>
      </w:r>
      <w:r w:rsidR="00765EB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aj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správne a </w:t>
      </w:r>
      <w:r w:rsidRPr="00B0661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spoľahlivé fungovanie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technologických zariadení v novom modeli Austral, ako napríklad 32 pokročilých asistenčných systémov vodiča (ADAS).</w:t>
      </w:r>
    </w:p>
    <w:p w14:paraId="097BE3D3" w14:textId="7D44B54A" w:rsidR="000933FF" w:rsidRPr="00601968" w:rsidRDefault="00ED2095" w:rsidP="00617694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2F8802" wp14:editId="703903EF">
            <wp:simplePos x="0" y="0"/>
            <wp:positionH relativeFrom="margin">
              <wp:posOffset>4304665</wp:posOffset>
            </wp:positionH>
            <wp:positionV relativeFrom="paragraph">
              <wp:posOffset>0</wp:posOffset>
            </wp:positionV>
            <wp:extent cx="1922780" cy="1442085"/>
            <wp:effectExtent l="0" t="0" r="1270" b="571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3FF"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„Keď vyšiel úplne nový Austral, priniesol technologický pokrok,</w:t>
      </w:r>
      <w:r w:rsidR="009E0683" w:rsidRPr="009E0683">
        <w:t xml:space="preserve"> </w:t>
      </w:r>
    </w:p>
    <w:p w14:paraId="569DCCDB" w14:textId="40D2CDF8" w:rsidR="000933FF" w:rsidRPr="00601968" w:rsidRDefault="000933FF" w:rsidP="00617694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ktorý si vyžiadal značné investície. Závod v </w:t>
      </w:r>
      <w:proofErr w:type="spellStart"/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Palencii</w:t>
      </w:r>
      <w:proofErr w:type="spellEnd"/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je vďaka </w:t>
      </w:r>
    </w:p>
    <w:p w14:paraId="340AD428" w14:textId="08B0B123" w:rsidR="009E0683" w:rsidRDefault="000933FF" w:rsidP="00617694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tomu modernejší. Sme veľmi hrdí na to, že </w:t>
      </w:r>
      <w:r w:rsidR="00A37DCD"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tu </w:t>
      </w:r>
    </w:p>
    <w:p w14:paraId="1FE446D0" w14:textId="18ED7062" w:rsidR="00746BF6" w:rsidRPr="00601968" w:rsidRDefault="00A37DCD" w:rsidP="00617694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môžeme vyrábať </w:t>
      </w:r>
      <w:r w:rsidR="003C328F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model </w:t>
      </w:r>
      <w:r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Austral.“</w:t>
      </w:r>
      <w:r w:rsidR="00601968" w:rsidRPr="00601968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</w:p>
    <w:p w14:paraId="1090DE18" w14:textId="77777777" w:rsidR="00D7667D" w:rsidRPr="00601968" w:rsidRDefault="00D7667D" w:rsidP="00D7667D">
      <w:pPr>
        <w:jc w:val="both"/>
        <w:rPr>
          <w:rFonts w:ascii="NouvelR" w:eastAsia="Helvetica Neue" w:hAnsi="NouvelR" w:cs="Helvetica Neue"/>
          <w:i/>
          <w:iCs/>
          <w:sz w:val="22"/>
          <w:szCs w:val="22"/>
          <w:lang w:val="en-US"/>
        </w:rPr>
      </w:pPr>
    </w:p>
    <w:p w14:paraId="0A1C637B" w14:textId="4C26DD30" w:rsidR="00617694" w:rsidRDefault="00B632E7" w:rsidP="00617694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Sergio,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vedúci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nových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projektov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montážnom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oddelení</w:t>
      </w:r>
      <w:proofErr w:type="spellEnd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187DD2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závodu</w:t>
      </w:r>
      <w:proofErr w:type="spellEnd"/>
    </w:p>
    <w:p w14:paraId="38336B86" w14:textId="4FEBD0F7" w:rsidR="00B632E7" w:rsidRDefault="00B632E7" w:rsidP="00617694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24BC81F4" w14:textId="24673522" w:rsidR="00ED2095" w:rsidRDefault="00ED2095" w:rsidP="00617694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266E1D9D" w14:textId="6F54233E" w:rsidR="00ED2095" w:rsidRDefault="003B4354" w:rsidP="00617694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hyperlink r:id="rId12" w:history="1">
        <w:r w:rsidR="009239DE" w:rsidRPr="007736E2">
          <w:rPr>
            <w:rStyle w:val="Hypertextovprepojenie"/>
            <w:rFonts w:ascii="NouvelR" w:eastAsia="Helvetica Neue" w:hAnsi="NouvelR" w:cs="Helvetica Neue"/>
            <w:b/>
            <w:bCs/>
            <w:sz w:val="22"/>
            <w:szCs w:val="22"/>
            <w:lang w:val="en-US"/>
          </w:rPr>
          <w:t>https://www.youtube.com/embed/8FpdP347u-c?feature=oembed</w:t>
        </w:r>
      </w:hyperlink>
      <w:r w:rsidR="009239DE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</w:p>
    <w:p w14:paraId="757DCAD5" w14:textId="77777777" w:rsidR="00ED2095" w:rsidRDefault="00ED2095" w:rsidP="00617694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44E037F4" w14:textId="3F700995" w:rsidR="00B632E7" w:rsidRDefault="007D0BAB" w:rsidP="0061769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ADAS </w:t>
      </w:r>
      <w:r w:rsidR="0058183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systémy </w:t>
      </w:r>
      <w:r w:rsidR="00EC6D6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pre každého!</w:t>
      </w:r>
    </w:p>
    <w:p w14:paraId="6D2BB039" w14:textId="3C1B94DC" w:rsidR="00EC6D61" w:rsidRPr="00514156" w:rsidRDefault="00EC6D61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CE44C94" w14:textId="21275716" w:rsidR="00EC6D61" w:rsidRPr="00900C1C" w:rsidRDefault="00514156" w:rsidP="00617694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Jedným z týchto systémov ADAS je </w:t>
      </w:r>
      <w:proofErr w:type="spellStart"/>
      <w:r w:rsidRPr="001F22FE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head-up</w:t>
      </w:r>
      <w:proofErr w:type="spellEnd"/>
      <w:r w:rsidRPr="001F22FE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displej najnovšej generácie</w:t>
      </w:r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ktorý má uhlopriečku 9,3 palca a premieta informácie o jazde priamo na čelné sklo. V závode v </w:t>
      </w:r>
      <w:proofErr w:type="spellStart"/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Palencii</w:t>
      </w:r>
      <w:proofErr w:type="spellEnd"/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boli zavedené procesy, ktoré zaručujú jeho </w:t>
      </w:r>
      <w:r w:rsidRPr="00D2212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kvalitu a optimálne fungovanie</w:t>
      </w:r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 Malá kamera za prístrojovou doskou, vedľa projektora, ktorý premieta informácie na čelné sklo, neustále kontroluje kvalitu zobrazenia a upravuje ho podľa svetelných podmienok. Tímy</w:t>
      </w:r>
      <w:r w:rsidR="00EC27EF" w:rsidRPr="00EC27E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EC27EF"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tento systém</w:t>
      </w:r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kalibrujú a kontrolujú jeho správnu funkčnosť na konci výrobnej linky pomocou tzv. </w:t>
      </w:r>
      <w:r w:rsidRPr="00727628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lavičiek ADAS</w:t>
      </w:r>
      <w:r w:rsidRPr="00514156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</w:t>
      </w:r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"Každý </w:t>
      </w:r>
      <w:r w:rsidR="00E651AD"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model </w:t>
      </w:r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Renault Austral s </w:t>
      </w:r>
      <w:proofErr w:type="spellStart"/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head-up</w:t>
      </w:r>
      <w:proofErr w:type="spellEnd"/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displejom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prechádza jedn</w:t>
      </w:r>
      <w:r w:rsidR="007572B5"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ým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z dvoch </w:t>
      </w:r>
      <w:r w:rsidR="007572B5"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zariadení.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V našom závode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lastRenderedPageBreak/>
        <w:t xml:space="preserve">nielenže montujeme </w:t>
      </w:r>
      <w:proofErr w:type="spellStart"/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head-up</w:t>
      </w:r>
      <w:proofErr w:type="spellEnd"/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displeje pre úplne nový </w:t>
      </w:r>
      <w:r w:rsidR="00240DA3"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model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Austral - tiež upravujeme ich nastavenia a vykonávame kontroly. A neustále rozvíjame naše zručnosti, aby sme zaručili najvyššiu kvalitu."</w:t>
      </w:r>
      <w:r w:rsidRPr="009239D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hovorí </w:t>
      </w:r>
      <w:proofErr w:type="spellStart"/>
      <w:r w:rsidRPr="009239D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Pr="009239D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vedúci nových projektov na oddelení montáže. S hrdosťou vysvetľuje, že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"tieto kalibračné </w:t>
      </w:r>
      <w:r w:rsidR="007572B5"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zariadenia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sa používajú</w:t>
      </w:r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v závodoch so štandardnými linkami </w:t>
      </w:r>
      <w:hyperlink r:id="rId13" w:history="1">
        <w:r w:rsidRPr="00900C1C">
          <w:rPr>
            <w:rStyle w:val="Hypertextovprepojenie"/>
            <w:rFonts w:ascii="NouvelR" w:eastAsia="Times New Roman" w:hAnsi="NouvelR" w:cstheme="minorHAnsi"/>
            <w:i/>
            <w:iCs/>
            <w:sz w:val="22"/>
            <w:szCs w:val="22"/>
            <w:lang w:val="sk-SK"/>
          </w:rPr>
          <w:t xml:space="preserve">Alliance Standard </w:t>
        </w:r>
        <w:proofErr w:type="spellStart"/>
        <w:r w:rsidRPr="00900C1C">
          <w:rPr>
            <w:rStyle w:val="Hypertextovprepojenie"/>
            <w:rFonts w:ascii="NouvelR" w:eastAsia="Times New Roman" w:hAnsi="NouvelR" w:cstheme="minorHAnsi"/>
            <w:i/>
            <w:iCs/>
            <w:sz w:val="22"/>
            <w:szCs w:val="22"/>
            <w:lang w:val="sk-SK"/>
          </w:rPr>
          <w:t>Lines</w:t>
        </w:r>
        <w:proofErr w:type="spellEnd"/>
        <w:r w:rsidRPr="00900C1C">
          <w:rPr>
            <w:rStyle w:val="Hypertextovprepojenie"/>
            <w:rFonts w:ascii="NouvelR" w:eastAsia="Times New Roman" w:hAnsi="NouvelR" w:cstheme="minorHAnsi"/>
            <w:i/>
            <w:iCs/>
            <w:sz w:val="22"/>
            <w:szCs w:val="22"/>
            <w:lang w:val="sk-SK"/>
          </w:rPr>
          <w:t xml:space="preserve"> (ASL)</w:t>
        </w:r>
      </w:hyperlink>
      <w:r w:rsidRPr="00900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, čo je najpokročilejší výrobný štandard v rámci Aliancie."</w:t>
      </w:r>
    </w:p>
    <w:p w14:paraId="59362FE4" w14:textId="77777777" w:rsidR="00617694" w:rsidRDefault="00617694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BF9D78D" w14:textId="278B34DB" w:rsidR="0017318C" w:rsidRPr="009672BF" w:rsidRDefault="0017318C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drawing>
          <wp:inline distT="0" distB="0" distL="0" distR="0" wp14:anchorId="2693CDF3" wp14:editId="53191630">
            <wp:extent cx="6260465" cy="3521075"/>
            <wp:effectExtent l="0" t="0" r="6985" b="317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6CBB" w14:textId="77777777" w:rsidR="0017318C" w:rsidRPr="00FF0384" w:rsidRDefault="0017318C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377E2CED" w14:textId="77777777" w:rsidR="00C35AD3" w:rsidRDefault="00C35AD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F818047" w14:textId="7E8E5750" w:rsidR="0017318C" w:rsidRDefault="002E0F41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proofErr w:type="spellStart"/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Ultra</w:t>
      </w:r>
      <w:proofErr w:type="spellEnd"/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presná kalibrácia</w:t>
      </w:r>
    </w:p>
    <w:p w14:paraId="35B88263" w14:textId="77777777" w:rsidR="00C35AD3" w:rsidRDefault="00C35AD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C4CE8C0" w14:textId="0B815906" w:rsidR="002E0F41" w:rsidRDefault="00B85DC0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Keď sa ú</w:t>
      </w:r>
      <w:r w:rsidR="007572B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lne nový Austral na</w:t>
      </w:r>
      <w:r w:rsidR="007D619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chádza na </w:t>
      </w:r>
      <w:r w:rsidR="007572B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testovacom zariadení</w:t>
      </w:r>
      <w:r w:rsidR="007D619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</w:t>
      </w:r>
      <w:r w:rsidR="002D11C2" w:rsidRPr="002D11C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projekcia čelného skla sa kalibruje pomocou ultramodernej účelovej kamery namontovanej na </w:t>
      </w:r>
      <w:proofErr w:type="spellStart"/>
      <w:r w:rsidR="002D11C2" w:rsidRPr="002D11C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high-tech</w:t>
      </w:r>
      <w:proofErr w:type="spellEnd"/>
      <w:r w:rsidR="002D11C2" w:rsidRPr="002D11C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kĺbovom ramene umiestnenom na strane vodiča v kokpite.</w:t>
      </w:r>
      <w:r w:rsidR="00107067" w:rsidRPr="00107067">
        <w:t xml:space="preserve"> </w:t>
      </w:r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Kamera kontroluje, či je obraz premietaný </w:t>
      </w:r>
      <w:proofErr w:type="spellStart"/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head-up</w:t>
      </w:r>
      <w:proofErr w:type="spellEnd"/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displejom vycentrovaný vzhľadom na uhol čelného skla (3D poloha). Na tento účel porovnáva obraz so 48-bodovou maticou, ktorá poskytuje teoretickú polohu. Ak je to potrebné, centrálny počítač povie počítaču v </w:t>
      </w:r>
      <w:proofErr w:type="spellStart"/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head-up</w:t>
      </w:r>
      <w:proofErr w:type="spellEnd"/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displeji, aby body upravil, a potom ich skontroluje znova. </w:t>
      </w:r>
      <w:r w:rsidR="00107067" w:rsidRPr="00C35AD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"Ak sa body neprekrývajú s teoretickou polohou, stolica opakuje cyklus, kým sa prekrývajú dokonale</w:t>
      </w:r>
      <w:r w:rsidR="00C35AD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,</w:t>
      </w:r>
      <w:r w:rsidR="00107067" w:rsidRPr="00C35AD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</w:t>
      </w:r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92731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</w:t>
      </w:r>
      <w:r w:rsidR="00927313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ysvetľuje</w:t>
      </w:r>
      <w:r w:rsidR="0092731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="00107067" w:rsidRPr="001070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="0092731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</w:p>
    <w:p w14:paraId="1D33D417" w14:textId="77777777" w:rsidR="00927313" w:rsidRDefault="00927313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0CE803C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A470FDC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B65FB8E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80422B5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C627221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54450DA" w14:textId="77777777" w:rsidR="009239DE" w:rsidRDefault="009239DE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22A1E9A" w14:textId="57C114B5" w:rsidR="00173609" w:rsidRDefault="009B5662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lastRenderedPageBreak/>
        <w:t>Čierna a svetl</w:t>
      </w:r>
      <w:r w:rsidR="00F96B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o</w:t>
      </w:r>
      <w: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</w:t>
      </w:r>
    </w:p>
    <w:p w14:paraId="1429D1E9" w14:textId="77777777" w:rsidR="009B5662" w:rsidRDefault="009B5662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3FC1D656" w14:textId="12D3DBA4" w:rsidR="000E3178" w:rsidRPr="00F96B00" w:rsidRDefault="000E3178" w:rsidP="008E2758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proofErr w:type="spellStart"/>
      <w:r w:rsidRPr="000E317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Pr="000E317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však poukazuje aj na ťažkosti, s ktorými sa jeho tím stretol pri zabezpečovaní správnej kalibrácie kamery na prvý pokus. Tieto dve vysoko technologické lavice však pri úprave nastavení stanovujú </w:t>
      </w:r>
      <w:r w:rsidRPr="00D65728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špecifické fyzické obmedzenia</w:t>
      </w:r>
      <w:r w:rsidRPr="000E317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</w:t>
      </w:r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"Najťažšie bolo udržať </w:t>
      </w:r>
      <w:r w:rsidRPr="00327DDD"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konštantné svetelné podmienky</w:t>
      </w:r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pre kameru s </w:t>
      </w:r>
      <w:proofErr w:type="spellStart"/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head-up</w:t>
      </w:r>
      <w:proofErr w:type="spellEnd"/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displejom. To bolo nevyhnutné na jej správnu kalibráciu a zabezpečenie jej dokonalého fungovania za akýchkoľvek svetelných podmienok." hovorí </w:t>
      </w:r>
      <w:proofErr w:type="spellStart"/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Sergio</w:t>
      </w:r>
      <w:proofErr w:type="spellEnd"/>
      <w:r w:rsidRPr="00F96B0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. "Potrebovali sme tiež, aby bol priestor za čelným sklom voľný. V opačnom prípade, keďže čelné sklo je priehľadné, bola kalibrácia nefunkčná."</w:t>
      </w:r>
    </w:p>
    <w:p w14:paraId="72047FDD" w14:textId="77777777" w:rsidR="00F96B00" w:rsidRPr="00F96B00" w:rsidRDefault="00F96B00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BA34EAD" w14:textId="0C833AA0" w:rsidR="00F96B00" w:rsidRPr="000E3178" w:rsidRDefault="00BD0AE2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Riešenie nakoniec vyplynulo z jasnej, ale v konečnom dôsledku veľmi jednoduchej myšlienky. </w:t>
      </w:r>
      <w:r w:rsidRPr="001E515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"Vykonali sme mnoho simulácií, testov a analýz. Nakoniec sme však len nainštalovali </w:t>
      </w:r>
      <w:r w:rsidRPr="00F63321"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zatemňovací záves</w:t>
      </w:r>
      <w:r w:rsidRPr="001E515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so zdrojom svetla na úrovni zeme. Keď bolo </w:t>
      </w:r>
      <w:r w:rsidR="00E83CD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prízemné </w:t>
      </w:r>
      <w:r w:rsidRPr="001E515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svetlo na úrovni 300 lúmenov, fungovalo to!"</w:t>
      </w:r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hovorí nadšený </w:t>
      </w:r>
      <w:proofErr w:type="spellStart"/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</w:t>
      </w:r>
      <w:r w:rsidRPr="001E515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"Znamenalo to, že sme nemuseli stavať nákladné odnímateľné priečky, čo zabezpečilo plynulý pohyb v dopravnom priestore."</w:t>
      </w:r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To len dokazuje, že aj to najmodernejšie zariadenie niekedy potrebuje len </w:t>
      </w:r>
      <w:r w:rsidRPr="00F6332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malú pomoc</w:t>
      </w:r>
      <w:r w:rsidRPr="00BD0AE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aby fungovalo dokonale.</w:t>
      </w:r>
    </w:p>
    <w:p w14:paraId="30A90DCA" w14:textId="77777777" w:rsidR="009B5662" w:rsidRDefault="009B5662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CC33D3D" w14:textId="41E0A1A5" w:rsidR="0085179F" w:rsidRPr="009B5662" w:rsidRDefault="00AC6FBB" w:rsidP="00C35AD3">
      <w:pPr>
        <w:jc w:val="center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drawing>
          <wp:inline distT="0" distB="0" distL="0" distR="0" wp14:anchorId="5BC71AE2" wp14:editId="02EE5509">
            <wp:extent cx="4135598" cy="2759303"/>
            <wp:effectExtent l="0" t="0" r="0" b="317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24" cy="27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AA51" w14:textId="66A6C3F2" w:rsidR="00173609" w:rsidRDefault="007572B5" w:rsidP="009E1C61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  <w:r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 xml:space="preserve">V skúšobných kalibračných zariadeniach </w:t>
      </w:r>
      <w:r w:rsidR="009E1C61" w:rsidRPr="009E1C61"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  <w:t xml:space="preserve"> sa konštantné svetelné podmienky pre kameru dosiahli pomocou zatemňovacej clony a zdroja svetla na úrovni zeme.</w:t>
      </w:r>
    </w:p>
    <w:p w14:paraId="201B7171" w14:textId="77777777" w:rsidR="0088672A" w:rsidRDefault="0088672A" w:rsidP="009E1C61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1DB405D" w14:textId="0297F592" w:rsidR="0088672A" w:rsidRPr="0088672A" w:rsidRDefault="0088672A" w:rsidP="0088672A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88672A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Plná kapacita </w:t>
      </w:r>
    </w:p>
    <w:p w14:paraId="1A605715" w14:textId="77777777" w:rsidR="0088672A" w:rsidRDefault="0088672A" w:rsidP="0088672A">
      <w:pPr>
        <w:rPr>
          <w:rFonts w:ascii="NouvelR" w:eastAsia="Times New Roman" w:hAnsi="NouvelR" w:cstheme="minorHAnsi"/>
          <w:b/>
          <w:bCs/>
          <w:color w:val="000000" w:themeColor="text1"/>
          <w:sz w:val="18"/>
          <w:szCs w:val="18"/>
          <w:lang w:val="sk-SK"/>
        </w:rPr>
      </w:pPr>
    </w:p>
    <w:p w14:paraId="23E3B87B" w14:textId="1610CAFD" w:rsidR="0088672A" w:rsidRPr="0088672A" w:rsidRDefault="0088672A" w:rsidP="0088672A">
      <w:pPr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88672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</w:t>
      </w:r>
      <w:r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Dosiahli sme,</w:t>
      </w:r>
      <w:r w:rsidRPr="0088672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čo sme chceli - </w:t>
      </w:r>
      <w:r w:rsidRPr="00533655"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zabezpečenie správnej kalibrácie kamery na prvý pokus</w:t>
      </w:r>
      <w:r w:rsidRPr="0088672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. A trvá to len dve minúty. Teraz sme dosiahli ten správny bod, keď dodávame predajcom vozidlá </w:t>
      </w:r>
      <w:r w:rsidRPr="00533655">
        <w:rPr>
          <w:rFonts w:ascii="NouvelR" w:eastAsia="Times New Roman" w:hAnsi="NouvelR" w:cstheme="minorHAnsi"/>
          <w:b/>
          <w:bCs/>
          <w:i/>
          <w:iCs/>
          <w:color w:val="000000" w:themeColor="text1"/>
          <w:sz w:val="22"/>
          <w:szCs w:val="22"/>
          <w:lang w:val="sk-SK"/>
        </w:rPr>
        <w:t>Renault Austral v najvyššej kvalite</w:t>
      </w:r>
      <w:r w:rsidRPr="0088672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," </w:t>
      </w:r>
      <w:r w:rsidRPr="0053365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hovorí </w:t>
      </w:r>
      <w:proofErr w:type="spellStart"/>
      <w:r w:rsidRPr="0053365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Pr="0088672A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. Dve pracoviská pracujú na plný výkon: "Sú zapnuté nepretržite, od 6.00 do 22.00, a odkedy sme ich nastavili, odpracovali už 4 000 hodín."</w:t>
      </w:r>
    </w:p>
    <w:p w14:paraId="33D84954" w14:textId="77777777" w:rsidR="00173609" w:rsidRDefault="00173609" w:rsidP="008E275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B7067E5" w14:textId="56F0FB8E" w:rsidR="00646204" w:rsidRPr="00C85F71" w:rsidRDefault="00646204" w:rsidP="00646204">
      <w:pPr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Dve pracoviská ADAS, ktoré v </w:t>
      </w:r>
      <w:proofErr w:type="spellStart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Palencii</w:t>
      </w:r>
      <w:proofErr w:type="spellEnd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kalibrujú </w:t>
      </w:r>
      <w:proofErr w:type="spellStart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head-up</w:t>
      </w:r>
      <w:proofErr w:type="spellEnd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displeje najnovšej generácie, majú pred sebou svetlú budúcnosť. </w:t>
      </w:r>
      <w:proofErr w:type="spellStart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Sergio</w:t>
      </w:r>
      <w:proofErr w:type="spellEnd"/>
      <w:r w:rsidRPr="0064620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uzatvára</w:t>
      </w:r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: "Všetci naši technici - spolu 20 ľudí - majú široké spektrum zručností a sú vyškolení na používanie 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týchto </w:t>
      </w:r>
      <w:r w:rsidR="007572B5"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zariadení</w:t>
      </w:r>
      <w:r w:rsidRPr="009239DE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. To je pracovná</w:t>
      </w:r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sila, ktorú </w:t>
      </w:r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lastRenderedPageBreak/>
        <w:t>dnes potrebujeme na výrobu</w:t>
      </w:r>
      <w:r w:rsidR="001150C4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modelu</w:t>
      </w:r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Renaultu Austral a čoskoro začneme v </w:t>
      </w:r>
      <w:proofErr w:type="spellStart"/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Palencii</w:t>
      </w:r>
      <w:proofErr w:type="spellEnd"/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vyrábať úplne nový </w:t>
      </w:r>
      <w:r w:rsidR="001150C4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model </w:t>
      </w:r>
      <w:proofErr w:type="spellStart"/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Espace</w:t>
      </w:r>
      <w:proofErr w:type="spellEnd"/>
      <w:r w:rsidRPr="00C85F7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. Sme pripravení a nevieme sa dočkať!"</w:t>
      </w:r>
    </w:p>
    <w:p w14:paraId="38EFA27C" w14:textId="0BBA304C" w:rsidR="00744E80" w:rsidRDefault="00744E80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0DB97A6" w14:textId="03556C16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F2044FB" w14:textId="14035758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F3A8363" w14:textId="62CF648C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49514B2A" w14:textId="4EBD713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4ACEE1F" w14:textId="0937FC5F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43D98B93" w14:textId="0BCC4FB0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819B8C7" w14:textId="4DD279B7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E945001" w14:textId="3ACDE6C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81AD415" w14:textId="0846EC2B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3DEEC7D" w14:textId="3A233A19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4789DE1" w14:textId="524DC7E8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CFB0333" w14:textId="14B66EEE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5CA6B2A" w14:textId="317E07C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4AFCDE6B" w14:textId="61ED7E2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F0D3205" w14:textId="6844EF30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798EA91" w14:textId="006B8642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80A53B1" w14:textId="7F396C3D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8FA5BA4" w14:textId="179A899B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E9DCFC9" w14:textId="273908A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20D6560" w14:textId="66F6FFFF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94849A6" w14:textId="153E4823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1623099" w14:textId="7EEF14CD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4FDF7A8" w14:textId="0E12B330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E70F307" w14:textId="4E285565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C60D549" w14:textId="29E34A4E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FA664AF" w14:textId="7D7158F3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06E5825" w14:textId="24382C48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A077969" w14:textId="77777777" w:rsidR="0066796E" w:rsidRDefault="0066796E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0991F1B" w14:textId="77777777" w:rsidR="004847C1" w:rsidRDefault="004847C1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B0C4FD0" w14:textId="77777777" w:rsidR="004847C1" w:rsidRPr="00C85F71" w:rsidRDefault="004847C1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3B4354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6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3B4354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7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71D2F" w14:textId="77777777" w:rsidR="00483B45" w:rsidRDefault="00483B45" w:rsidP="00E66B13">
      <w:r>
        <w:separator/>
      </w:r>
    </w:p>
  </w:endnote>
  <w:endnote w:type="continuationSeparator" w:id="0">
    <w:p w14:paraId="7E028A0C" w14:textId="77777777" w:rsidR="00483B45" w:rsidRDefault="00483B45" w:rsidP="00E66B13">
      <w:r>
        <w:continuationSeparator/>
      </w:r>
    </w:p>
  </w:endnote>
  <w:endnote w:type="continuationNotice" w:id="1">
    <w:p w14:paraId="6829565E" w14:textId="77777777" w:rsidR="00483B45" w:rsidRDefault="00483B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03806" w14:textId="2CDAA44F" w:rsidR="00C35AD3" w:rsidRDefault="009239DE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5ADE33FA" wp14:editId="240916F1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9" name="Textové pole 9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1ED563" w14:textId="5EED257C" w:rsidR="009239DE" w:rsidRPr="009239DE" w:rsidRDefault="009239D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239D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E33FA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8" type="#_x0000_t202" alt="Confidential C" style="position:absolute;margin-left:-16.25pt;margin-top:.05pt;width:34.95pt;height:34.95pt;z-index:251661317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textbox style="mso-fit-shape-to-text:t" inset="0,0,15pt,0">
                <w:txbxContent>
                  <w:p w14:paraId="691ED563" w14:textId="5EED257C" w:rsidR="009239DE" w:rsidRPr="009239DE" w:rsidRDefault="009239D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239DE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26A8A046" w:rsidR="00147B6D" w:rsidRPr="00994AAF" w:rsidRDefault="009239DE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2E19740C" wp14:editId="3A2A30ED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0" name="Textové pole 10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8859C1" w14:textId="1DE7FF3B" w:rsidR="009239DE" w:rsidRPr="009239DE" w:rsidRDefault="009239D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239D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9740C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9" type="#_x0000_t202" alt="Confidential C" style="position:absolute;margin-left:-16.25pt;margin-top:.05pt;width:34.95pt;height:34.95pt;z-index:2516623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textbox style="mso-fit-shape-to-text:t" inset="0,0,15pt,0">
                <w:txbxContent>
                  <w:p w14:paraId="248859C1" w14:textId="1DE7FF3B" w:rsidR="009239DE" w:rsidRPr="009239DE" w:rsidRDefault="009239D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239DE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0A236344" w:rsidR="00317B55" w:rsidRPr="00994AAF" w:rsidRDefault="009239DE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0AA3DDCE" wp14:editId="2016EEFC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8" name="Textové pole 8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F142A" w14:textId="50F56A98" w:rsidR="009239DE" w:rsidRPr="009239DE" w:rsidRDefault="009239D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239D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A3DDCE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31" type="#_x0000_t202" alt="Confidential C" style="position:absolute;margin-left:-16.25pt;margin-top:.05pt;width:34.95pt;height:34.95pt;z-index:251660293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textbox style="mso-fit-shape-to-text:t" inset="0,0,15pt,0">
                <w:txbxContent>
                  <w:p w14:paraId="2A3F142A" w14:textId="50F56A98" w:rsidR="009239DE" w:rsidRPr="009239DE" w:rsidRDefault="009239D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239DE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D09FC" w14:textId="77777777" w:rsidR="00483B45" w:rsidRDefault="00483B45" w:rsidP="00E66B13">
      <w:r>
        <w:separator/>
      </w:r>
    </w:p>
  </w:footnote>
  <w:footnote w:type="continuationSeparator" w:id="0">
    <w:p w14:paraId="59BD8779" w14:textId="77777777" w:rsidR="00483B45" w:rsidRDefault="00483B45" w:rsidP="00E66B13">
      <w:r>
        <w:continuationSeparator/>
      </w:r>
    </w:p>
  </w:footnote>
  <w:footnote w:type="continuationNotice" w:id="1">
    <w:p w14:paraId="2A22D20B" w14:textId="77777777" w:rsidR="00483B45" w:rsidRDefault="00483B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16CA1" w14:textId="77777777" w:rsidR="00C35AD3" w:rsidRDefault="00C35AD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0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zlNg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5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762158">
    <w:abstractNumId w:val="6"/>
  </w:num>
  <w:num w:numId="2" w16cid:durableId="2073455334">
    <w:abstractNumId w:val="1"/>
  </w:num>
  <w:num w:numId="3" w16cid:durableId="796289984">
    <w:abstractNumId w:val="3"/>
  </w:num>
  <w:num w:numId="4" w16cid:durableId="701515317">
    <w:abstractNumId w:val="13"/>
  </w:num>
  <w:num w:numId="5" w16cid:durableId="747338247">
    <w:abstractNumId w:val="16"/>
  </w:num>
  <w:num w:numId="6" w16cid:durableId="41297686">
    <w:abstractNumId w:val="8"/>
  </w:num>
  <w:num w:numId="7" w16cid:durableId="1978561580">
    <w:abstractNumId w:val="15"/>
  </w:num>
  <w:num w:numId="8" w16cid:durableId="1767264197">
    <w:abstractNumId w:val="14"/>
  </w:num>
  <w:num w:numId="9" w16cid:durableId="1951155712">
    <w:abstractNumId w:val="10"/>
  </w:num>
  <w:num w:numId="10" w16cid:durableId="1273704125">
    <w:abstractNumId w:val="2"/>
  </w:num>
  <w:num w:numId="11" w16cid:durableId="1776633981">
    <w:abstractNumId w:val="12"/>
  </w:num>
  <w:num w:numId="12" w16cid:durableId="1886602719">
    <w:abstractNumId w:val="9"/>
  </w:num>
  <w:num w:numId="13" w16cid:durableId="1516649950">
    <w:abstractNumId w:val="5"/>
  </w:num>
  <w:num w:numId="14" w16cid:durableId="1181433950">
    <w:abstractNumId w:val="7"/>
  </w:num>
  <w:num w:numId="15" w16cid:durableId="500006182">
    <w:abstractNumId w:val="11"/>
  </w:num>
  <w:num w:numId="16" w16cid:durableId="1870023631">
    <w:abstractNumId w:val="4"/>
  </w:num>
  <w:num w:numId="17" w16cid:durableId="1181050344">
    <w:abstractNumId w:val="0"/>
  </w:num>
  <w:num w:numId="18" w16cid:durableId="15379614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B30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3F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3E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6F97"/>
    <w:rsid w:val="000D7044"/>
    <w:rsid w:val="000D7394"/>
    <w:rsid w:val="000E020A"/>
    <w:rsid w:val="000E106D"/>
    <w:rsid w:val="000E1AD3"/>
    <w:rsid w:val="000E2720"/>
    <w:rsid w:val="000E3178"/>
    <w:rsid w:val="000E37AC"/>
    <w:rsid w:val="000E4AD5"/>
    <w:rsid w:val="000E59DE"/>
    <w:rsid w:val="000E5ECE"/>
    <w:rsid w:val="000F0283"/>
    <w:rsid w:val="000F076B"/>
    <w:rsid w:val="000F1C34"/>
    <w:rsid w:val="000F23CF"/>
    <w:rsid w:val="000F323C"/>
    <w:rsid w:val="000F50F2"/>
    <w:rsid w:val="000F712E"/>
    <w:rsid w:val="00100020"/>
    <w:rsid w:val="001011F4"/>
    <w:rsid w:val="00101596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6EE0"/>
    <w:rsid w:val="00107067"/>
    <w:rsid w:val="00107C01"/>
    <w:rsid w:val="00110138"/>
    <w:rsid w:val="001101F9"/>
    <w:rsid w:val="001105AA"/>
    <w:rsid w:val="00110639"/>
    <w:rsid w:val="0011340F"/>
    <w:rsid w:val="0011364A"/>
    <w:rsid w:val="001150C4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588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318C"/>
    <w:rsid w:val="00173609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87DD2"/>
    <w:rsid w:val="0019017A"/>
    <w:rsid w:val="0019042F"/>
    <w:rsid w:val="00190F82"/>
    <w:rsid w:val="00191396"/>
    <w:rsid w:val="00191D3A"/>
    <w:rsid w:val="001930EB"/>
    <w:rsid w:val="001938AE"/>
    <w:rsid w:val="00193A30"/>
    <w:rsid w:val="00193CBB"/>
    <w:rsid w:val="001944B3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3A82"/>
    <w:rsid w:val="001D4D6C"/>
    <w:rsid w:val="001D5505"/>
    <w:rsid w:val="001D5778"/>
    <w:rsid w:val="001D64A6"/>
    <w:rsid w:val="001D68C4"/>
    <w:rsid w:val="001D70D1"/>
    <w:rsid w:val="001E5157"/>
    <w:rsid w:val="001E5633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2FE"/>
    <w:rsid w:val="001F2773"/>
    <w:rsid w:val="001F3AA0"/>
    <w:rsid w:val="001F3E36"/>
    <w:rsid w:val="001F4F4E"/>
    <w:rsid w:val="001F7FB8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276"/>
    <w:rsid w:val="002127FC"/>
    <w:rsid w:val="00213AE0"/>
    <w:rsid w:val="00215930"/>
    <w:rsid w:val="00215F92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255"/>
    <w:rsid w:val="0024078A"/>
    <w:rsid w:val="002407D1"/>
    <w:rsid w:val="00240C83"/>
    <w:rsid w:val="00240DA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11C2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0F41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49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3439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27DDD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41DF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90A29"/>
    <w:rsid w:val="003910A2"/>
    <w:rsid w:val="003913C0"/>
    <w:rsid w:val="003913FB"/>
    <w:rsid w:val="00391A51"/>
    <w:rsid w:val="00391FA8"/>
    <w:rsid w:val="00392135"/>
    <w:rsid w:val="00392EEB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354"/>
    <w:rsid w:val="003B4588"/>
    <w:rsid w:val="003B78D8"/>
    <w:rsid w:val="003C11D6"/>
    <w:rsid w:val="003C1B89"/>
    <w:rsid w:val="003C2A58"/>
    <w:rsid w:val="003C328F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F43"/>
    <w:rsid w:val="003D6814"/>
    <w:rsid w:val="003E0DCC"/>
    <w:rsid w:val="003E19C1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B45"/>
    <w:rsid w:val="00483DFC"/>
    <w:rsid w:val="00483F7E"/>
    <w:rsid w:val="00484307"/>
    <w:rsid w:val="004847C1"/>
    <w:rsid w:val="00484800"/>
    <w:rsid w:val="00484B27"/>
    <w:rsid w:val="00487025"/>
    <w:rsid w:val="00487F46"/>
    <w:rsid w:val="00490686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F1B"/>
    <w:rsid w:val="004B0569"/>
    <w:rsid w:val="004B22BB"/>
    <w:rsid w:val="004B22D4"/>
    <w:rsid w:val="004B2803"/>
    <w:rsid w:val="004B3AB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C59E3"/>
    <w:rsid w:val="004D0BAC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4701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156"/>
    <w:rsid w:val="00514ABF"/>
    <w:rsid w:val="00514E23"/>
    <w:rsid w:val="005156D2"/>
    <w:rsid w:val="00517012"/>
    <w:rsid w:val="005174AC"/>
    <w:rsid w:val="00520726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0E47"/>
    <w:rsid w:val="0053125A"/>
    <w:rsid w:val="0053272A"/>
    <w:rsid w:val="00533101"/>
    <w:rsid w:val="00533655"/>
    <w:rsid w:val="00534901"/>
    <w:rsid w:val="00534B71"/>
    <w:rsid w:val="00536EB1"/>
    <w:rsid w:val="005422EC"/>
    <w:rsid w:val="00542398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831"/>
    <w:rsid w:val="00581ED9"/>
    <w:rsid w:val="00582EB0"/>
    <w:rsid w:val="005833A5"/>
    <w:rsid w:val="005844D9"/>
    <w:rsid w:val="005848EE"/>
    <w:rsid w:val="00586789"/>
    <w:rsid w:val="005869E9"/>
    <w:rsid w:val="005870CC"/>
    <w:rsid w:val="0058766D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92D"/>
    <w:rsid w:val="005A4968"/>
    <w:rsid w:val="005A5D40"/>
    <w:rsid w:val="005A5E51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169"/>
    <w:rsid w:val="005C0ABE"/>
    <w:rsid w:val="005C1452"/>
    <w:rsid w:val="005C19E1"/>
    <w:rsid w:val="005C34DE"/>
    <w:rsid w:val="005C46A4"/>
    <w:rsid w:val="005C4710"/>
    <w:rsid w:val="005C4938"/>
    <w:rsid w:val="005C4A7D"/>
    <w:rsid w:val="005C586A"/>
    <w:rsid w:val="005C592E"/>
    <w:rsid w:val="005C6F11"/>
    <w:rsid w:val="005D043A"/>
    <w:rsid w:val="005D0C0A"/>
    <w:rsid w:val="005D0E19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96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6976"/>
    <w:rsid w:val="00617694"/>
    <w:rsid w:val="00617808"/>
    <w:rsid w:val="006179AF"/>
    <w:rsid w:val="00617CD5"/>
    <w:rsid w:val="0062091C"/>
    <w:rsid w:val="006216D8"/>
    <w:rsid w:val="00622150"/>
    <w:rsid w:val="00623E4A"/>
    <w:rsid w:val="006245F9"/>
    <w:rsid w:val="00625FF3"/>
    <w:rsid w:val="00626599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0D2C"/>
    <w:rsid w:val="00643F69"/>
    <w:rsid w:val="00644B7A"/>
    <w:rsid w:val="006455BE"/>
    <w:rsid w:val="00645A68"/>
    <w:rsid w:val="00646204"/>
    <w:rsid w:val="0065182A"/>
    <w:rsid w:val="00651AAC"/>
    <w:rsid w:val="006523A2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3400"/>
    <w:rsid w:val="006646EA"/>
    <w:rsid w:val="00664A8C"/>
    <w:rsid w:val="00664B09"/>
    <w:rsid w:val="00664CF0"/>
    <w:rsid w:val="006650C1"/>
    <w:rsid w:val="006666B0"/>
    <w:rsid w:val="0066796E"/>
    <w:rsid w:val="006705B1"/>
    <w:rsid w:val="00670AFC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1A2F"/>
    <w:rsid w:val="006A226A"/>
    <w:rsid w:val="006A2361"/>
    <w:rsid w:val="006A276C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27628"/>
    <w:rsid w:val="007305AE"/>
    <w:rsid w:val="0073263C"/>
    <w:rsid w:val="00732667"/>
    <w:rsid w:val="007337DB"/>
    <w:rsid w:val="0073461A"/>
    <w:rsid w:val="0073481C"/>
    <w:rsid w:val="00736D01"/>
    <w:rsid w:val="007371EA"/>
    <w:rsid w:val="00737D68"/>
    <w:rsid w:val="00743DC4"/>
    <w:rsid w:val="00744E80"/>
    <w:rsid w:val="00746500"/>
    <w:rsid w:val="00746BF6"/>
    <w:rsid w:val="00746F53"/>
    <w:rsid w:val="00750D91"/>
    <w:rsid w:val="00752D62"/>
    <w:rsid w:val="00756809"/>
    <w:rsid w:val="00756A72"/>
    <w:rsid w:val="007572B5"/>
    <w:rsid w:val="00760437"/>
    <w:rsid w:val="007610B4"/>
    <w:rsid w:val="0076129B"/>
    <w:rsid w:val="007618B9"/>
    <w:rsid w:val="00762025"/>
    <w:rsid w:val="00764334"/>
    <w:rsid w:val="00764D51"/>
    <w:rsid w:val="00765EB4"/>
    <w:rsid w:val="007661EE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85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0BAB"/>
    <w:rsid w:val="007D2282"/>
    <w:rsid w:val="007D230B"/>
    <w:rsid w:val="007D291B"/>
    <w:rsid w:val="007D3036"/>
    <w:rsid w:val="007D4594"/>
    <w:rsid w:val="007D4C75"/>
    <w:rsid w:val="007D4D53"/>
    <w:rsid w:val="007D619B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62BA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1279"/>
    <w:rsid w:val="008417C4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79F"/>
    <w:rsid w:val="00851A0F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37A9"/>
    <w:rsid w:val="008840DB"/>
    <w:rsid w:val="00884E48"/>
    <w:rsid w:val="00885A40"/>
    <w:rsid w:val="0088619B"/>
    <w:rsid w:val="00886678"/>
    <w:rsid w:val="0088672A"/>
    <w:rsid w:val="00886F2E"/>
    <w:rsid w:val="0088701F"/>
    <w:rsid w:val="00890F2E"/>
    <w:rsid w:val="00890F4D"/>
    <w:rsid w:val="008913F7"/>
    <w:rsid w:val="00891F72"/>
    <w:rsid w:val="00891FC5"/>
    <w:rsid w:val="00892D59"/>
    <w:rsid w:val="00893A69"/>
    <w:rsid w:val="00894E0F"/>
    <w:rsid w:val="0089543D"/>
    <w:rsid w:val="00895490"/>
    <w:rsid w:val="008959B5"/>
    <w:rsid w:val="00895D91"/>
    <w:rsid w:val="00897A1C"/>
    <w:rsid w:val="008A0A8C"/>
    <w:rsid w:val="008A1C64"/>
    <w:rsid w:val="008A2DA3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2C38"/>
    <w:rsid w:val="008E3879"/>
    <w:rsid w:val="008E553F"/>
    <w:rsid w:val="008E5FBD"/>
    <w:rsid w:val="008E67F8"/>
    <w:rsid w:val="008E6D53"/>
    <w:rsid w:val="008E75C6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0C1C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39DE"/>
    <w:rsid w:val="00924472"/>
    <w:rsid w:val="0092556B"/>
    <w:rsid w:val="00925578"/>
    <w:rsid w:val="00925F98"/>
    <w:rsid w:val="00927313"/>
    <w:rsid w:val="00927625"/>
    <w:rsid w:val="00927DBD"/>
    <w:rsid w:val="00930593"/>
    <w:rsid w:val="00930B8C"/>
    <w:rsid w:val="00933711"/>
    <w:rsid w:val="0093386A"/>
    <w:rsid w:val="00934E50"/>
    <w:rsid w:val="00934F31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5EFD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622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B9A"/>
    <w:rsid w:val="009A7F50"/>
    <w:rsid w:val="009B21E7"/>
    <w:rsid w:val="009B2AA3"/>
    <w:rsid w:val="009B36CD"/>
    <w:rsid w:val="009B3A82"/>
    <w:rsid w:val="009B546A"/>
    <w:rsid w:val="009B5662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683"/>
    <w:rsid w:val="009E0C44"/>
    <w:rsid w:val="009E1BF7"/>
    <w:rsid w:val="009E1C61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07EEE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25F6"/>
    <w:rsid w:val="00A24F93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37DCD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62AB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8E3"/>
    <w:rsid w:val="00A77AC0"/>
    <w:rsid w:val="00A80E1D"/>
    <w:rsid w:val="00A80E3B"/>
    <w:rsid w:val="00A819D9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513"/>
    <w:rsid w:val="00A92B8C"/>
    <w:rsid w:val="00A93668"/>
    <w:rsid w:val="00A93846"/>
    <w:rsid w:val="00A94402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C6FBB"/>
    <w:rsid w:val="00AD052D"/>
    <w:rsid w:val="00AD0B7D"/>
    <w:rsid w:val="00AD11EB"/>
    <w:rsid w:val="00AD1965"/>
    <w:rsid w:val="00AD1B34"/>
    <w:rsid w:val="00AD3FB9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4527"/>
    <w:rsid w:val="00B04D9B"/>
    <w:rsid w:val="00B05DFA"/>
    <w:rsid w:val="00B06178"/>
    <w:rsid w:val="00B0661B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1034"/>
    <w:rsid w:val="00B5545C"/>
    <w:rsid w:val="00B56C3A"/>
    <w:rsid w:val="00B56F90"/>
    <w:rsid w:val="00B5720B"/>
    <w:rsid w:val="00B57292"/>
    <w:rsid w:val="00B576E7"/>
    <w:rsid w:val="00B600CA"/>
    <w:rsid w:val="00B619B4"/>
    <w:rsid w:val="00B632E7"/>
    <w:rsid w:val="00B642BE"/>
    <w:rsid w:val="00B64E4C"/>
    <w:rsid w:val="00B65434"/>
    <w:rsid w:val="00B6564B"/>
    <w:rsid w:val="00B66638"/>
    <w:rsid w:val="00B66F8B"/>
    <w:rsid w:val="00B675E5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5DC0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0A18"/>
    <w:rsid w:val="00BA125B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0AE2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5AD3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8251C"/>
    <w:rsid w:val="00C834D7"/>
    <w:rsid w:val="00C839A2"/>
    <w:rsid w:val="00C84553"/>
    <w:rsid w:val="00C85F02"/>
    <w:rsid w:val="00C85F71"/>
    <w:rsid w:val="00C861C0"/>
    <w:rsid w:val="00C90226"/>
    <w:rsid w:val="00C90B6A"/>
    <w:rsid w:val="00C90BFC"/>
    <w:rsid w:val="00C91339"/>
    <w:rsid w:val="00C93AA7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6ED"/>
    <w:rsid w:val="00CE28D8"/>
    <w:rsid w:val="00CE39E6"/>
    <w:rsid w:val="00CE4F63"/>
    <w:rsid w:val="00CE5259"/>
    <w:rsid w:val="00CE5433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12B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31B0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5728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67D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5CAE"/>
    <w:rsid w:val="00D87929"/>
    <w:rsid w:val="00D90B20"/>
    <w:rsid w:val="00D91473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3142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20B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51AD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3CDA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A73ED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27EF"/>
    <w:rsid w:val="00EC3309"/>
    <w:rsid w:val="00EC466C"/>
    <w:rsid w:val="00EC4F45"/>
    <w:rsid w:val="00EC56CE"/>
    <w:rsid w:val="00EC5A76"/>
    <w:rsid w:val="00EC6234"/>
    <w:rsid w:val="00EC645B"/>
    <w:rsid w:val="00EC6BC4"/>
    <w:rsid w:val="00EC6D61"/>
    <w:rsid w:val="00EC7175"/>
    <w:rsid w:val="00EC730A"/>
    <w:rsid w:val="00EC7B23"/>
    <w:rsid w:val="00EC7D23"/>
    <w:rsid w:val="00EC7F7D"/>
    <w:rsid w:val="00ED1DFD"/>
    <w:rsid w:val="00ED2095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394E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1667"/>
    <w:rsid w:val="00F61983"/>
    <w:rsid w:val="00F61BAF"/>
    <w:rsid w:val="00F62F92"/>
    <w:rsid w:val="00F63321"/>
    <w:rsid w:val="00F646E2"/>
    <w:rsid w:val="00F6650D"/>
    <w:rsid w:val="00F67204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B00"/>
    <w:rsid w:val="00F96FD9"/>
    <w:rsid w:val="00FA1276"/>
    <w:rsid w:val="00FA2197"/>
    <w:rsid w:val="00FA3222"/>
    <w:rsid w:val="00FA32DA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075"/>
    <w:rsid w:val="00FB5BAE"/>
    <w:rsid w:val="00FB5E4A"/>
    <w:rsid w:val="00FB5F26"/>
    <w:rsid w:val="00FB6240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149E"/>
    <w:rsid w:val="00FD2D1B"/>
    <w:rsid w:val="00FD4B74"/>
    <w:rsid w:val="00FD5F8A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6978"/>
    <w:rsid w:val="00FE7B3C"/>
    <w:rsid w:val="00FF0384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  <w:style w:type="character" w:styleId="Zvraznenie">
    <w:name w:val="Emphasis"/>
    <w:basedOn w:val="Predvolenpsmoodseku"/>
    <w:uiPriority w:val="20"/>
    <w:qFormat/>
    <w:rsid w:val="001731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naultgroup.com/en/news-on-air/top-stories-2/asl-douais-electrifying-assembly-line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embed/8FpdP347u-c?feature=oembed" TargetMode="External"/><Relationship Id="rId17" Type="http://schemas.openxmlformats.org/officeDocument/2006/relationships/hyperlink" Target="mailto:ivana.obadalova@renault.s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vana.obadalova@renault.s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6</TotalTime>
  <Pages>4</Pages>
  <Words>973</Words>
  <Characters>5550</Characters>
  <Application>Microsoft Office Word</Application>
  <DocSecurity>0</DocSecurity>
  <Lines>46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4</cp:revision>
  <cp:lastPrinted>2022-06-29T09:01:00Z</cp:lastPrinted>
  <dcterms:created xsi:type="dcterms:W3CDTF">2023-03-15T12:40:00Z</dcterms:created>
  <dcterms:modified xsi:type="dcterms:W3CDTF">2023-03-15T12:42:00Z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8,9,a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