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E1D7A" w14:textId="48BD6B30" w:rsidR="007F107C" w:rsidRDefault="0089543D" w:rsidP="006E2EBE">
      <w:pPr>
        <w:pStyle w:val="Maintitle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706615F1">
                <wp:simplePos x="0" y="0"/>
                <wp:positionH relativeFrom="page">
                  <wp:posOffset>637952</wp:posOffset>
                </wp:positionH>
                <wp:positionV relativeFrom="page">
                  <wp:posOffset>1169581</wp:posOffset>
                </wp:positionV>
                <wp:extent cx="1871331" cy="151200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6C20617C" w:rsidR="0089543D" w:rsidRPr="00A91A37" w:rsidRDefault="004610C9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C57DD0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7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 w:rsidR="00C57DD0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01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/202</w:t>
                            </w:r>
                            <w:r w:rsidR="00C57DD0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0.25pt;margin-top:92.1pt;width:147.35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XtCwIAABwEAAAOAAAAZHJzL2Uyb0RvYy54bWysU11r2zAUfR/sPwi9L44b2hUTp2QtGYPQ&#10;FtLRZ0WWYoOsq10psbtfvyvZTka3p7EX+Vr3+5yj5V3fGnZS6BuwJc9nc86UlVA19lDy7y+bT7ec&#10;+SBsJQxYVfI35fnd6uOHZecKdQU1mEohoyLWF50reR2CK7LMy1q1ws/AKUtODdiKQL94yCoUHVVv&#10;TXY1n99kHWDlEKTynm4fBidfpfpaKxmetPYqMFNymi2kE9O5j2e2WorigMLVjRzHEP8wRSsaS03P&#10;pR5EEOyIzR+l2kYieNBhJqHNQOtGqrQDbZPP322zq4VTaRcCx7szTP7/lZWPp517Rhb6L9ATgRGQ&#10;zvnC02Xcp9fYxi9NyshPEL6dYVN9YDIm3X7OF4ucM0m+/DonXmKZ7JLt0IevCloWjZIj0ZLQEqet&#10;D0PoFBKbWdg0xiRqjGVdyW8W1/OUcPZQcWOpx2XWaIV+348L7KF6o70QBsq9k5uGmm+FD88CiWNa&#10;hXQbnujQBqgJjBZnNeDPv93HeIKevJx1pJmS+x9HgYoz880SKVFgk4GTsZ8Me2zvgWRIQNE0yaQE&#10;DGYyNUL7SnJexy7kElZSr5KHybwPg3LpOUi1XqcgkpETYWt3TsbSEb4I5Uv/KtCNeAdi6hEmNYni&#10;HexDbMz0bn0MBH7iJAI6oDjiTBJMrI7PJWr89/8UdXnUq18AAAD//wMAUEsDBBQABgAIAAAAIQCZ&#10;TB7v3wAAAAsBAAAPAAAAZHJzL2Rvd25yZXYueG1sTI9BT8MwDIXvSPyHyEjcWEJhqCtNJ4RgBzit&#10;Q2hHr02bQuNUTdYVfj3mBLf35Ofnz/l6dr2YzBg6TxquFwqEocrXHbUa3nbPVymIEJFq7D0ZDV8m&#10;wLo4P8sxq/2JtmYqYyu4hEKGGmyMQyZlqKxxGBZ+MMSzxo8OI9uxlfWIJy53vUyUupMOO+ILFgfz&#10;aE31WR4dY7y/Krf5buzevWATSrubNk8fWl9ezA/3IKKZ418YfvF5BwpmOvgj1UH07JVacpRFepuA&#10;4MTNasnioCFRqQJZ5PL/D8UPAAAA//8DAFBLAQItABQABgAIAAAAIQC2gziS/gAAAOEBAAATAAAA&#10;AAAAAAAAAAAAAAAAAABbQ29udGVudF9UeXBlc10ueG1sUEsBAi0AFAAGAAgAAAAhADj9If/WAAAA&#10;lAEAAAsAAAAAAAAAAAAAAAAALwEAAF9yZWxzLy5yZWxzUEsBAi0AFAAGAAgAAAAhAK3vBe0LAgAA&#10;HAQAAA4AAAAAAAAAAAAAAAAALgIAAGRycy9lMm9Eb2MueG1sUEsBAi0AFAAGAAgAAAAhAJlMHu/f&#10;AAAACwEAAA8AAAAAAAAAAAAAAAAAZQQAAGRycy9kb3ducmV2LnhtbFBLBQYAAAAABAAEAPMAAABx&#10;BQAAAAA=&#10;" filled="f" stroked="f" strokeweight=".5pt">
                <v:textbox style="mso-fit-shape-to-text:t" inset="0,0,0,0">
                  <w:txbxContent>
                    <w:p w14:paraId="69F9B0D4" w14:textId="6C20617C" w:rsidR="0089543D" w:rsidRPr="00A91A37" w:rsidRDefault="004610C9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C57DD0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7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</w:t>
                      </w:r>
                      <w:r w:rsidR="00C57DD0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01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/202</w:t>
                      </w:r>
                      <w:r w:rsidR="00C57DD0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C1" w:rsidRPr="003217C1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RENAULT ZÍSKAVA TRAKCIU VĎAKA ELEKTRIFIKOVANÉMU DOJAZDU A</w:t>
      </w:r>
      <w:r w:rsidR="00AB3DF6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 vysokej pridanej hodnote</w:t>
      </w:r>
      <w:r w:rsidR="001F0F3B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</w:t>
      </w:r>
      <w:r w:rsidR="004152F1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</w:t>
      </w:r>
    </w:p>
    <w:p w14:paraId="3238744E" w14:textId="77777777" w:rsidR="006E2EBE" w:rsidRPr="00DA26CF" w:rsidRDefault="006E2EBE" w:rsidP="006E2EBE">
      <w:pPr>
        <w:pStyle w:val="Maintitle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</w:p>
    <w:p w14:paraId="7FEE7391" w14:textId="4F0CFF4D" w:rsidR="004C0EEF" w:rsidRDefault="00117ED0" w:rsidP="00117ED0">
      <w:pPr>
        <w:pStyle w:val="Odsekzoznamu"/>
        <w:numPr>
          <w:ilvl w:val="0"/>
          <w:numId w:val="20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Celosvetov</w:t>
      </w:r>
      <w:r w:rsidR="00B55E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é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predaj</w:t>
      </w:r>
      <w:r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</w:t>
      </w:r>
      <w:proofErr w:type="spellEnd"/>
      <w:r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značky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Renault </w:t>
      </w:r>
      <w:proofErr w:type="spellStart"/>
      <w:r w:rsidR="00A40F88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</w:t>
      </w:r>
      <w:proofErr w:type="spellEnd"/>
      <w:r w:rsidR="00A40F88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A40F88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úrovni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1 466 729 </w:t>
      </w: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kusov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*, z toho 832 605 v </w:t>
      </w: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Európe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a 634 124 </w:t>
      </w: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medzinárodných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trhoch</w:t>
      </w:r>
      <w:proofErr w:type="spellEnd"/>
      <w:r w:rsidRPr="00117ED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.</w:t>
      </w:r>
    </w:p>
    <w:p w14:paraId="4CB532E4" w14:textId="77777777" w:rsidR="00117ED0" w:rsidRPr="00117ED0" w:rsidRDefault="00117ED0" w:rsidP="00117ED0">
      <w:pPr>
        <w:pStyle w:val="Odsekzoznamu"/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284DE1EB" w14:textId="57A0DC41" w:rsidR="00B7559F" w:rsidRPr="00B7559F" w:rsidRDefault="0044717F" w:rsidP="00B7559F">
      <w:pPr>
        <w:pStyle w:val="Odsekzoznamu"/>
        <w:numPr>
          <w:ilvl w:val="0"/>
          <w:numId w:val="18"/>
        </w:num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r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Renault,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tretia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značka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trhu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čist</w:t>
      </w:r>
      <w:r w:rsidR="00C70C1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elektrických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vozidiel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a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druhá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značka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trhu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plne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hybridných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vozidiel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v </w:t>
      </w:r>
      <w:proofErr w:type="spellStart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Európe</w:t>
      </w:r>
      <w:proofErr w:type="spellEnd"/>
      <w:r w:rsidR="0060617B" w:rsidRPr="0060617B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.</w:t>
      </w:r>
    </w:p>
    <w:p w14:paraId="41178A2D" w14:textId="77777777" w:rsidR="00B7559F" w:rsidRDefault="00B7559F" w:rsidP="00B7559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59CC315E" w14:textId="374A8A62" w:rsidR="00B7559F" w:rsidRDefault="00B7559F" w:rsidP="00B7559F">
      <w:pPr>
        <w:pStyle w:val="Odsekzoznamu"/>
        <w:numPr>
          <w:ilvl w:val="0"/>
          <w:numId w:val="20"/>
        </w:num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  <w:r w:rsidRPr="00B7559F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Lepší </w:t>
      </w: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Model</w:t>
      </w:r>
      <w:r w:rsidRPr="00B7559F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mix so silným rastom v segmente C v Európe (+21 %) vďaka úspechu </w:t>
      </w:r>
      <w:r w:rsidR="00951246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modelov </w:t>
      </w:r>
      <w:proofErr w:type="spellStart"/>
      <w:r w:rsidRPr="00B7559F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Arkana</w:t>
      </w:r>
      <w:proofErr w:type="spellEnd"/>
      <w:r w:rsidRPr="00B7559F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a </w:t>
      </w:r>
      <w:proofErr w:type="spellStart"/>
      <w:r w:rsidRPr="00B7559F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Megane</w:t>
      </w:r>
      <w:proofErr w:type="spellEnd"/>
      <w:r w:rsidRPr="00B7559F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E-TECH Electric.</w:t>
      </w:r>
    </w:p>
    <w:p w14:paraId="6EA9A494" w14:textId="77777777" w:rsidR="00951246" w:rsidRDefault="00951246" w:rsidP="00951246">
      <w:pPr>
        <w:pStyle w:val="Odsekzoznamu"/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2AA59305" w14:textId="564B43ED" w:rsidR="00951246" w:rsidRDefault="00F96300" w:rsidP="00951246">
      <w:pPr>
        <w:pStyle w:val="Odsekzoznamu"/>
        <w:numPr>
          <w:ilvl w:val="0"/>
          <w:numId w:val="20"/>
        </w:num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  <w:r w:rsidRPr="00F963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Vylepšený </w:t>
      </w:r>
      <w:proofErr w:type="spellStart"/>
      <w:r w:rsidRPr="00F963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Channel</w:t>
      </w:r>
      <w:proofErr w:type="spellEnd"/>
      <w:r w:rsidRPr="00F963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Mix s viac ako </w:t>
      </w:r>
      <w:r w:rsidR="005A488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polovicou</w:t>
      </w:r>
      <w:r w:rsidRPr="00F963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predajov súkromným zákazníkom v Európe a vedúcou pozíciou vo Francúzsku.</w:t>
      </w:r>
    </w:p>
    <w:p w14:paraId="475C50CC" w14:textId="77777777" w:rsidR="005A488B" w:rsidRPr="005A488B" w:rsidRDefault="005A488B" w:rsidP="005A488B">
      <w:pPr>
        <w:pStyle w:val="Odsekzoznamu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40857A2B" w14:textId="77777777" w:rsidR="004E7F94" w:rsidRDefault="00F96F7A" w:rsidP="004E7F94">
      <w:pPr>
        <w:pStyle w:val="Odsekzoznamu"/>
        <w:numPr>
          <w:ilvl w:val="0"/>
          <w:numId w:val="20"/>
        </w:num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  <w:r w:rsidRPr="00F96F7A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43 % predaj</w:t>
      </w:r>
      <w:r w:rsidR="001A556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ov</w:t>
      </w:r>
      <w:r w:rsidRPr="00F96F7A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 xml:space="preserve"> mimo Európy vďaka silnému výkonu v Latinskej Amerike (+8 %), Turecku (+23 %) a Maroku (+11 %</w:t>
      </w:r>
      <w:r w:rsidR="004E7F94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  <w:t>)</w:t>
      </w:r>
    </w:p>
    <w:p w14:paraId="5BACA3AE" w14:textId="77777777" w:rsidR="004E7F94" w:rsidRPr="004E7F94" w:rsidRDefault="004E7F94" w:rsidP="004E7F94">
      <w:pPr>
        <w:pStyle w:val="Odsekzoznamu"/>
        <w:rPr>
          <w:rFonts w:ascii="NouvelR" w:eastAsia="Times New Roman" w:hAnsi="NouvelR" w:cstheme="minorHAnsi"/>
          <w:color w:val="000000" w:themeColor="text1"/>
          <w:sz w:val="16"/>
          <w:szCs w:val="16"/>
          <w:lang w:val="sk-SK" w:eastAsia="fr-FR"/>
        </w:rPr>
      </w:pPr>
    </w:p>
    <w:p w14:paraId="628E49E9" w14:textId="66148BC4" w:rsidR="004E7F94" w:rsidRDefault="00180A7F" w:rsidP="004E7F94">
      <w:pPr>
        <w:jc w:val="both"/>
        <w:rPr>
          <w:rFonts w:ascii="NouvelR" w:eastAsia="Times New Roman" w:hAnsi="NouvelR" w:cstheme="minorHAnsi"/>
          <w:color w:val="000000" w:themeColor="text1"/>
          <w:sz w:val="16"/>
          <w:szCs w:val="16"/>
          <w:lang w:val="sk-SK" w:eastAsia="fr-FR"/>
        </w:rPr>
      </w:pPr>
      <w:r>
        <w:rPr>
          <w:rFonts w:ascii="NouvelR" w:eastAsia="Times New Roman" w:hAnsi="NouvelR" w:cstheme="minorHAnsi"/>
          <w:color w:val="000000" w:themeColor="text1"/>
          <w:sz w:val="16"/>
          <w:szCs w:val="16"/>
          <w:lang w:val="sk-SK" w:eastAsia="fr-FR"/>
        </w:rPr>
        <w:t xml:space="preserve">             </w:t>
      </w:r>
      <w:r w:rsidR="004E7F94" w:rsidRPr="004E7F94">
        <w:rPr>
          <w:rFonts w:ascii="NouvelR" w:eastAsia="Times New Roman" w:hAnsi="NouvelR" w:cstheme="minorHAnsi"/>
          <w:color w:val="000000" w:themeColor="text1"/>
          <w:sz w:val="16"/>
          <w:szCs w:val="16"/>
          <w:lang w:val="sk-SK" w:eastAsia="fr-FR"/>
        </w:rPr>
        <w:t>* Všetky údaje bez predaja v</w:t>
      </w:r>
      <w:r w:rsidR="004E7F94">
        <w:rPr>
          <w:rFonts w:ascii="NouvelR" w:eastAsia="Times New Roman" w:hAnsi="NouvelR" w:cstheme="minorHAnsi"/>
          <w:color w:val="000000" w:themeColor="text1"/>
          <w:sz w:val="16"/>
          <w:szCs w:val="16"/>
          <w:lang w:val="sk-SK" w:eastAsia="fr-FR"/>
        </w:rPr>
        <w:t> </w:t>
      </w:r>
      <w:r w:rsidR="004E7F94" w:rsidRPr="004E7F94">
        <w:rPr>
          <w:rFonts w:ascii="NouvelR" w:eastAsia="Times New Roman" w:hAnsi="NouvelR" w:cstheme="minorHAnsi"/>
          <w:color w:val="000000" w:themeColor="text1"/>
          <w:sz w:val="16"/>
          <w:szCs w:val="16"/>
          <w:lang w:val="sk-SK" w:eastAsia="fr-FR"/>
        </w:rPr>
        <w:t>Rusku</w:t>
      </w:r>
    </w:p>
    <w:p w14:paraId="38066F4D" w14:textId="77777777" w:rsidR="004E7F94" w:rsidRDefault="004E7F94" w:rsidP="004E7F94">
      <w:pPr>
        <w:jc w:val="both"/>
        <w:rPr>
          <w:rFonts w:ascii="NouvelR" w:eastAsia="Times New Roman" w:hAnsi="NouvelR" w:cstheme="minorHAnsi"/>
          <w:color w:val="000000" w:themeColor="text1"/>
          <w:sz w:val="16"/>
          <w:szCs w:val="16"/>
          <w:lang w:val="sk-SK" w:eastAsia="fr-FR"/>
        </w:rPr>
      </w:pPr>
    </w:p>
    <w:p w14:paraId="54B6FD31" w14:textId="77777777" w:rsidR="001A556C" w:rsidRPr="006E2EBE" w:rsidRDefault="001A556C" w:rsidP="006E2EBE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26EE8364" w14:textId="37BA5ADF" w:rsidR="00941C65" w:rsidRPr="00941C65" w:rsidRDefault="00941C65" w:rsidP="00941C65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941C6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V kontexte obmedzenej ponuky predstavuj</w:t>
      </w: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ú</w:t>
      </w:r>
      <w:r w:rsidRPr="00941C6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predaj</w:t>
      </w: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e</w:t>
      </w:r>
      <w:r w:rsidRPr="00941C6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značky Renault 1 466 729 kusov, čo je -9,4 % v porovnaní s rokom 2021.</w:t>
      </w:r>
    </w:p>
    <w:p w14:paraId="27335BD2" w14:textId="77777777" w:rsidR="00941C65" w:rsidRPr="00941C65" w:rsidRDefault="00941C65" w:rsidP="00941C65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DB588BE" w14:textId="425A2B65" w:rsidR="00FB09BB" w:rsidRDefault="00941C65" w:rsidP="00941C65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941C6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V Európe dosahuje Renault trhový podiel 6,4 % (-0,7 bodu oproti roku 2021) s 832 605 kusmi. Rovnako ako v roku 2021 značka vykazuje výrazný pokrok v oblastiach s vysokou hodnotou – rastúci trh elektrifikovaných</w:t>
      </w:r>
      <w:r w:rsidR="00185942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vozidiel</w:t>
      </w:r>
      <w:r w:rsidRPr="00941C6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***, segment C, maloobchodný trh a obchod s ľahkými úžitkovými vozidlami.</w:t>
      </w:r>
    </w:p>
    <w:p w14:paraId="3AC56057" w14:textId="77777777" w:rsidR="006E2EBE" w:rsidRDefault="006E2EBE" w:rsidP="00941C65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49490FFD" w14:textId="12F74178" w:rsidR="006E2EBE" w:rsidRDefault="006E2EBE" w:rsidP="00941C65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>
        <w:rPr>
          <w:rFonts w:ascii="NouvelR" w:hAnsi="NouvelR"/>
          <w:b/>
          <w:bCs/>
          <w:caps/>
          <w:noProof/>
          <w:sz w:val="22"/>
          <w:szCs w:val="22"/>
        </w:rPr>
        <w:lastRenderedPageBreak/>
        <w:drawing>
          <wp:inline distT="0" distB="0" distL="0" distR="0" wp14:anchorId="329742EE" wp14:editId="30D42923">
            <wp:extent cx="5728335" cy="3818288"/>
            <wp:effectExtent l="0" t="0" r="5715" b="0"/>
            <wp:docPr id="1" name="Image 13" descr="Une image contenant voiture, route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voiture, route, bleu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4CBA" w14:textId="77777777" w:rsidR="00AF4E08" w:rsidRDefault="00AF4E08" w:rsidP="00941C65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57E74933" w14:textId="77777777" w:rsidR="00C61C3E" w:rsidRPr="00C61C3E" w:rsidRDefault="00C61C3E" w:rsidP="00941C65">
      <w:pPr>
        <w:jc w:val="both"/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</w:pPr>
    </w:p>
    <w:p w14:paraId="37D2496D" w14:textId="53870BCF" w:rsidR="00C61C3E" w:rsidRDefault="00C61C3E" w:rsidP="00941C65">
      <w:pPr>
        <w:jc w:val="both"/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</w:pPr>
      <w:r w:rsidRPr="00C61C3E"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  <w:t>Elektrifikovaný trh</w:t>
      </w:r>
    </w:p>
    <w:p w14:paraId="00CF677D" w14:textId="77777777" w:rsidR="00740AE7" w:rsidRPr="00740AE7" w:rsidRDefault="00740AE7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FAB7B9D" w14:textId="3D302663" w:rsidR="00342C51" w:rsidRDefault="000503D5" w:rsidP="000503D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 roku 2022 sa Renault sta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l</w:t>
      </w: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treťou vedúcou elektrifikovanou značkou (</w:t>
      </w:r>
      <w:r w:rsidR="00953B5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na </w:t>
      </w: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trh</w:t>
      </w:r>
      <w:r w:rsidR="001B416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u</w:t>
      </w:r>
      <w:r w:rsidR="009B3C7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osobných </w:t>
      </w:r>
      <w:r w:rsidR="00F232A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automobilov</w:t>
      </w: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) s 228 000 predanými vozidlami (+ 12 % v porovnaní s rokom 2021). </w:t>
      </w:r>
    </w:p>
    <w:p w14:paraId="391879B9" w14:textId="77777777" w:rsidR="00C747A6" w:rsidRPr="000503D5" w:rsidRDefault="00C747A6" w:rsidP="000503D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9E7D59D" w14:textId="183F892D" w:rsidR="00740AE7" w:rsidRPr="000503D5" w:rsidRDefault="000503D5" w:rsidP="000503D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 súlade so svojimi ambíciami dosiahnuť do roku 2025 najzelenší mix na európskom trhu s viac ako 65 % elektrifikovaných vozidiel v predajnom mixe</w:t>
      </w:r>
      <w:r w:rsidR="0018594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,</w:t>
      </w: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Renault </w:t>
      </w:r>
      <w:r w:rsidRPr="00540B7A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zvyšuje svoj mix elektrifikovaných predajov o +9 </w:t>
      </w: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bodov v porovnaní s rokom 2021. </w:t>
      </w:r>
      <w:r w:rsidRPr="00540B7A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Rad E-TECH</w:t>
      </w: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(pohonné jednotky BEV a hybridné pohony) </w:t>
      </w:r>
      <w:r w:rsidRPr="00540B7A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teraz predstavuje 39 %</w:t>
      </w:r>
      <w:r w:rsidRPr="000503D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predaja osobných automobilov Renault v Európe v roku 2022, pričom trhový priemer je 31 %.</w:t>
      </w:r>
    </w:p>
    <w:p w14:paraId="4B90CF1D" w14:textId="77777777" w:rsidR="00540B7A" w:rsidRDefault="00540B7A" w:rsidP="00941C65">
      <w:pPr>
        <w:jc w:val="both"/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</w:pPr>
    </w:p>
    <w:p w14:paraId="568D4109" w14:textId="68FE1B7C" w:rsidR="00540B7A" w:rsidRDefault="001E6EF5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1E6EF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Úplne nový </w:t>
      </w:r>
      <w:proofErr w:type="spellStart"/>
      <w:r w:rsidRPr="001E6EF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Megane</w:t>
      </w:r>
      <w:proofErr w:type="spellEnd"/>
      <w:r w:rsidRPr="001E6EF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E-TECH Electric</w:t>
      </w:r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dopĺňa našu ponuku BEV v Európe v 2. polroku 2022 a okamžite sa st</w:t>
      </w:r>
      <w:r w:rsidR="009058F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al</w:t>
      </w:r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jedným z najpopulárnejších vozidiel BEV na maloobchodnom trhu </w:t>
      </w:r>
      <w:r w:rsidRPr="00516EC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</w:t>
      </w:r>
      <w:r w:rsidR="00516ECC" w:rsidRPr="00516EC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 predajom na úrovni</w:t>
      </w:r>
      <w:r w:rsidRPr="004E51E6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33 000</w:t>
      </w:r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, pričom väčšina predajov je vo vyšších verziách s dojazdom 450 km a</w:t>
      </w:r>
      <w:r w:rsidR="00492E6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</w:t>
      </w:r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Open</w:t>
      </w:r>
      <w:proofErr w:type="spellEnd"/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RLink</w:t>
      </w:r>
      <w:proofErr w:type="spellEnd"/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od spoločnosti Google®. V roku 2023 Renault uvedie </w:t>
      </w:r>
      <w:proofErr w:type="spellStart"/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Megane</w:t>
      </w:r>
      <w:proofErr w:type="spellEnd"/>
      <w:r w:rsidRPr="001E6EF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E-TECH Electric </w:t>
      </w:r>
      <w:r w:rsidR="00E10DA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aj na mimoeu</w:t>
      </w:r>
      <w:r w:rsidR="006B59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rópsky trh.</w:t>
      </w:r>
    </w:p>
    <w:p w14:paraId="1243A8D9" w14:textId="77777777" w:rsidR="006B595F" w:rsidRPr="008423E6" w:rsidRDefault="006B595F" w:rsidP="00941C65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0F5B258C" w14:textId="72259946" w:rsidR="000042FC" w:rsidRPr="00B5244D" w:rsidRDefault="009E356C" w:rsidP="00185942">
      <w:pPr>
        <w:jc w:val="both"/>
        <w:rPr>
          <w:rFonts w:ascii="NouvelR" w:hAnsi="NouvelR" w:cs="Arial"/>
          <w:b/>
          <w:bCs/>
          <w:sz w:val="18"/>
          <w:szCs w:val="18"/>
          <w:lang w:val="en-US"/>
        </w:rPr>
      </w:pPr>
      <w:r w:rsidRPr="008423E6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Plne hybridná technológia (HEV) zažíva boom so 117 000 kusmi, +64 % v porovnaní s rokom 2021.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Táto technológia je veľmi žiadaná súkromnými zákazníkmi</w:t>
      </w:r>
      <w:r w:rsidR="008423E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dosahuje </w:t>
      </w:r>
      <w:r w:rsidR="0076346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mix  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30 % </w:t>
      </w:r>
      <w:r w:rsidR="00961B8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na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B4127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model </w:t>
      </w:r>
      <w:proofErr w:type="spellStart"/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Clio</w:t>
      </w:r>
      <w:proofErr w:type="spellEnd"/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31 %  </w:t>
      </w:r>
      <w:r w:rsidR="00961B8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na </w:t>
      </w:r>
      <w:r w:rsidR="00B4127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model </w:t>
      </w:r>
      <w:proofErr w:type="spellStart"/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Captur</w:t>
      </w:r>
      <w:proofErr w:type="spellEnd"/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65 % </w:t>
      </w:r>
      <w:r w:rsidR="00961B8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pri 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predaj</w:t>
      </w:r>
      <w:r w:rsidR="00CC132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och modelu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Arkana</w:t>
      </w:r>
      <w:proofErr w:type="spellEnd"/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 je už základn</w:t>
      </w:r>
      <w:r w:rsidR="009E453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ou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verz</w:t>
      </w:r>
      <w:r w:rsidR="009E453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iou pri 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D85E4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modeli Nový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Austral. V roku 2022 </w:t>
      </w:r>
      <w:r w:rsidR="00FA4F6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bola značka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Renault </w:t>
      </w:r>
      <w:r w:rsidR="00FA4F6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predaj</w:t>
      </w:r>
      <w:r w:rsidR="00FA4F6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och</w:t>
      </w:r>
      <w:r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HEV</w:t>
      </w:r>
      <w:r w:rsidR="00FA4F64" w:rsidRPr="00FA4F6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FA4F64"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druh</w:t>
      </w:r>
      <w:r w:rsidR="00FA4F6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á</w:t>
      </w:r>
      <w:r w:rsidR="00FA4F64"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</w:t>
      </w:r>
      <w:r w:rsidR="00FA4F6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 </w:t>
      </w:r>
      <w:r w:rsidR="00FA4F64" w:rsidRPr="009E356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Európe</w:t>
      </w:r>
      <w:r w:rsidR="00FA4F6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</w:t>
      </w:r>
    </w:p>
    <w:p w14:paraId="36BC1B84" w14:textId="0ADAD342" w:rsidR="000042FC" w:rsidRDefault="000042FC" w:rsidP="000042FC">
      <w:pPr>
        <w:spacing w:line="252" w:lineRule="auto"/>
        <w:contextualSpacing/>
        <w:jc w:val="both"/>
        <w:rPr>
          <w:rFonts w:ascii="NouvelR" w:hAnsi="NouvelR" w:cs="Arial"/>
          <w:b/>
          <w:bCs/>
          <w:i/>
          <w:iCs/>
          <w:sz w:val="22"/>
          <w:szCs w:val="22"/>
          <w:lang w:val="en-US"/>
        </w:rPr>
      </w:pPr>
      <w:proofErr w:type="spellStart"/>
      <w:r>
        <w:rPr>
          <w:rFonts w:ascii="NouvelR" w:hAnsi="NouvelR" w:cs="Arial"/>
          <w:b/>
          <w:bCs/>
          <w:i/>
          <w:iCs/>
          <w:sz w:val="22"/>
          <w:szCs w:val="22"/>
          <w:lang w:val="en-US"/>
        </w:rPr>
        <w:lastRenderedPageBreak/>
        <w:t>Vysoká</w:t>
      </w:r>
      <w:proofErr w:type="spellEnd"/>
      <w:r>
        <w:rPr>
          <w:rFonts w:ascii="NouvelR" w:hAnsi="NouvelR" w:cs="Arial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NouvelR" w:hAnsi="NouvelR" w:cs="Arial"/>
          <w:b/>
          <w:bCs/>
          <w:i/>
          <w:iCs/>
          <w:sz w:val="22"/>
          <w:szCs w:val="22"/>
          <w:lang w:val="en-US"/>
        </w:rPr>
        <w:t>pridaná</w:t>
      </w:r>
      <w:proofErr w:type="spellEnd"/>
      <w:r>
        <w:rPr>
          <w:rFonts w:ascii="NouvelR" w:hAnsi="NouvelR" w:cs="Arial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NouvelR" w:hAnsi="NouvelR" w:cs="Arial"/>
          <w:b/>
          <w:bCs/>
          <w:i/>
          <w:iCs/>
          <w:sz w:val="22"/>
          <w:szCs w:val="22"/>
          <w:lang w:val="en-US"/>
        </w:rPr>
        <w:t>hodnota</w:t>
      </w:r>
      <w:proofErr w:type="spellEnd"/>
    </w:p>
    <w:p w14:paraId="59BC2F7A" w14:textId="77777777" w:rsidR="000042FC" w:rsidRPr="000042FC" w:rsidRDefault="000042FC" w:rsidP="000042FC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en-US"/>
        </w:rPr>
      </w:pPr>
    </w:p>
    <w:p w14:paraId="06E9448A" w14:textId="22CCABE9" w:rsidR="00FA4F64" w:rsidRDefault="005D6895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5D689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Renault dosiahol svoj maloobchodný cieľ, pričom viac ako </w:t>
      </w: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polovica</w:t>
      </w:r>
      <w:r w:rsidRPr="005D689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vozidiel bol</w:t>
      </w: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a</w:t>
      </w:r>
      <w:r w:rsidRPr="005D689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predan</w:t>
      </w: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á </w:t>
      </w:r>
      <w:r w:rsidRPr="005D689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súkromným zákazníkom.</w:t>
      </w:r>
      <w:r w:rsidRPr="005D68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Maloobchodný mix vzrástol o +8 bodov v porovnaní s rokom 2021 a dosiahol 51 %, čo je +7 bodov oproti </w:t>
      </w:r>
      <w:r w:rsidR="00B0481D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trhovému </w:t>
      </w:r>
      <w:r w:rsidRPr="005D68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priemeru. Náš podiel na maloobchodnom trhu sa v porovnaní s rokom 2021 zlepšil o +0,3 bodu až na 6,1 % v Európe.</w:t>
      </w:r>
    </w:p>
    <w:p w14:paraId="4BB42B74" w14:textId="77777777" w:rsidR="00FA4F64" w:rsidRDefault="00FA4F64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BC0D5AE" w14:textId="04316AEB" w:rsidR="008F1440" w:rsidRDefault="008F1440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Rast </w:t>
      </w:r>
      <w:r w:rsidRPr="008F144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segmentu C</w:t>
      </w:r>
      <w:r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naberá na tempe: predaj</w:t>
      </w:r>
      <w:r w:rsidR="00B7605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e značky</w:t>
      </w:r>
      <w:r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Renault rast</w:t>
      </w:r>
      <w:r w:rsidR="00B7605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ú</w:t>
      </w:r>
      <w:r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 viac ako 200 000 registráciami</w:t>
      </w:r>
      <w:r w:rsidR="00B7605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B7605A"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o </w:t>
      </w:r>
      <w:r w:rsidR="00B7605A" w:rsidRPr="00DB2142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21 %</w:t>
      </w:r>
      <w:r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Úspech </w:t>
      </w:r>
      <w:r w:rsidR="00B7605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modelu </w:t>
      </w:r>
      <w:r w:rsidRPr="0018074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Renault </w:t>
      </w:r>
      <w:proofErr w:type="spellStart"/>
      <w:r w:rsidRPr="0018074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Arkana</w:t>
      </w:r>
      <w:proofErr w:type="spellEnd"/>
      <w:r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pokračuje, v roku 2022 sa predalo už viac ako </w:t>
      </w:r>
      <w:r w:rsidRPr="0018074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80 000 kusov</w:t>
      </w:r>
      <w:r w:rsidRPr="008F14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(dvojnásobok oproti roku 2021 – 41 800 predajov).</w:t>
      </w:r>
    </w:p>
    <w:p w14:paraId="680A0489" w14:textId="77777777" w:rsidR="0018074C" w:rsidRDefault="0018074C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E3BD3A8" w14:textId="68F32ABA" w:rsidR="0018074C" w:rsidRDefault="0018074C" w:rsidP="00941C65">
      <w:pPr>
        <w:jc w:val="both"/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  <w:t>LCV</w:t>
      </w:r>
    </w:p>
    <w:p w14:paraId="48992DD0" w14:textId="77777777" w:rsidR="0018074C" w:rsidRDefault="0018074C" w:rsidP="00941C65">
      <w:pPr>
        <w:jc w:val="both"/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</w:pPr>
    </w:p>
    <w:p w14:paraId="477ADB2B" w14:textId="657792A8" w:rsidR="00844BB9" w:rsidRDefault="00C35E95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C35E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Na európskom trhu </w:t>
      </w:r>
      <w:r w:rsidRPr="00C35E9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ľahkých úžitkových vozidiel</w:t>
      </w:r>
      <w:r w:rsidRPr="00C35E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Renault dosahuje </w:t>
      </w:r>
      <w:r w:rsidRPr="00844BB9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druhú pozíciu so stabilným podielom na trhu 14,4 %.</w:t>
      </w:r>
      <w:r w:rsidRPr="00C35E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 roku 2022 Renault doplnil svoj rad ľahkých úžitkových vozidiel o nové </w:t>
      </w:r>
      <w:proofErr w:type="spellStart"/>
      <w:r w:rsidRPr="00C35E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Kangoo</w:t>
      </w:r>
      <w:proofErr w:type="spellEnd"/>
      <w:r w:rsidRPr="00C35E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EV a nový </w:t>
      </w:r>
      <w:proofErr w:type="spellStart"/>
      <w:r w:rsidRPr="00C35E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Master</w:t>
      </w:r>
      <w:proofErr w:type="spellEnd"/>
      <w:r w:rsidRPr="00C35E9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EV, aby splnil očakávania zákazníkov  v súlade so svojimi ambíciami v oblasti elektrifikácie.</w:t>
      </w:r>
    </w:p>
    <w:p w14:paraId="779F596E" w14:textId="341A9B31" w:rsidR="00394C1E" w:rsidRPr="0018074C" w:rsidRDefault="003D5DC1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3D5DC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Renault je na prvom mieste v segmente malých dodávok a na druhom mieste v segmente stredných/veľkých dodávok.</w:t>
      </w:r>
    </w:p>
    <w:p w14:paraId="26FC1455" w14:textId="77777777" w:rsidR="003164C3" w:rsidRDefault="003164C3" w:rsidP="00941C65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EC4406A" w14:textId="4857BF7F" w:rsidR="003164C3" w:rsidRDefault="003164C3" w:rsidP="003164C3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  <w:r w:rsidRPr="003164C3"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  <w:t xml:space="preserve">*** Zahŕňa EV, Hybrid (HEV) a </w:t>
      </w:r>
      <w:proofErr w:type="spellStart"/>
      <w:r w:rsidRPr="003164C3"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  <w:t>Plug</w:t>
      </w:r>
      <w:proofErr w:type="spellEnd"/>
      <w:r w:rsidRPr="003164C3"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  <w:t xml:space="preserve">-In Hybrid (PHEV), nezahŕňa </w:t>
      </w:r>
      <w:proofErr w:type="spellStart"/>
      <w:r w:rsidRPr="003164C3"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  <w:t>Mild</w:t>
      </w:r>
      <w:proofErr w:type="spellEnd"/>
      <w:r w:rsidRPr="003164C3"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  <w:t>-Hybrid (MHEV)</w:t>
      </w:r>
    </w:p>
    <w:p w14:paraId="1166A933" w14:textId="77777777" w:rsidR="003164C3" w:rsidRDefault="003164C3" w:rsidP="003164C3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331E3FC" w14:textId="77777777" w:rsidR="00B76151" w:rsidRDefault="00B76151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FF15547" w14:textId="721BD746" w:rsidR="00B76151" w:rsidRPr="00923573" w:rsidRDefault="00B76151" w:rsidP="00853176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92357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Mimo Európy rastie Renault na svojich kľúčových trhoch. Celkový objem predaja je 634 124 kusov a je stabilný v porovnaní s rokom 2021. Podiel predaja mimo Európy dosahuje 43,2 % z celkového predaja značky.</w:t>
      </w:r>
    </w:p>
    <w:p w14:paraId="4243B638" w14:textId="77777777" w:rsidR="00B76151" w:rsidRPr="00923573" w:rsidRDefault="00B76151" w:rsidP="00A111F6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42ABC870" w14:textId="3E1FC458" w:rsidR="005D7C60" w:rsidRPr="00923573" w:rsidRDefault="005D7C60" w:rsidP="00A111F6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92357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Turecko 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 objemom 99 639 predaných vozidiel (+22,6 % v porovnaní s rokom 2021) a</w:t>
      </w:r>
      <w:r w:rsidR="00507987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nárastom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trhov</w:t>
      </w:r>
      <w:r w:rsidR="00507987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ého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podiel</w:t>
      </w:r>
      <w:r w:rsidR="00507987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u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o +1,7 bodu na 12,7 % sa stáva 4. trhom</w:t>
      </w:r>
      <w:r w:rsidR="005F39B2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spoločnosti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Renault, kde naša produktová rada dokonale zodpovedá potrebám trhu</w:t>
      </w:r>
      <w:r w:rsidRPr="0092357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.</w:t>
      </w:r>
    </w:p>
    <w:p w14:paraId="45153CF8" w14:textId="77777777" w:rsidR="005F39B2" w:rsidRPr="00923573" w:rsidRDefault="005F39B2" w:rsidP="00A111F6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18AEAB06" w14:textId="492A517C" w:rsidR="005F39B2" w:rsidRPr="00923573" w:rsidRDefault="00386FA0" w:rsidP="00A111F6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92357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V Maroku 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vzrástol objem predaja o 11,4 % na 26 385 vozidiel a podiel na trhu dosiahol rekord za posledných 10 rokov s 16,3 % (+2,9 bodu).</w:t>
      </w:r>
    </w:p>
    <w:p w14:paraId="0E9F814F" w14:textId="77777777" w:rsidR="00871AD1" w:rsidRPr="00923573" w:rsidRDefault="00871AD1" w:rsidP="00A111F6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779926A" w14:textId="6E886D7D" w:rsidR="00871AD1" w:rsidRPr="00923573" w:rsidRDefault="00D90336" w:rsidP="00A111F6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</w:t>
      </w:r>
      <w:r w:rsidRPr="0092357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Indii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sa predaj znížil o 9 % a podiel na trhu o -0,7 bodu. Renault zostáva vedúcim európskym </w:t>
      </w:r>
      <w:r w:rsidR="00765ABE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výrobcom pôvodného zariadenia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na indickom trhu.</w:t>
      </w:r>
    </w:p>
    <w:p w14:paraId="64D567C8" w14:textId="77777777" w:rsidR="00B76151" w:rsidRPr="00923573" w:rsidRDefault="00B76151" w:rsidP="00A111F6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A5B105F" w14:textId="2065C4EA" w:rsidR="00B76151" w:rsidRPr="00923573" w:rsidRDefault="003A178B" w:rsidP="00A111F6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 </w:t>
      </w:r>
      <w:r w:rsidRPr="0092357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Latinskej Amerike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Renault </w:t>
      </w:r>
      <w:r w:rsidR="004E4418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exceluje 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 283 116 predajmi, +8 % v porovnaní s rokom 2021. Objem predaja vzrástol o 26 % v Argentíne a o 30 % v Mexiku vďaka úspechu </w:t>
      </w:r>
      <w:proofErr w:type="spellStart"/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Kwidu</w:t>
      </w:r>
      <w:proofErr w:type="spellEnd"/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4. najpredávanejšieho osobného automobilu v Latinskej Amerike. V Kolumbii je </w:t>
      </w:r>
      <w:r w:rsidR="00692F9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</w:t>
      </w:r>
      <w:r w:rsidR="00A95E84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kupina 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Renault lídrom vďaka</w:t>
      </w:r>
      <w:r w:rsidR="00C351F8"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modelu</w:t>
      </w:r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Duster</w:t>
      </w:r>
      <w:proofErr w:type="spellEnd"/>
      <w:r w:rsidRPr="0092357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, najpredávanejšiemu vozidlu na trhu.</w:t>
      </w:r>
    </w:p>
    <w:p w14:paraId="50A09C96" w14:textId="77777777" w:rsidR="00650869" w:rsidRPr="000F2DDB" w:rsidRDefault="00650869" w:rsidP="00853176">
      <w:pPr>
        <w:rPr>
          <w:rFonts w:ascii="NouvelR" w:eastAsia="Times New Roman" w:hAnsi="NouvelR" w:cstheme="minorHAnsi"/>
          <w:color w:val="000000" w:themeColor="text1"/>
          <w:lang w:val="sk-SK"/>
        </w:rPr>
      </w:pPr>
    </w:p>
    <w:p w14:paraId="7E6503BE" w14:textId="77777777" w:rsidR="00650869" w:rsidRPr="000F2DDB" w:rsidRDefault="00650869" w:rsidP="00853176">
      <w:pPr>
        <w:rPr>
          <w:rFonts w:ascii="NouvelR" w:eastAsia="Times New Roman" w:hAnsi="NouvelR" w:cstheme="minorHAnsi"/>
          <w:color w:val="000000" w:themeColor="text1"/>
          <w:lang w:val="sk-SK"/>
        </w:rPr>
      </w:pPr>
    </w:p>
    <w:p w14:paraId="7EADBB70" w14:textId="77777777" w:rsidR="00185942" w:rsidRDefault="00185942" w:rsidP="00853176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7F48FB1C" w14:textId="77777777" w:rsidR="00C65F78" w:rsidRDefault="00C65F78" w:rsidP="00853176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15CCA154" w14:textId="77777777" w:rsidR="00C65F78" w:rsidRDefault="00C65F78" w:rsidP="00853176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5DCB183E" w14:textId="2DD66AD1" w:rsidR="00B76151" w:rsidRPr="00AD47D4" w:rsidRDefault="001F48B8" w:rsidP="00853176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AD47D4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lastRenderedPageBreak/>
        <w:t xml:space="preserve">Prevádzkový riaditeľ značky Renault Fabrice </w:t>
      </w:r>
      <w:proofErr w:type="spellStart"/>
      <w:r w:rsidRPr="00AD47D4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Cambolive</w:t>
      </w:r>
      <w:proofErr w:type="spellEnd"/>
      <w:r w:rsidRPr="00AD47D4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</w:t>
      </w:r>
      <w:r w:rsidR="00D05702" w:rsidRPr="00AD47D4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dodáva</w:t>
      </w:r>
      <w:r w:rsidRPr="00AD47D4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:</w:t>
      </w:r>
    </w:p>
    <w:p w14:paraId="3D60FC58" w14:textId="77777777" w:rsidR="00D05702" w:rsidRPr="000F2DDB" w:rsidRDefault="00D05702" w:rsidP="00853176">
      <w:pPr>
        <w:rPr>
          <w:rFonts w:ascii="NouvelR" w:eastAsia="Times New Roman" w:hAnsi="NouvelR" w:cstheme="minorHAnsi"/>
          <w:b/>
          <w:bCs/>
          <w:color w:val="000000" w:themeColor="text1"/>
          <w:sz w:val="16"/>
          <w:szCs w:val="16"/>
          <w:lang w:val="sk-SK"/>
        </w:rPr>
      </w:pPr>
    </w:p>
    <w:p w14:paraId="14D0B1FC" w14:textId="52210ADB" w:rsidR="000F2DDB" w:rsidRPr="005935D3" w:rsidRDefault="000F2DDB" w:rsidP="000F2DDB">
      <w:pPr>
        <w:jc w:val="both"/>
        <w:rPr>
          <w:rFonts w:ascii="NouvelR" w:hAnsi="NouvelR" w:cs="Arial"/>
          <w:i/>
          <w:iCs/>
          <w:sz w:val="22"/>
          <w:szCs w:val="22"/>
          <w:lang w:val="en-US"/>
        </w:rPr>
      </w:pPr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„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Tím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splnil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naše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kľúčové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priority v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roku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2022: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rastúci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elektrifikovaný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trh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, segment C,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maloobchodný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trh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.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Náš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rad E-TECH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dokonale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spĺňa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očakávania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zákazníkov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a </w:t>
      </w:r>
      <w:proofErr w:type="spellStart"/>
      <w:r w:rsidR="00C41952">
        <w:rPr>
          <w:rFonts w:ascii="NouvelR" w:hAnsi="NouvelR" w:cs="Arial"/>
          <w:i/>
          <w:iCs/>
          <w:sz w:val="22"/>
          <w:szCs w:val="22"/>
          <w:lang w:val="en-US"/>
        </w:rPr>
        <w:t>dostáva</w:t>
      </w:r>
      <w:proofErr w:type="spellEnd"/>
      <w:r w:rsidR="00F936BF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nás</w:t>
      </w:r>
      <w:proofErr w:type="spellEnd"/>
      <w:r w:rsidR="007E16B6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7E16B6">
        <w:rPr>
          <w:rFonts w:ascii="NouvelR" w:hAnsi="NouvelR" w:cs="Arial"/>
          <w:i/>
          <w:iCs/>
          <w:sz w:val="22"/>
          <w:szCs w:val="22"/>
          <w:lang w:val="en-US"/>
        </w:rPr>
        <w:t>na</w:t>
      </w:r>
      <w:proofErr w:type="spellEnd"/>
      <w:r w:rsidR="007E16B6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gramStart"/>
      <w:r w:rsidR="007E16B6">
        <w:rPr>
          <w:rFonts w:ascii="NouvelR" w:hAnsi="NouvelR" w:cs="Arial"/>
          <w:i/>
          <w:iCs/>
          <w:sz w:val="22"/>
          <w:szCs w:val="22"/>
          <w:lang w:val="en-US"/>
        </w:rPr>
        <w:t>3.priečku</w:t>
      </w:r>
      <w:proofErr w:type="gramEnd"/>
      <w:r w:rsidR="007E16B6">
        <w:rPr>
          <w:rFonts w:ascii="NouvelR" w:hAnsi="NouvelR" w:cs="Arial"/>
          <w:i/>
          <w:iCs/>
          <w:sz w:val="22"/>
          <w:szCs w:val="22"/>
          <w:lang w:val="en-US"/>
        </w:rPr>
        <w:t xml:space="preserve"> v </w:t>
      </w:r>
      <w:proofErr w:type="spellStart"/>
      <w:r w:rsidR="007E16B6">
        <w:rPr>
          <w:rFonts w:ascii="NouvelR" w:hAnsi="NouvelR" w:cs="Arial"/>
          <w:i/>
          <w:iCs/>
          <w:sz w:val="22"/>
          <w:szCs w:val="22"/>
          <w:lang w:val="en-US"/>
        </w:rPr>
        <w:t>rebríčku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znač</w:t>
      </w:r>
      <w:r w:rsidR="007E16B6">
        <w:rPr>
          <w:rFonts w:ascii="NouvelR" w:hAnsi="NouvelR" w:cs="Arial"/>
          <w:i/>
          <w:iCs/>
          <w:sz w:val="22"/>
          <w:szCs w:val="22"/>
          <w:lang w:val="en-US"/>
        </w:rPr>
        <w:t>iek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na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elektrifikovanom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trhu</w:t>
      </w:r>
      <w:proofErr w:type="spellEnd"/>
      <w:r w:rsidR="00185942" w:rsidRPr="00185942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r w:rsidR="00185942"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v </w:t>
      </w:r>
      <w:proofErr w:type="spellStart"/>
      <w:r w:rsidR="00185942" w:rsidRPr="005935D3">
        <w:rPr>
          <w:rFonts w:ascii="NouvelR" w:hAnsi="NouvelR" w:cs="Arial"/>
          <w:i/>
          <w:iCs/>
          <w:sz w:val="22"/>
          <w:szCs w:val="22"/>
          <w:lang w:val="en-US"/>
        </w:rPr>
        <w:t>Európe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.</w:t>
      </w:r>
    </w:p>
    <w:p w14:paraId="59B0F042" w14:textId="468FF24F" w:rsidR="00985AAD" w:rsidRDefault="000F2DDB" w:rsidP="000F2DDB">
      <w:pPr>
        <w:jc w:val="both"/>
        <w:rPr>
          <w:rFonts w:ascii="NouvelR" w:hAnsi="NouvelR" w:cs="Arial"/>
          <w:i/>
          <w:iCs/>
          <w:sz w:val="22"/>
          <w:szCs w:val="22"/>
          <w:lang w:val="en-US"/>
        </w:rPr>
      </w:pPr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V </w:t>
      </w:r>
      <w:proofErr w:type="spellStart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>roku</w:t>
      </w:r>
      <w:proofErr w:type="spellEnd"/>
      <w:r w:rsidRPr="005935D3">
        <w:rPr>
          <w:rFonts w:ascii="NouvelR" w:hAnsi="NouvelR" w:cs="Arial"/>
          <w:i/>
          <w:iCs/>
          <w:sz w:val="22"/>
          <w:szCs w:val="22"/>
          <w:lang w:val="en-US"/>
        </w:rPr>
        <w:t xml:space="preserve"> 2023 </w:t>
      </w:r>
      <w:proofErr w:type="spellStart"/>
      <w:r w:rsidR="00947E9C">
        <w:rPr>
          <w:rFonts w:ascii="NouvelR" w:hAnsi="NouvelR" w:cs="Arial"/>
          <w:i/>
          <w:iCs/>
          <w:sz w:val="22"/>
          <w:szCs w:val="22"/>
          <w:lang w:val="en-US"/>
        </w:rPr>
        <w:t>očakávame</w:t>
      </w:r>
      <w:proofErr w:type="spellEnd"/>
      <w:r w:rsidR="00947E9C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947E9C">
        <w:rPr>
          <w:rFonts w:ascii="NouvelR" w:hAnsi="NouvelR" w:cs="Arial"/>
          <w:i/>
          <w:iCs/>
          <w:sz w:val="22"/>
          <w:szCs w:val="22"/>
          <w:lang w:val="en-US"/>
        </w:rPr>
        <w:t>ra</w:t>
      </w:r>
      <w:r w:rsidR="006B4AD5">
        <w:rPr>
          <w:rFonts w:ascii="NouvelR" w:hAnsi="NouvelR" w:cs="Arial"/>
          <w:i/>
          <w:iCs/>
          <w:sz w:val="22"/>
          <w:szCs w:val="22"/>
          <w:lang w:val="en-US"/>
        </w:rPr>
        <w:t>st</w:t>
      </w:r>
      <w:proofErr w:type="spellEnd"/>
      <w:r w:rsidR="00947E9C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947E9C">
        <w:rPr>
          <w:rFonts w:ascii="NouvelR" w:hAnsi="NouvelR" w:cs="Arial"/>
          <w:i/>
          <w:iCs/>
          <w:sz w:val="22"/>
          <w:szCs w:val="22"/>
          <w:lang w:val="en-US"/>
        </w:rPr>
        <w:t>značky</w:t>
      </w:r>
      <w:proofErr w:type="spellEnd"/>
      <w:r w:rsidR="00947E9C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r w:rsidR="00DD5918">
        <w:rPr>
          <w:rFonts w:ascii="NouvelR" w:hAnsi="NouvelR" w:cs="Arial"/>
          <w:i/>
          <w:iCs/>
          <w:sz w:val="22"/>
          <w:szCs w:val="22"/>
          <w:lang w:val="en-US"/>
        </w:rPr>
        <w:t xml:space="preserve">Renault </w:t>
      </w:r>
      <w:proofErr w:type="spellStart"/>
      <w:r w:rsidR="006B4AD5">
        <w:rPr>
          <w:rFonts w:ascii="NouvelR" w:hAnsi="NouvelR" w:cs="Arial"/>
          <w:i/>
          <w:iCs/>
          <w:sz w:val="22"/>
          <w:szCs w:val="22"/>
          <w:lang w:val="en-US"/>
        </w:rPr>
        <w:t>najmä</w:t>
      </w:r>
      <w:proofErr w:type="spellEnd"/>
      <w:r w:rsidR="006B4AD5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6B4AD5">
        <w:rPr>
          <w:rFonts w:ascii="NouvelR" w:hAnsi="NouvelR" w:cs="Arial"/>
          <w:i/>
          <w:iCs/>
          <w:sz w:val="22"/>
          <w:szCs w:val="22"/>
          <w:lang w:val="en-US"/>
        </w:rPr>
        <w:t>vďaka</w:t>
      </w:r>
      <w:proofErr w:type="spellEnd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>jedinečnému</w:t>
      </w:r>
      <w:proofErr w:type="spellEnd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>radu</w:t>
      </w:r>
      <w:proofErr w:type="spellEnd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 xml:space="preserve"> E-TECH, </w:t>
      </w:r>
      <w:proofErr w:type="spellStart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>modelu</w:t>
      </w:r>
      <w:proofErr w:type="spellEnd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>Megane</w:t>
      </w:r>
      <w:proofErr w:type="spellEnd"/>
      <w:r w:rsidR="00F60EEB">
        <w:rPr>
          <w:rFonts w:ascii="NouvelR" w:hAnsi="NouvelR" w:cs="Arial"/>
          <w:i/>
          <w:iCs/>
          <w:sz w:val="22"/>
          <w:szCs w:val="22"/>
          <w:lang w:val="en-US"/>
        </w:rPr>
        <w:t xml:space="preserve"> E-TECH Electric</w:t>
      </w:r>
      <w:r w:rsidR="00145DA0">
        <w:rPr>
          <w:rFonts w:ascii="NouvelR" w:hAnsi="NouvelR" w:cs="Arial"/>
          <w:i/>
          <w:iCs/>
          <w:sz w:val="22"/>
          <w:szCs w:val="22"/>
          <w:lang w:val="en-US"/>
        </w:rPr>
        <w:t xml:space="preserve"> a </w:t>
      </w:r>
      <w:proofErr w:type="spellStart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>novému</w:t>
      </w:r>
      <w:proofErr w:type="spellEnd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 xml:space="preserve"> Renault Austral a v </w:t>
      </w:r>
      <w:proofErr w:type="spellStart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>neposlednom</w:t>
      </w:r>
      <w:proofErr w:type="spellEnd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>rade</w:t>
      </w:r>
      <w:proofErr w:type="spellEnd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>aj</w:t>
      </w:r>
      <w:proofErr w:type="spellEnd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>ďalším</w:t>
      </w:r>
      <w:proofErr w:type="spellEnd"/>
      <w:r w:rsidR="00145DA0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r w:rsidR="007664C4">
        <w:rPr>
          <w:rFonts w:ascii="NouvelR" w:hAnsi="NouvelR" w:cs="Arial"/>
          <w:i/>
          <w:iCs/>
          <w:sz w:val="22"/>
          <w:szCs w:val="22"/>
          <w:lang w:val="en-US"/>
        </w:rPr>
        <w:t xml:space="preserve">4 </w:t>
      </w:r>
      <w:proofErr w:type="spellStart"/>
      <w:r w:rsidR="007664C4">
        <w:rPr>
          <w:rFonts w:ascii="NouvelR" w:hAnsi="NouvelR" w:cs="Arial"/>
          <w:i/>
          <w:iCs/>
          <w:sz w:val="22"/>
          <w:szCs w:val="22"/>
          <w:lang w:val="en-US"/>
        </w:rPr>
        <w:t>dôležitým</w:t>
      </w:r>
      <w:proofErr w:type="spellEnd"/>
      <w:r w:rsidR="007664C4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7664C4">
        <w:rPr>
          <w:rFonts w:ascii="NouvelR" w:hAnsi="NouvelR" w:cs="Arial"/>
          <w:i/>
          <w:iCs/>
          <w:sz w:val="22"/>
          <w:szCs w:val="22"/>
          <w:lang w:val="en-US"/>
        </w:rPr>
        <w:t>modelom</w:t>
      </w:r>
      <w:proofErr w:type="spellEnd"/>
      <w:proofErr w:type="gramStart"/>
      <w:r w:rsidR="007664C4">
        <w:rPr>
          <w:rFonts w:ascii="NouvelR" w:hAnsi="NouvelR" w:cs="Arial"/>
          <w:i/>
          <w:iCs/>
          <w:sz w:val="22"/>
          <w:szCs w:val="22"/>
          <w:lang w:val="en-US"/>
        </w:rPr>
        <w:t>.</w:t>
      </w:r>
      <w:r w:rsidR="00300613">
        <w:rPr>
          <w:rFonts w:ascii="NouvelR" w:hAnsi="NouvelR" w:cs="Arial"/>
          <w:i/>
          <w:iCs/>
          <w:sz w:val="22"/>
          <w:szCs w:val="22"/>
          <w:lang w:val="en-US"/>
        </w:rPr>
        <w:t xml:space="preserve"> </w:t>
      </w:r>
      <w:r w:rsidR="007664C4">
        <w:rPr>
          <w:rFonts w:ascii="NouvelR" w:hAnsi="NouvelR" w:cs="Arial"/>
          <w:i/>
          <w:iCs/>
          <w:sz w:val="22"/>
          <w:szCs w:val="22"/>
          <w:lang w:val="en-US"/>
        </w:rPr>
        <w:t>”</w:t>
      </w:r>
      <w:proofErr w:type="gramEnd"/>
    </w:p>
    <w:p w14:paraId="7376101B" w14:textId="77777777" w:rsidR="00985AAD" w:rsidRDefault="00985AAD" w:rsidP="000F2DDB">
      <w:pPr>
        <w:jc w:val="both"/>
        <w:rPr>
          <w:rFonts w:ascii="NouvelR" w:hAnsi="NouvelR" w:cs="Arial"/>
          <w:i/>
          <w:iCs/>
          <w:sz w:val="22"/>
          <w:szCs w:val="22"/>
          <w:lang w:val="en-US"/>
        </w:rPr>
      </w:pPr>
    </w:p>
    <w:p w14:paraId="39C2AE40" w14:textId="77777777" w:rsidR="00985AAD" w:rsidRPr="00B5244D" w:rsidRDefault="00985AAD" w:rsidP="000F2DDB">
      <w:pPr>
        <w:jc w:val="both"/>
        <w:rPr>
          <w:rFonts w:ascii="NouvelR" w:hAnsi="NouvelR" w:cs="Arial"/>
          <w:i/>
          <w:iCs/>
          <w:sz w:val="22"/>
          <w:szCs w:val="22"/>
          <w:lang w:val="en-US"/>
        </w:rPr>
      </w:pPr>
    </w:p>
    <w:p w14:paraId="39C560C9" w14:textId="77777777" w:rsidR="00B76151" w:rsidRDefault="00B76151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1922BD1" w14:textId="58AA52DE" w:rsidR="008214F9" w:rsidRDefault="008214F9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  <w:r w:rsidRPr="008E1282">
        <w:rPr>
          <w:rFonts w:ascii="NouvelR" w:hAnsi="NouvelR"/>
          <w:noProof/>
          <w:color w:val="4472C4" w:themeColor="accent1"/>
          <w:sz w:val="22"/>
          <w:szCs w:val="22"/>
        </w:rPr>
        <w:drawing>
          <wp:inline distT="0" distB="0" distL="0" distR="0" wp14:anchorId="149EA16B" wp14:editId="24A34C15">
            <wp:extent cx="5271358" cy="2965450"/>
            <wp:effectExtent l="0" t="0" r="5715" b="6350"/>
            <wp:docPr id="12" name="Image 12" descr="Une image contenant voiture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voiture, transport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157" cy="29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EA4A" w14:textId="5DDDD1FA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21CD4D65" w14:textId="5C1EF2E8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2A59989B" w14:textId="4A40427B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E435029" w14:textId="176708D1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6C9FE2F" w14:textId="6E293D1E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F1AA541" w14:textId="7C42841A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ED2E351" w14:textId="1B67564C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6665A1A" w14:textId="7F9B95FF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ED64FD3" w14:textId="4EC1129D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FF3FD61" w14:textId="2E4C651B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43CF81BE" w14:textId="0AB13410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4B26FBB7" w14:textId="31937446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0E05E47" w14:textId="3A8D69CA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E20335D" w14:textId="145F58F2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28E3ED72" w14:textId="4B18E45D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4FD953C" w14:textId="5F52E348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9E61BC0" w14:textId="25199B15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25F43E7" w14:textId="7BBCD57F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6576E83" w14:textId="77777777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B6F24FE" w14:textId="21EB1C9C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3156F76" w14:textId="3861B797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7CCFEC3" w14:textId="77777777" w:rsidR="00185942" w:rsidRDefault="0018594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60011D8" w14:textId="77777777" w:rsidR="00631402" w:rsidRDefault="00631402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tbl>
      <w:tblPr>
        <w:tblW w:w="85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070"/>
        <w:gridCol w:w="2124"/>
        <w:gridCol w:w="1380"/>
      </w:tblGrid>
      <w:tr w:rsidR="00002DB0" w:rsidRPr="008E1282" w14:paraId="1083A0A8" w14:textId="77777777" w:rsidTr="00823DF6">
        <w:trPr>
          <w:trHeight w:val="3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BEC67" w14:textId="77777777" w:rsidR="00185942" w:rsidRDefault="002E6360" w:rsidP="00ED45F5">
            <w:pP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</w:pPr>
            <w: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>CELKOVÉ PREDAJE</w:t>
            </w:r>
            <w:r w:rsidR="00002DB0" w:rsidRPr="00187C5A"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 xml:space="preserve"> </w:t>
            </w:r>
          </w:p>
          <w:p w14:paraId="1D8BE051" w14:textId="66C94EAA" w:rsidR="00002DB0" w:rsidRPr="00187C5A" w:rsidRDefault="006D1D6D" w:rsidP="00ED45F5">
            <w:pP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</w:pPr>
            <w: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>OSOBNÉ</w:t>
            </w:r>
            <w:r w:rsidR="00185942"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 xml:space="preserve"> </w:t>
            </w:r>
            <w: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 xml:space="preserve">VOZIDLÁ </w:t>
            </w:r>
            <w:r w:rsidR="00002DB0" w:rsidRPr="00187C5A"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>+</w:t>
            </w:r>
            <w: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 xml:space="preserve"> ĽAHKÉ ÚŽITKOVÉ VOZIDLÁ</w:t>
            </w:r>
          </w:p>
          <w:p w14:paraId="1A295421" w14:textId="77777777" w:rsidR="00002DB0" w:rsidRPr="00187C5A" w:rsidRDefault="00002DB0" w:rsidP="00823DF6">
            <w:pP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</w:pPr>
          </w:p>
          <w:p w14:paraId="3E8D3228" w14:textId="77777777" w:rsidR="00002DB0" w:rsidRPr="00187C5A" w:rsidRDefault="00002DB0" w:rsidP="00823DF6">
            <w:pP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9FCE6" w14:textId="77777777" w:rsidR="00002DB0" w:rsidRPr="008E1282" w:rsidRDefault="00002DB0" w:rsidP="00823DF6">
            <w:pPr>
              <w:jc w:val="right"/>
              <w:rPr>
                <w:rFonts w:ascii="NouvelR" w:eastAsia="Times New Roman" w:hAnsi="NouvelR" w:cs="Calibri"/>
                <w:color w:val="4472C4" w:themeColor="accent1"/>
                <w:sz w:val="22"/>
                <w:szCs w:val="22"/>
                <w:lang w:val="en-US" w:eastAsia="fr-FR"/>
              </w:rPr>
            </w:pPr>
            <w:r w:rsidRPr="008E1282">
              <w:rPr>
                <w:rFonts w:ascii="NouvelR" w:eastAsia="Times New Roman" w:hAnsi="NouvelR" w:cs="Calibri"/>
                <w:color w:val="4472C4" w:themeColor="accent1"/>
                <w:sz w:val="22"/>
                <w:szCs w:val="22"/>
                <w:lang w:val="en-US"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7F19F" w14:textId="77777777" w:rsidR="00002DB0" w:rsidRPr="008E1282" w:rsidRDefault="00002DB0" w:rsidP="00823DF6">
            <w:pPr>
              <w:jc w:val="right"/>
              <w:rPr>
                <w:rFonts w:ascii="NouvelR" w:eastAsia="Times New Roman" w:hAnsi="NouvelR" w:cs="Calibri"/>
                <w:color w:val="4472C4" w:themeColor="accent1"/>
                <w:sz w:val="22"/>
                <w:szCs w:val="22"/>
                <w:lang w:val="en-US" w:eastAsia="fr-FR"/>
              </w:rPr>
            </w:pPr>
            <w:r w:rsidRPr="008E1282">
              <w:rPr>
                <w:rFonts w:ascii="NouvelR" w:eastAsia="Times New Roman" w:hAnsi="NouvelR" w:cs="Calibri"/>
                <w:color w:val="4472C4" w:themeColor="accent1"/>
                <w:sz w:val="22"/>
                <w:szCs w:val="22"/>
                <w:lang w:val="en-US"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D5A73" w14:textId="77777777" w:rsidR="00002DB0" w:rsidRPr="008E1282" w:rsidRDefault="00002DB0" w:rsidP="00823DF6">
            <w:pPr>
              <w:rPr>
                <w:rFonts w:ascii="NouvelR" w:eastAsia="Times New Roman" w:hAnsi="NouvelR" w:cs="Calibri"/>
                <w:color w:val="4472C4" w:themeColor="accent1"/>
                <w:sz w:val="22"/>
                <w:szCs w:val="22"/>
                <w:lang w:val="en-US" w:eastAsia="fr-FR"/>
              </w:rPr>
            </w:pPr>
            <w:r w:rsidRPr="008E1282">
              <w:rPr>
                <w:rFonts w:ascii="NouvelR" w:eastAsia="Times New Roman" w:hAnsi="NouvelR" w:cs="Calibri"/>
                <w:color w:val="4472C4" w:themeColor="accent1"/>
                <w:sz w:val="22"/>
                <w:szCs w:val="22"/>
                <w:lang w:val="en-US" w:eastAsia="fr-FR"/>
              </w:rPr>
              <w:t> </w:t>
            </w:r>
          </w:p>
        </w:tc>
      </w:tr>
      <w:tr w:rsidR="00002DB0" w:rsidRPr="00187C5A" w14:paraId="299FE2EE" w14:textId="77777777" w:rsidTr="00823DF6">
        <w:trPr>
          <w:trHeight w:val="300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24B70D52" w14:textId="77777777" w:rsidR="00002DB0" w:rsidRPr="00187C5A" w:rsidRDefault="00002DB0" w:rsidP="00823DF6">
            <w:pPr>
              <w:rPr>
                <w:rFonts w:ascii="NouvelR" w:eastAsia="Times New Roman" w:hAnsi="NouvelR" w:cs="Calibri"/>
                <w:sz w:val="22"/>
                <w:szCs w:val="22"/>
                <w:lang w:val="en-US"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val="en-US" w:eastAsia="fr-FR"/>
              </w:rPr>
              <w:t> 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1D86D6C9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val="en-US"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val="en-US" w:eastAsia="fr-FR"/>
              </w:rPr>
              <w:t> </w:t>
            </w:r>
          </w:p>
        </w:tc>
        <w:tc>
          <w:tcPr>
            <w:tcW w:w="21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58EAA83F" w14:textId="64D785CF" w:rsidR="00002DB0" w:rsidRPr="00187C5A" w:rsidRDefault="00ED45F5" w:rsidP="00823DF6">
            <w:pPr>
              <w:jc w:val="center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proofErr w:type="spellStart"/>
            <w:proofErr w:type="gramStart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koniec</w:t>
            </w:r>
            <w:proofErr w:type="spellEnd"/>
            <w:proofErr w:type="gramEnd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 xml:space="preserve"> </w:t>
            </w:r>
            <w:proofErr w:type="spellStart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decembra</w:t>
            </w:r>
            <w:proofErr w:type="spellEnd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*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3D4560D0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</w:tr>
      <w:tr w:rsidR="00002DB0" w:rsidRPr="00187C5A" w14:paraId="10AE5973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75D1965B" w14:textId="77777777" w:rsidR="00002DB0" w:rsidRPr="00187C5A" w:rsidRDefault="00002DB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04820F5B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2022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0C93D7ED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2021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1ECF459D" w14:textId="4C791D10" w:rsidR="00002DB0" w:rsidRPr="00187C5A" w:rsidRDefault="00ED45F5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proofErr w:type="spellStart"/>
            <w:proofErr w:type="gramStart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zmena</w:t>
            </w:r>
            <w:proofErr w:type="spellEnd"/>
            <w:proofErr w:type="gramEnd"/>
            <w:r w:rsidR="002E71C4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 xml:space="preserve"> v </w:t>
            </w:r>
            <w:r w:rsidR="002E71C4"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%</w:t>
            </w:r>
          </w:p>
        </w:tc>
      </w:tr>
      <w:tr w:rsidR="00002DB0" w:rsidRPr="00187C5A" w14:paraId="7E82ADE0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0BAA5A36" w14:textId="77777777" w:rsidR="00002DB0" w:rsidRPr="00187C5A" w:rsidRDefault="00002DB0" w:rsidP="00823DF6">
            <w:pP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RENAULT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21537D65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1AFE52E0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6"/>
            <w:noWrap/>
            <w:vAlign w:val="bottom"/>
            <w:hideMark/>
          </w:tcPr>
          <w:p w14:paraId="29BE2448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</w:tr>
      <w:tr w:rsidR="00002DB0" w:rsidRPr="00187C5A" w14:paraId="0D7701CE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74C4" w14:textId="77777777" w:rsidR="00002DB0" w:rsidRPr="00187C5A" w:rsidRDefault="00002DB0" w:rsidP="00823DF6">
            <w:pPr>
              <w:jc w:val="center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PC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6FED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1,088,836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A027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1,188,002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EBD5D4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-8.3</w:t>
            </w:r>
          </w:p>
        </w:tc>
      </w:tr>
      <w:tr w:rsidR="00002DB0" w:rsidRPr="00187C5A" w14:paraId="14A87252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02DF" w14:textId="77777777" w:rsidR="00002DB0" w:rsidRPr="00187C5A" w:rsidRDefault="00002DB0" w:rsidP="00823DF6">
            <w:pPr>
              <w:jc w:val="center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LCV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DFFC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326,810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7827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374,160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22D16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-12.7</w:t>
            </w:r>
          </w:p>
        </w:tc>
      </w:tr>
      <w:tr w:rsidR="00002DB0" w:rsidRPr="00187C5A" w14:paraId="498E26D2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78A7" w14:textId="77777777" w:rsidR="00002DB0" w:rsidRPr="00187C5A" w:rsidRDefault="00002DB0" w:rsidP="00823DF6">
            <w:pPr>
              <w:jc w:val="center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PC + LCV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4F5F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1,415,646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CBE6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1,562,162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1F0EF9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-9.4</w:t>
            </w:r>
          </w:p>
        </w:tc>
      </w:tr>
      <w:tr w:rsidR="00002DB0" w:rsidRPr="00187C5A" w14:paraId="3362D911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6D742140" w14:textId="77777777" w:rsidR="00002DB0" w:rsidRPr="00187C5A" w:rsidRDefault="00002DB0" w:rsidP="00823DF6">
            <w:pP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RENAULT KOREA MOTORS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1B2C81B9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15795839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6"/>
            <w:noWrap/>
            <w:vAlign w:val="bottom"/>
            <w:hideMark/>
          </w:tcPr>
          <w:p w14:paraId="6B3A3728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</w:tr>
      <w:tr w:rsidR="00002DB0" w:rsidRPr="00187C5A" w14:paraId="2E31CFDE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2B6D" w14:textId="77777777" w:rsidR="00002DB0" w:rsidRPr="00187C5A" w:rsidRDefault="00002DB0" w:rsidP="00823DF6">
            <w:pPr>
              <w:jc w:val="center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PC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F506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51,083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CDE9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57,480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801851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-11.1</w:t>
            </w:r>
          </w:p>
        </w:tc>
      </w:tr>
      <w:tr w:rsidR="00002DB0" w:rsidRPr="00187C5A" w14:paraId="00857CC0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8003577" w14:textId="2A484914" w:rsidR="00002DB0" w:rsidRPr="00187C5A" w:rsidRDefault="00BB1FDA" w:rsidP="00823DF6">
            <w:pP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 xml:space="preserve">SPOLU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B0FEA73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CA21DE9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32624F35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</w:tr>
      <w:tr w:rsidR="00002DB0" w:rsidRPr="00187C5A" w14:paraId="35E31B3D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72B9" w14:textId="77777777" w:rsidR="00002DB0" w:rsidRPr="00187C5A" w:rsidRDefault="00002DB0" w:rsidP="00823DF6">
            <w:pPr>
              <w:jc w:val="center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PC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D3B1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1,139,919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D9EB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1,245,482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5FFCC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-8.5</w:t>
            </w:r>
          </w:p>
        </w:tc>
      </w:tr>
      <w:tr w:rsidR="00002DB0" w:rsidRPr="00187C5A" w14:paraId="3D381CA0" w14:textId="77777777" w:rsidTr="00823DF6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BCBD" w14:textId="77777777" w:rsidR="00002DB0" w:rsidRPr="00187C5A" w:rsidRDefault="00002DB0" w:rsidP="00823DF6">
            <w:pPr>
              <w:jc w:val="center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LCV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86BC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326,810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BF9A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374,160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14099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-12.7</w:t>
            </w:r>
          </w:p>
        </w:tc>
      </w:tr>
      <w:tr w:rsidR="00002DB0" w:rsidRPr="00187C5A" w14:paraId="30221A83" w14:textId="77777777" w:rsidTr="00823DF6">
        <w:trPr>
          <w:trHeight w:val="315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F074F" w14:textId="77777777" w:rsidR="00002DB0" w:rsidRPr="00187C5A" w:rsidRDefault="00002DB0" w:rsidP="00823DF6">
            <w:pPr>
              <w:jc w:val="center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PC + LCV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82BBA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1,466,729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26A18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1,619,642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CE74C" w14:textId="77777777" w:rsidR="00002DB0" w:rsidRPr="00187C5A" w:rsidRDefault="00002DB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-9.4</w:t>
            </w:r>
          </w:p>
        </w:tc>
      </w:tr>
    </w:tbl>
    <w:p w14:paraId="2B604AB8" w14:textId="324F0E27" w:rsidR="00631402" w:rsidRDefault="00631402" w:rsidP="0021783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724E4135" w14:textId="1AEE093B" w:rsidR="00217836" w:rsidRDefault="00217836" w:rsidP="00217836">
      <w:pPr>
        <w:rPr>
          <w:rFonts w:ascii="NouvelR" w:eastAsia="Times New Roman" w:hAnsi="NouvelR" w:cstheme="minorHAnsi"/>
          <w:color w:val="000000" w:themeColor="text1"/>
          <w:sz w:val="18"/>
          <w:szCs w:val="18"/>
          <w:lang w:val="sk-SK"/>
        </w:rPr>
      </w:pPr>
      <w:r w:rsidRPr="00217836">
        <w:rPr>
          <w:rFonts w:ascii="NouvelR" w:eastAsia="Times New Roman" w:hAnsi="NouvelR" w:cstheme="minorHAnsi"/>
          <w:color w:val="000000" w:themeColor="text1"/>
          <w:sz w:val="18"/>
          <w:szCs w:val="18"/>
          <w:lang w:val="sk-SK"/>
        </w:rPr>
        <w:t>*bez Ruska</w:t>
      </w:r>
    </w:p>
    <w:p w14:paraId="5FF2477F" w14:textId="77777777" w:rsidR="00217836" w:rsidRDefault="00217836" w:rsidP="00217836">
      <w:pPr>
        <w:rPr>
          <w:rFonts w:ascii="NouvelR" w:eastAsia="Times New Roman" w:hAnsi="NouvelR" w:cstheme="minorHAnsi"/>
          <w:color w:val="000000" w:themeColor="text1"/>
          <w:sz w:val="18"/>
          <w:szCs w:val="18"/>
          <w:lang w:val="sk-SK"/>
        </w:rPr>
      </w:pPr>
    </w:p>
    <w:p w14:paraId="6024C9B8" w14:textId="77777777" w:rsidR="00217836" w:rsidRPr="00217836" w:rsidRDefault="00217836" w:rsidP="00217836">
      <w:pPr>
        <w:rPr>
          <w:rFonts w:ascii="NouvelR" w:eastAsia="Times New Roman" w:hAnsi="NouvelR" w:cstheme="minorHAnsi"/>
          <w:color w:val="000000" w:themeColor="text1"/>
          <w:sz w:val="18"/>
          <w:szCs w:val="18"/>
          <w:lang w:val="sk-SK"/>
        </w:rPr>
      </w:pPr>
    </w:p>
    <w:tbl>
      <w:tblPr>
        <w:tblW w:w="82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5"/>
        <w:gridCol w:w="3422"/>
        <w:gridCol w:w="1412"/>
        <w:gridCol w:w="1856"/>
      </w:tblGrid>
      <w:tr w:rsidR="00D505A0" w:rsidRPr="00187C5A" w14:paraId="0D981242" w14:textId="77777777" w:rsidTr="00823DF6">
        <w:trPr>
          <w:trHeight w:val="390"/>
        </w:trPr>
        <w:tc>
          <w:tcPr>
            <w:tcW w:w="7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2C819" w14:textId="3B6204C5" w:rsidR="00D505A0" w:rsidRPr="00187C5A" w:rsidRDefault="007C6724" w:rsidP="00823DF6">
            <w:pP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</w:pPr>
            <w: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>PORADIE 15 HLAVNÝCH TRHOV</w:t>
            </w:r>
            <w:r w:rsidR="00D505A0" w:rsidRPr="00187C5A"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 xml:space="preserve">– </w:t>
            </w:r>
            <w: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 xml:space="preserve">CELÝ ROK </w:t>
            </w:r>
            <w:r w:rsidR="00D505A0" w:rsidRPr="00187C5A"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  <w:t xml:space="preserve">2022* </w:t>
            </w:r>
          </w:p>
          <w:p w14:paraId="2CF351DB" w14:textId="77777777" w:rsidR="00D505A0" w:rsidRPr="00187C5A" w:rsidRDefault="00D505A0" w:rsidP="00823DF6">
            <w:pPr>
              <w:rPr>
                <w:rFonts w:ascii="NouvelR" w:eastAsia="Times New Roman" w:hAnsi="NouvelR" w:cs="Calibri"/>
                <w:b/>
                <w:bCs/>
                <w:sz w:val="28"/>
                <w:szCs w:val="28"/>
                <w:lang w:val="en-US" w:eastAsia="fr-FR"/>
              </w:rPr>
            </w:pPr>
          </w:p>
        </w:tc>
      </w:tr>
      <w:tr w:rsidR="00D505A0" w:rsidRPr="00187C5A" w14:paraId="6FA8051B" w14:textId="77777777" w:rsidTr="00823DF6">
        <w:trPr>
          <w:trHeight w:val="300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1E011D55" w14:textId="268E9026" w:rsidR="00D505A0" w:rsidRPr="00187C5A" w:rsidRDefault="00A27AC7" w:rsidP="00823DF6">
            <w:pP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proofErr w:type="spellStart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Poradie</w:t>
            </w:r>
            <w:proofErr w:type="spellEnd"/>
          </w:p>
        </w:tc>
        <w:tc>
          <w:tcPr>
            <w:tcW w:w="29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2BCF17ED" w14:textId="1C096F17" w:rsidR="00D505A0" w:rsidRPr="00187C5A" w:rsidRDefault="00A27AC7" w:rsidP="00823DF6">
            <w:pP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proofErr w:type="spellStart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Trh</w:t>
            </w:r>
            <w:proofErr w:type="spellEnd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 xml:space="preserve"> 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42D5B4F7" w14:textId="34F40F35" w:rsidR="00D505A0" w:rsidRPr="00187C5A" w:rsidRDefault="00A27AC7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proofErr w:type="spellStart"/>
            <w: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Množstvo</w:t>
            </w:r>
            <w:proofErr w:type="spellEnd"/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1B8C47B7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PC+LCV M/S</w:t>
            </w:r>
          </w:p>
        </w:tc>
      </w:tr>
      <w:tr w:rsidR="00D505A0" w:rsidRPr="00187C5A" w14:paraId="2A97EC60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1BD8BD8B" w14:textId="77777777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64EC4427" w14:textId="77777777" w:rsidR="00D505A0" w:rsidRPr="00187C5A" w:rsidRDefault="00D505A0" w:rsidP="00823DF6">
            <w:pPr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56FF7105" w14:textId="3FB95E1B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(</w:t>
            </w:r>
            <w:proofErr w:type="spellStart"/>
            <w:proofErr w:type="gramStart"/>
            <w:r w:rsidR="00A27AC7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jednotky</w:t>
            </w:r>
            <w:proofErr w:type="spellEnd"/>
            <w:proofErr w:type="gramEnd"/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209FB964" w14:textId="740FF550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(</w:t>
            </w:r>
            <w:proofErr w:type="gramStart"/>
            <w:r w:rsidR="00A27AC7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>v</w:t>
            </w:r>
            <w:proofErr w:type="gramEnd"/>
            <w:r w:rsidRPr="00187C5A">
              <w:rPr>
                <w:rFonts w:ascii="NouvelR" w:eastAsia="Times New Roman" w:hAnsi="NouvelR" w:cs="Calibri"/>
                <w:b/>
                <w:bCs/>
                <w:sz w:val="22"/>
                <w:szCs w:val="22"/>
                <w:lang w:eastAsia="fr-FR"/>
              </w:rPr>
              <w:t xml:space="preserve"> %)</w:t>
            </w:r>
          </w:p>
        </w:tc>
      </w:tr>
      <w:tr w:rsidR="00D505A0" w:rsidRPr="00187C5A" w14:paraId="3A5E7544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D773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D0F93" w14:textId="6C87D5DC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FRANC</w:t>
            </w:r>
            <w:r w:rsidR="006F6FD3">
              <w:rPr>
                <w:rFonts w:ascii="NouvelR" w:hAnsi="NouvelR"/>
                <w:sz w:val="22"/>
                <w:szCs w:val="22"/>
              </w:rPr>
              <w:t>ÚZSKO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B481A" w14:textId="670B0512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335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971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199F525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17.9</w:t>
            </w:r>
          </w:p>
        </w:tc>
      </w:tr>
      <w:tr w:rsidR="00D505A0" w:rsidRPr="00187C5A" w14:paraId="1D52A252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9009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2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39D69" w14:textId="1F4A3DCC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BRAZ</w:t>
            </w:r>
            <w:r w:rsidR="006F6FD3">
              <w:rPr>
                <w:rFonts w:ascii="NouvelR" w:hAnsi="NouvelR"/>
                <w:sz w:val="22"/>
                <w:szCs w:val="22"/>
              </w:rPr>
              <w:t>ÍLIA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A8D73" w14:textId="069E845C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126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689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081597C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6.5</w:t>
            </w:r>
          </w:p>
        </w:tc>
      </w:tr>
      <w:tr w:rsidR="00D505A0" w:rsidRPr="00187C5A" w14:paraId="5F2AEC12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E714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2A217" w14:textId="7A8B81C0" w:rsidR="00D505A0" w:rsidRPr="00187C5A" w:rsidRDefault="006F6FD3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NEMECKO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10C31" w14:textId="16D847F9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100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338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A1DAAB5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3.5</w:t>
            </w:r>
          </w:p>
        </w:tc>
      </w:tr>
      <w:tr w:rsidR="00D505A0" w:rsidRPr="00187C5A" w14:paraId="7AB407ED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545F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46E38" w14:textId="641AED42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TUR</w:t>
            </w:r>
            <w:r w:rsidR="006F6FD3">
              <w:rPr>
                <w:rFonts w:ascii="NouvelR" w:hAnsi="NouvelR"/>
                <w:sz w:val="22"/>
                <w:szCs w:val="22"/>
              </w:rPr>
              <w:t>ECKO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52C8B" w14:textId="7F6168F9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99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639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9CA8DF0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12.7</w:t>
            </w:r>
          </w:p>
        </w:tc>
      </w:tr>
      <w:tr w:rsidR="00D505A0" w:rsidRPr="00187C5A" w14:paraId="6091B082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03D5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D0295" w14:textId="77777777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INDIA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8DFCE" w14:textId="7A1FAD9A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87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118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CAE94DD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2.0</w:t>
            </w:r>
          </w:p>
        </w:tc>
      </w:tr>
      <w:tr w:rsidR="00D505A0" w:rsidRPr="00187C5A" w14:paraId="7246FC00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5D57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2C4F1" w14:textId="2017ED84" w:rsidR="00D505A0" w:rsidRPr="00187C5A" w:rsidRDefault="006F6FD3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>
              <w:rPr>
                <w:rFonts w:ascii="NouvelR" w:hAnsi="NouvelR"/>
                <w:sz w:val="22"/>
                <w:szCs w:val="22"/>
              </w:rPr>
              <w:t>TALIANSKO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A58CC" w14:textId="272E65A0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72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442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A9D5EB4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4.9</w:t>
            </w:r>
          </w:p>
        </w:tc>
      </w:tr>
      <w:tr w:rsidR="00D505A0" w:rsidRPr="00187C5A" w14:paraId="234BC01C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7952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11939" w14:textId="46C3E3E9" w:rsidR="00D505A0" w:rsidRPr="00187C5A" w:rsidRDefault="006F6FD3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ŠPANIELSKO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1A921" w14:textId="4A7610D9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65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507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AF20F90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7.0</w:t>
            </w:r>
          </w:p>
        </w:tc>
      </w:tr>
      <w:tr w:rsidR="00D505A0" w:rsidRPr="00187C5A" w14:paraId="7B4CC85E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BFE0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EB5B6" w14:textId="051F3BAA" w:rsidR="00D505A0" w:rsidRPr="00187C5A" w:rsidRDefault="006F6FD3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>
              <w:rPr>
                <w:rFonts w:ascii="NouvelR" w:hAnsi="NouvelR"/>
                <w:sz w:val="22"/>
                <w:szCs w:val="22"/>
              </w:rPr>
              <w:t>JUŽNÁ KÓREA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DEFF2" w14:textId="45AB3E95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52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621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E2ACECF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3.2</w:t>
            </w:r>
          </w:p>
        </w:tc>
      </w:tr>
      <w:tr w:rsidR="00D505A0" w:rsidRPr="00187C5A" w14:paraId="701B7CB1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B103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9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6AB77" w14:textId="49DED010" w:rsidR="00D505A0" w:rsidRPr="00187C5A" w:rsidRDefault="006F6FD3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>
              <w:rPr>
                <w:rFonts w:ascii="NouvelR" w:hAnsi="NouvelR"/>
                <w:sz w:val="22"/>
                <w:szCs w:val="22"/>
              </w:rPr>
              <w:t>KOLUMBIA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CB2DF" w14:textId="3BD94C6E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49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521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CB6E928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20.9</w:t>
            </w:r>
          </w:p>
        </w:tc>
      </w:tr>
      <w:tr w:rsidR="00D505A0" w:rsidRPr="00187C5A" w14:paraId="2426C000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9858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10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06686" w14:textId="03E900B7" w:rsidR="00D505A0" w:rsidRPr="00187C5A" w:rsidRDefault="006F6FD3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>
              <w:rPr>
                <w:rFonts w:ascii="NouvelR" w:hAnsi="NouvelR"/>
                <w:sz w:val="22"/>
                <w:szCs w:val="22"/>
              </w:rPr>
              <w:t>VEĽKÁ BRITÁNIA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9F481" w14:textId="700181EF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48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728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C35B9D4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2.6</w:t>
            </w:r>
          </w:p>
        </w:tc>
      </w:tr>
      <w:tr w:rsidR="00D505A0" w:rsidRPr="00187C5A" w14:paraId="00E1A88C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8C80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11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AF5CD" w14:textId="6F64E234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ARGENT</w:t>
            </w:r>
            <w:r w:rsidR="006F6FD3">
              <w:rPr>
                <w:rFonts w:ascii="NouvelR" w:hAnsi="NouvelR"/>
                <w:sz w:val="22"/>
                <w:szCs w:val="22"/>
              </w:rPr>
              <w:t>ÍNA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47125" w14:textId="039D7DF0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44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696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7A570B5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11.8</w:t>
            </w:r>
          </w:p>
        </w:tc>
      </w:tr>
      <w:tr w:rsidR="00D505A0" w:rsidRPr="00187C5A" w14:paraId="132C0B17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BFB3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12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622C1" w14:textId="3AB57DB5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MEXI</w:t>
            </w:r>
            <w:r w:rsidR="006F6FD3">
              <w:rPr>
                <w:rFonts w:ascii="NouvelR" w:hAnsi="NouvelR"/>
                <w:sz w:val="22"/>
                <w:szCs w:val="22"/>
              </w:rPr>
              <w:t>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FF458" w14:textId="129EA257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36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598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7BDB095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3.4</w:t>
            </w:r>
          </w:p>
        </w:tc>
      </w:tr>
      <w:tr w:rsidR="00D505A0" w:rsidRPr="00187C5A" w14:paraId="151BF72E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255C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13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FF026" w14:textId="16CF1F3B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BELG</w:t>
            </w:r>
            <w:r w:rsidR="006F6FD3">
              <w:rPr>
                <w:rFonts w:ascii="NouvelR" w:hAnsi="NouvelR"/>
                <w:sz w:val="22"/>
                <w:szCs w:val="22"/>
              </w:rPr>
              <w:t>ICKO</w:t>
            </w:r>
            <w:r w:rsidRPr="00187C5A">
              <w:rPr>
                <w:rFonts w:ascii="NouvelR" w:hAnsi="NouvelR"/>
                <w:sz w:val="22"/>
                <w:szCs w:val="22"/>
              </w:rPr>
              <w:t>+LUXEMB</w:t>
            </w:r>
            <w:r w:rsidR="006F6FD3">
              <w:rPr>
                <w:rFonts w:ascii="NouvelR" w:hAnsi="NouvelR"/>
                <w:sz w:val="22"/>
                <w:szCs w:val="22"/>
              </w:rPr>
              <w:t>URSKO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C9E59" w14:textId="681CBBC4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30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646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C138D2D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6.5</w:t>
            </w:r>
          </w:p>
        </w:tc>
      </w:tr>
      <w:tr w:rsidR="00D505A0" w:rsidRPr="00187C5A" w14:paraId="00B0E288" w14:textId="77777777" w:rsidTr="00823DF6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4EB0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14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5B1DE" w14:textId="0BC4FA8C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PO</w:t>
            </w:r>
            <w:r w:rsidR="006F6FD3">
              <w:rPr>
                <w:rFonts w:ascii="NouvelR" w:hAnsi="NouvelR"/>
                <w:sz w:val="22"/>
                <w:szCs w:val="22"/>
              </w:rPr>
              <w:t>ĽSKO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57C46" w14:textId="37E07B03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27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303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25D4F1C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5.7</w:t>
            </w:r>
          </w:p>
        </w:tc>
      </w:tr>
      <w:tr w:rsidR="00D505A0" w:rsidRPr="00187C5A" w14:paraId="177E3606" w14:textId="77777777" w:rsidTr="00823DF6">
        <w:trPr>
          <w:trHeight w:val="315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F2A8A" w14:textId="77777777" w:rsidR="00D505A0" w:rsidRPr="00187C5A" w:rsidRDefault="00D505A0" w:rsidP="00823DF6">
            <w:pPr>
              <w:ind w:firstLineChars="200" w:firstLine="440"/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15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E3FAD47" w14:textId="3FF67B0B" w:rsidR="00D505A0" w:rsidRPr="00187C5A" w:rsidRDefault="006F6FD3" w:rsidP="00823DF6">
            <w:pP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JUHOAFRI</w:t>
            </w:r>
            <w:r w:rsidR="00A26CD3"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  <w:t>CKÁ REP. + NAMÍBIA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BE7442A" w14:textId="480EE31D" w:rsidR="00D505A0" w:rsidRPr="00187C5A" w:rsidRDefault="00D505A0" w:rsidP="00823DF6">
            <w:pPr>
              <w:jc w:val="right"/>
              <w:rPr>
                <w:rFonts w:ascii="NouvelR" w:hAnsi="NouvelR"/>
                <w:sz w:val="22"/>
                <w:szCs w:val="22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27</w:t>
            </w:r>
            <w:r w:rsidR="00027BEC">
              <w:rPr>
                <w:rFonts w:ascii="NouvelR" w:hAnsi="NouvelR"/>
                <w:sz w:val="22"/>
                <w:szCs w:val="22"/>
              </w:rPr>
              <w:t xml:space="preserve"> </w:t>
            </w:r>
            <w:r w:rsidRPr="00187C5A">
              <w:rPr>
                <w:rFonts w:ascii="NouvelR" w:hAnsi="NouvelR"/>
                <w:sz w:val="22"/>
                <w:szCs w:val="22"/>
              </w:rPr>
              <w:t>251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2EC667" w14:textId="77777777" w:rsidR="00D505A0" w:rsidRPr="00187C5A" w:rsidRDefault="00D505A0" w:rsidP="00823DF6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eastAsia="fr-FR"/>
              </w:rPr>
            </w:pPr>
            <w:r w:rsidRPr="00187C5A">
              <w:rPr>
                <w:rFonts w:ascii="NouvelR" w:hAnsi="NouvelR"/>
                <w:sz w:val="22"/>
                <w:szCs w:val="22"/>
              </w:rPr>
              <w:t>5.4</w:t>
            </w:r>
          </w:p>
        </w:tc>
      </w:tr>
      <w:tr w:rsidR="00D505A0" w:rsidRPr="00187C5A" w14:paraId="24234018" w14:textId="77777777" w:rsidTr="00823DF6">
        <w:trPr>
          <w:trHeight w:val="300"/>
        </w:trPr>
        <w:tc>
          <w:tcPr>
            <w:tcW w:w="4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B42D1" w14:textId="77777777" w:rsidR="00D505A0" w:rsidRPr="00187C5A" w:rsidRDefault="00D505A0" w:rsidP="00823DF6">
            <w:pPr>
              <w:rPr>
                <w:rFonts w:ascii="NouvelR" w:eastAsia="Times New Roman" w:hAnsi="NouvelR" w:cs="Calibri"/>
                <w:sz w:val="18"/>
                <w:szCs w:val="18"/>
                <w:lang w:val="en-US" w:eastAsia="fr-FR"/>
              </w:rPr>
            </w:pPr>
            <w:r w:rsidRPr="00187C5A">
              <w:rPr>
                <w:rFonts w:ascii="NouvelR" w:eastAsia="Times New Roman" w:hAnsi="NouvelR" w:cs="Calibri"/>
                <w:sz w:val="18"/>
                <w:szCs w:val="18"/>
                <w:lang w:val="en-US" w:eastAsia="fr-FR"/>
              </w:rPr>
              <w:t>* Perimeter = Renault + RKM and PC+LCV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F466F" w14:textId="77777777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val="en-US"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val="en-US" w:eastAsia="fr-FR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DE97D" w14:textId="77777777" w:rsidR="00D505A0" w:rsidRPr="00187C5A" w:rsidRDefault="00D505A0" w:rsidP="00823DF6">
            <w:pPr>
              <w:rPr>
                <w:rFonts w:ascii="NouvelR" w:eastAsia="Times New Roman" w:hAnsi="NouvelR" w:cs="Calibri"/>
                <w:sz w:val="22"/>
                <w:szCs w:val="22"/>
                <w:lang w:val="en-US" w:eastAsia="fr-FR"/>
              </w:rPr>
            </w:pPr>
            <w:r w:rsidRPr="00187C5A">
              <w:rPr>
                <w:rFonts w:ascii="NouvelR" w:eastAsia="Times New Roman" w:hAnsi="NouvelR" w:cs="Calibri"/>
                <w:sz w:val="22"/>
                <w:szCs w:val="22"/>
                <w:lang w:val="en-US" w:eastAsia="fr-FR"/>
              </w:rPr>
              <w:t> </w:t>
            </w:r>
          </w:p>
        </w:tc>
      </w:tr>
    </w:tbl>
    <w:p w14:paraId="0B58E54B" w14:textId="77777777" w:rsidR="00B76151" w:rsidRPr="003164C3" w:rsidRDefault="00B76151" w:rsidP="00853176">
      <w:pP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383040D" w14:textId="77777777" w:rsidR="00C95129" w:rsidRDefault="00C95129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74AEC9C3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595721F4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6B049ACD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54C32C6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03A9432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114172D7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0F2B3A97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5099607D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81F9F43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70CCD464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0FC57015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7FC36238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B33A19C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1E2CA6B5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6527F2D5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1D43A7F8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6834FDAF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7B27C1C9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69949951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7072E626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6D515507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F6F4F3B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2AA8588E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A65DCEE" w14:textId="77777777" w:rsidR="00C95129" w:rsidRDefault="00C95129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58C71990" w14:textId="443F45CF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1B732A39" w14:textId="77777777" w:rsidR="00185942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</w:t>
      </w:r>
      <w:proofErr w:type="spellStart"/>
      <w:r w:rsidRPr="0010392F">
        <w:rPr>
          <w:rFonts w:ascii="NouvelR" w:hAnsi="NouvelR"/>
          <w:caps w:val="0"/>
          <w:sz w:val="20"/>
          <w:szCs w:val="20"/>
          <w:lang w:val="sk-SK"/>
        </w:rPr>
        <w:t>Renaulution</w:t>
      </w:r>
      <w:proofErr w:type="spellEnd"/>
      <w:r w:rsidRPr="0010392F">
        <w:rPr>
          <w:rFonts w:ascii="NouvelR" w:hAnsi="NouvelR"/>
          <w:caps w:val="0"/>
          <w:sz w:val="20"/>
          <w:szCs w:val="20"/>
          <w:lang w:val="sk-SK"/>
        </w:rPr>
        <w:t>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</w:p>
    <w:p w14:paraId="02F196CD" w14:textId="77777777" w:rsidR="00185942" w:rsidRDefault="00185942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</w:p>
    <w:p w14:paraId="018ADDDA" w14:textId="77777777" w:rsidR="00185942" w:rsidRDefault="00185942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</w:p>
    <w:p w14:paraId="2DA49FC2" w14:textId="0932EBC0" w:rsidR="00D12917" w:rsidRPr="0010392F" w:rsidRDefault="0010392F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  <w:proofErr w:type="gramEnd"/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5C4161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3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7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j5LwIAAIIEAAAOAAAAZHJzL2Uyb0RvYy54bWysVFFv2jAQfp+0/2D5fSRQ2rGIUDEqpkmo&#10;rUSnPhvHIZYcn2UbEvbrd3YSoN2kSdNezJ3v8vnuu++Y37e1IkdhnQSd0/EopURoDoXU+5z+eFl/&#10;mlHiPNMFU6BFTk/C0fvFxw/zxmRiAhWoQliCINpljclp5b3JksTxStTMjcAIjcESbM08unafFJY1&#10;iF6rZJKmd0kDtjAWuHAObx+6IF1E/LIU3D+VpROeqJxibT6eNp67cCaLOcv2lplK8r4M9g9V1Exq&#10;fPQM9cA8Iwcrf4OqJbfgoPQjDnUCZSm5iD1gN+P0XTfbihkRe0FynDnT5P4fLH88bs2zJb79Ci0O&#10;MBDSGJc5vAz9tKWtwy9WSjCOFJ7OtInWEx4+mk1msxRDHGODgzjJ5XNjnf8moCbByKnFuUS62HHj&#10;fJc6pITXHChZrKVS0QlaECtlyZHhFHf7WCSCv8lSmjQ5vbu5TSPwm1hU018QEE9prPnSfLB8u2uJ&#10;LHJ6MxCzg+KEfFnopOQMX0vsacOcf2YWtYM84D74JzxKBVgT9BYlFdiff7oP+ThSjFLSoBZzqnFZ&#10;KFHfNY76y3g6DdKNzvT28wQdex3ZXUf0oV4B0jTGvTM8miHfq8EsLdSvuDTL8CaGmOb4ck79YK58&#10;tx+4dFwslzEJxWqY3+it4QE6jCXM66V9Zdb0Q/Woh0cYNMuyd7PtcuNAzfLgYS3j4APLHac9+Sj0&#10;KJ1+KcMmXfsx6/LXsfgFAAD//wMAUEsDBBQABgAIAAAAIQDMUsdB4AAAAAsBAAAPAAAAZHJzL2Rv&#10;d25yZXYueG1sTI/dSsNAEIXvBd9hGcG7dvMDSYiZFClKbwRp2gfYZsckmJ0N2U0bfXrXK70c5uOc&#10;71S71YziSrMbLCPE2wgEcWv1wB3C+fS6KUA4r1ir0TIhfJGDXX1/V6lS2xsf6dr4ToQQdqVC6L2f&#10;Sild25NRbmsn4vD7sLNRPpxzJ/WsbiHcjDKJokwaNXBo6NVE+57az2YxCLJzzXeTvJyXw1FO6cG8&#10;7U/vDvHxYX1+AuFp9X8w/OoHdaiD08UurJ0YETZxlAcUIU2KsCEQSZ6nIC4IWZwVIOtK/t9Q/wAA&#10;AP//AwBQSwECLQAUAAYACAAAACEAtoM4kv4AAADhAQAAEwAAAAAAAAAAAAAAAAAAAAAAW0NvbnRl&#10;bnRfVHlwZXNdLnhtbFBLAQItABQABgAIAAAAIQA4/SH/1gAAAJQBAAALAAAAAAAAAAAAAAAAAC8B&#10;AABfcmVscy8ucmVsc1BLAQItABQABgAIAAAAIQDik1j5LwIAAIIEAAAOAAAAAAAAAAAAAAAAAC4C&#10;AABkcnMvZTJvRG9jLnhtbFBLAQItABQABgAIAAAAIQDMUsdB4AAAAAsBAAAPAAAAAAAAAAAAAAAA&#10;AIkEAABkcnMvZG93bnJldi54bWxQSwUGAAAAAAQABADzAAAAlgUAAAAA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  <w:proofErr w:type="gramEnd"/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Obadalová</w:t>
                      </w:r>
                      <w:proofErr w:type="spellEnd"/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AD47D4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4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B73CE" w14:textId="77777777" w:rsidR="005C4161" w:rsidRDefault="005C4161" w:rsidP="00E66B13">
      <w:r>
        <w:separator/>
      </w:r>
    </w:p>
  </w:endnote>
  <w:endnote w:type="continuationSeparator" w:id="0">
    <w:p w14:paraId="4CA77E3F" w14:textId="77777777" w:rsidR="005C4161" w:rsidRDefault="005C4161" w:rsidP="00E66B13">
      <w:r>
        <w:continuationSeparator/>
      </w:r>
    </w:p>
  </w:endnote>
  <w:endnote w:type="continuationNotice" w:id="1">
    <w:p w14:paraId="1B034E80" w14:textId="77777777" w:rsidR="005C4161" w:rsidRDefault="005C41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4364B" w14:textId="67013AD8" w:rsidR="00185942" w:rsidRDefault="00185942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7" behindDoc="0" locked="0" layoutInCell="1" allowOverlap="1" wp14:anchorId="353B6369" wp14:editId="4F4A8158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8" name="Textové pole 8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53C946" w14:textId="765D5B11" w:rsidR="00185942" w:rsidRPr="00185942" w:rsidRDefault="00185942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8594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B6369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8" type="#_x0000_t202" alt="Confidential C" style="position:absolute;margin-left:-16.25pt;margin-top:.05pt;width:34.95pt;height:34.95pt;z-index:251661317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jWCwIAABwEAAAOAAAAZHJzL2Uyb0RvYy54bWysU8Fu2zAMvQ/YPwi6L3aytmiNOEXWIsOA&#10;oC2QDj0rshQbkEWBUmJnXz9KsZOt22nYRaZJ6pF8fJrf961hB4W+AVvy6STnTFkJVWN3Jf/+uvp0&#10;y5kPwlbCgFUlPyrP7xcfP8w7V6gZ1GAqhYxArC86V/I6BFdkmZe1aoWfgFOWghqwFYF+cZdVKDpC&#10;b002y/ObrAOsHIJU3pP38RTki4SvtZLhWWuvAjMlp95COjGd23hmi7kodihc3cihDfEPXbSisVT0&#10;DPUogmB7bP6AahuJ4EGHiYQ2A60bqdIMNM00fzfNphZOpVmIHO/ONPn/ByufDhv3giz0X6CnBUZC&#10;OucLT844T6+xjV/qlFGcKDyeaVN9YJKcV1efb2+uOZMUGmxCyS6XHfrwVUHLolFypK0kssRh7cMp&#10;dUyJtSysGmPSZoz9zUGY0ZNdOoxW6Lc9a6qSz8but1AdaSiE0769k6uGSq+FDy8CacE0B4k2PNOh&#10;DXQlh8HirAb88Td/zCfeKcpZR4IpuSVFc2a+WdpH1NZoYDKmd/l1Tu7t6Lb79gFIhlN6EU4mk8IY&#10;zGhqhPaN5LyMhSgkrKRyJQ+j+RBOyqXnINVymZJIRk6Etd04GaEjXZHL1/5NoBsID7SpJxjVJIp3&#10;vJ9y403vlvtA7KelRGpPRA6MkwTTWofnEjX+63/KujzqxU8AAAD//wMAUEsDBBQABgAIAAAAIQAT&#10;De+w2AAAAAMBAAAPAAAAZHJzL2Rvd25yZXYueG1sTI9NT8MwDIbvSPyHyEjcWMKHBuuaThNoVyS6&#10;SRW3rDFtR+NUjbeVf493gqP9vnr8OF9NoVcnHFMXycL9zIBCqqPvqLGw227uXkAlduRdHwkt/GCC&#10;VXF9lbvMxzN94KnkRgmEUuYstMxDpnWqWwwuzeKAJNlXHINjGcdG+9GdBR56/WDMXAfXkVxo3YCv&#10;Ldbf5TFYeO52h7fPdYgTUVlV/FRt9Pujtbc303oJinHivzJc9EUdCnHaxyP5pHoL8ghftkqy+WIB&#10;ai9cY0AXuf7vXvwCAAD//wMAUEsBAi0AFAAGAAgAAAAhALaDOJL+AAAA4QEAABMAAAAAAAAAAAAA&#10;AAAAAAAAAFtDb250ZW50X1R5cGVzXS54bWxQSwECLQAUAAYACAAAACEAOP0h/9YAAACUAQAACwAA&#10;AAAAAAAAAAAAAAAvAQAAX3JlbHMvLnJlbHNQSwECLQAUAAYACAAAACEABJ4o1gsCAAAcBAAADgAA&#10;AAAAAAAAAAAAAAAuAgAAZHJzL2Uyb0RvYy54bWxQSwECLQAUAAYACAAAACEAEw3vsNgAAAADAQAA&#10;DwAAAAAAAAAAAAAAAABlBAAAZHJzL2Rvd25yZXYueG1sUEsFBgAAAAAEAAQA8wAAAGoFAAAAAA==&#10;" filled="f" stroked="f">
              <v:fill o:detectmouseclick="t"/>
              <v:textbox style="mso-fit-shape-to-text:t" inset="0,0,15pt,0">
                <w:txbxContent>
                  <w:p w14:paraId="3153C946" w14:textId="765D5B11" w:rsidR="00185942" w:rsidRPr="00185942" w:rsidRDefault="00185942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185942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52FB41A3" w:rsidR="00147B6D" w:rsidRPr="00994AAF" w:rsidRDefault="00185942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0C11EFBF" wp14:editId="190D5BB0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0" name="Textové pole 10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C7F82" w14:textId="10745DB2" w:rsidR="00185942" w:rsidRPr="00185942" w:rsidRDefault="00185942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8594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11EFBF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9" type="#_x0000_t202" alt="Confidential C" style="position:absolute;margin-left:-16.25pt;margin-top:.05pt;width:34.95pt;height:34.95pt;z-index:251662341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rrCgIAABwEAAAOAAAAZHJzL2Uyb0RvYy54bWysU01v2zAMvQ/YfxB0X+z0C50Rp8haZBgQ&#10;tAXSoWdFlmMDkihQSuzs14+S7Wbrdhp2kWmSeiQfnxZ3vdHsqNC3YEs+n+WcKSuhau2+5N9f1p9u&#10;OfNB2EposKrkJ+X53fLjh0XnCnUBDehKISMQ64vOlbwJwRVZ5mWjjPAzcMpSsAY0ItAv7rMKRUfo&#10;RmcXeX6TdYCVQ5DKe/I+DEG+TPh1rWR4qmuvAtMlp95COjGdu3hmy4Uo9ihc08qxDfEPXRjRWir6&#10;BvUggmAHbP+AMq1E8FCHmQSTQV23UqUZaJp5/m6abSOcSrMQOd690eT/H6x8PG7dM7LQf4GeFhgJ&#10;6ZwvPDnjPH2NJn6pU0ZxovD0RpvqA5PkvLq6vL255kxSaLQJJTtfdujDVwWGRaPkSFtJZInjxoch&#10;dUqJtSysW63TZrT9zUGY0ZOdO4xW6Hc9a6uSX07d76A60VAIw769k+uWSm+ED88CacE0B4k2PNFR&#10;a+hKDqPFWQP442/+mE+8U5SzjgRTckuK5kx/s7SPqK3JwGTMP+fXObl3k9sezD2QDOf0IpxMJoUx&#10;6MmsEcwryXkVC1FIWEnlSh4m8z4MyqXnINVqlZJIRk6Ejd06GaEjXZHLl/5VoBsJD7SpR5jUJIp3&#10;vA+58aZ3q0Mg9tNSIrUDkSPjJMG01vG5RI3/+p+yzo96+RMAAP//AwBQSwMEFAAGAAgAAAAhABMN&#10;77DYAAAAAwEAAA8AAABkcnMvZG93bnJldi54bWxMj01PwzAMhu9I/IfISNxYwocG65pOE2hXJLpJ&#10;FbesMW1H41SNt5V/j3eCo/2+evw4X02hVyccUxfJwv3MgEKqo++osbDbbu5eQCV25F0fCS38YIJV&#10;cX2Vu8zHM33gqeRGCYRS5iy0zEOmdapbDC7N4oAk2Vccg2MZx0b70Z0FHnr9YMxcB9eRXGjdgK8t&#10;1t/lMVh47naHt891iBNRWVX8VG30+6O1tzfTegmKceK/Mlz0RR0KcdrHI/mkegvyCF+2SrL5YgFq&#10;L1xjQBe5/u9e/AIAAP//AwBQSwECLQAUAAYACAAAACEAtoM4kv4AAADhAQAAEwAAAAAAAAAAAAAA&#10;AAAAAAAAW0NvbnRlbnRfVHlwZXNdLnhtbFBLAQItABQABgAIAAAAIQA4/SH/1gAAAJQBAAALAAAA&#10;AAAAAAAAAAAAAC8BAABfcmVscy8ucmVsc1BLAQItABQABgAIAAAAIQBpIZrrCgIAABwEAAAOAAAA&#10;AAAAAAAAAAAAAC4CAABkcnMvZTJvRG9jLnhtbFBLAQItABQABgAIAAAAIQATDe+w2AAAAAMBAAAP&#10;AAAAAAAAAAAAAAAAAGQEAABkcnMvZG93bnJldi54bWxQSwUGAAAAAAQABADzAAAAaQUAAAAA&#10;" filled="f" stroked="f">
              <v:fill o:detectmouseclick="t"/>
              <v:textbox style="mso-fit-shape-to-text:t" inset="0,0,15pt,0">
                <w:txbxContent>
                  <w:p w14:paraId="2EBC7F82" w14:textId="10745DB2" w:rsidR="00185942" w:rsidRPr="00185942" w:rsidRDefault="00185942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185942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7BD2136D" w:rsidR="00317B55" w:rsidRPr="00994AAF" w:rsidRDefault="00185942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454035C2" wp14:editId="703B9E87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5" name="Textové pole 5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FD4D11" w14:textId="27823D99" w:rsidR="00185942" w:rsidRPr="00185942" w:rsidRDefault="00185942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8594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4035C2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31" type="#_x0000_t202" alt="Confidential C" style="position:absolute;margin-left:-16.25pt;margin-top:.05pt;width:34.95pt;height:34.95pt;z-index:251660293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fill o:detectmouseclick="t"/>
              <v:textbox style="mso-fit-shape-to-text:t" inset="0,0,15pt,0">
                <w:txbxContent>
                  <w:p w14:paraId="03FD4D11" w14:textId="27823D99" w:rsidR="00185942" w:rsidRPr="00185942" w:rsidRDefault="00185942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185942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91302" w14:textId="77777777" w:rsidR="005C4161" w:rsidRDefault="005C4161" w:rsidP="00E66B13">
      <w:r>
        <w:separator/>
      </w:r>
    </w:p>
  </w:footnote>
  <w:footnote w:type="continuationSeparator" w:id="0">
    <w:p w14:paraId="120E1E09" w14:textId="77777777" w:rsidR="005C4161" w:rsidRDefault="005C4161" w:rsidP="00E66B13">
      <w:r>
        <w:continuationSeparator/>
      </w:r>
    </w:p>
  </w:footnote>
  <w:footnote w:type="continuationNotice" w:id="1">
    <w:p w14:paraId="02300514" w14:textId="77777777" w:rsidR="005C4161" w:rsidRDefault="005C41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D5C43" w14:textId="77777777" w:rsidR="00185942" w:rsidRDefault="0018594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6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9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0" type="#_x0000_t202" style="position:absolute;margin-left:-6.5pt;margin-top:-2.85pt;width:103.7pt;height:56.1pt;z-index:2516592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BNA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1hcsaqj3C5eDAJG/5QmFPS+bDM3NIHYQB1yE84SE1YE1wlCipwf380330x4milZIWqVhS&#10;/2PLnKBEfzM463E+HEbuJmV4ezdAxV1b1tcWs23mgEDluHiWJzH6B30SpYPmFbdmFrOiiRmOuUsa&#10;TuI8HBYEt46L2Sw5IVstC0uzsjyGjoOJE3vpXpmzx7EGJMQjnEjLinfTPfjGlwZm2wBSpdFHnA+o&#10;HuFHpidGHLcyrtK1nrwu/47pLwAAAP//AwBQSwMEFAAGAAgAAAAhADZt5sjeAAAACgEAAA8AAABk&#10;cnMvZG93bnJldi54bWxMj81ugzAQhO+V+g7WVuotMWlDfggmQpVyyqkJaq8ObAAFr5FtCH37bk7t&#10;bUY7mv0m3U+mEyM631pSsJhHIJBKW7VUKyjOh9kGhA+aKt1ZQgU/6GGfPT+lOqnsnT5xPIVacAn5&#10;RCtoQugTKX3ZoNF+bnskvl2tMzqwdbWsnL5zuenkWxStpNEt8YdG9/jRYHk7DUbB1/F8kHTcDEXc&#10;5vmNvtfjtnBKvb5M+Q5EwCn8heGBz+iQMdPFDlR50SmYLd55S2ARr0E8AtvlEsSFRbSKQWap/D8h&#10;+wUAAP//AwBQSwECLQAUAAYACAAAACEAtoM4kv4AAADhAQAAEwAAAAAAAAAAAAAAAAAAAAAAW0Nv&#10;bnRlbnRfVHlwZXNdLnhtbFBLAQItABQABgAIAAAAIQA4/SH/1gAAAJQBAAALAAAAAAAAAAAAAAAA&#10;AC8BAABfcmVscy8ucmVsc1BLAQItABQABgAIAAAAIQDbau1BNAIAAIMEAAAOAAAAAAAAAAAAAAAA&#10;AC4CAABkcnMvZTJvRG9jLnhtbFBLAQItABQABgAIAAAAIQA2bebI3gAAAAoBAAAPAAAAAAAAAAAA&#10;AAAAAI4EAABkcnMvZG93bnJldi54bWxQSwUGAAAAAAQABADzAAAAmQUAAAAA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58242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1" w15:restartNumberingAfterBreak="0">
    <w:nsid w:val="525E2384"/>
    <w:multiLevelType w:val="hybridMultilevel"/>
    <w:tmpl w:val="64D0E6EE"/>
    <w:lvl w:ilvl="0" w:tplc="041B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2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50BC2"/>
    <w:multiLevelType w:val="hybridMultilevel"/>
    <w:tmpl w:val="5A0AB2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8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9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4"/>
  </w:num>
  <w:num w:numId="5">
    <w:abstractNumId w:val="18"/>
  </w:num>
  <w:num w:numId="6">
    <w:abstractNumId w:val="8"/>
  </w:num>
  <w:num w:numId="7">
    <w:abstractNumId w:val="17"/>
  </w:num>
  <w:num w:numId="8">
    <w:abstractNumId w:val="16"/>
  </w:num>
  <w:num w:numId="9">
    <w:abstractNumId w:val="10"/>
  </w:num>
  <w:num w:numId="10">
    <w:abstractNumId w:val="2"/>
  </w:num>
  <w:num w:numId="11">
    <w:abstractNumId w:val="13"/>
  </w:num>
  <w:num w:numId="12">
    <w:abstractNumId w:val="9"/>
  </w:num>
  <w:num w:numId="13">
    <w:abstractNumId w:val="5"/>
  </w:num>
  <w:num w:numId="14">
    <w:abstractNumId w:val="7"/>
  </w:num>
  <w:num w:numId="15">
    <w:abstractNumId w:val="12"/>
  </w:num>
  <w:num w:numId="16">
    <w:abstractNumId w:val="4"/>
  </w:num>
  <w:num w:numId="17">
    <w:abstractNumId w:val="0"/>
  </w:num>
  <w:num w:numId="18">
    <w:abstractNumId w:val="19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2DB0"/>
    <w:rsid w:val="000042FC"/>
    <w:rsid w:val="00005079"/>
    <w:rsid w:val="00007AC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27BEC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3D5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C1B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51CE"/>
    <w:rsid w:val="00085C24"/>
    <w:rsid w:val="000916DF"/>
    <w:rsid w:val="0009182F"/>
    <w:rsid w:val="0009212E"/>
    <w:rsid w:val="00092703"/>
    <w:rsid w:val="0009291B"/>
    <w:rsid w:val="000931AF"/>
    <w:rsid w:val="00093F02"/>
    <w:rsid w:val="000944EB"/>
    <w:rsid w:val="0009519E"/>
    <w:rsid w:val="000957DE"/>
    <w:rsid w:val="00096350"/>
    <w:rsid w:val="000973FC"/>
    <w:rsid w:val="0009786D"/>
    <w:rsid w:val="000A1BD6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69A"/>
    <w:rsid w:val="000B7FD1"/>
    <w:rsid w:val="000C291B"/>
    <w:rsid w:val="000C3198"/>
    <w:rsid w:val="000C3AF8"/>
    <w:rsid w:val="000C4559"/>
    <w:rsid w:val="000C4CFF"/>
    <w:rsid w:val="000C5034"/>
    <w:rsid w:val="000C601A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7044"/>
    <w:rsid w:val="000D7394"/>
    <w:rsid w:val="000E020A"/>
    <w:rsid w:val="000E1AD3"/>
    <w:rsid w:val="000E2720"/>
    <w:rsid w:val="000E37AC"/>
    <w:rsid w:val="000E4AD5"/>
    <w:rsid w:val="000E59DE"/>
    <w:rsid w:val="000E5ECE"/>
    <w:rsid w:val="000F0283"/>
    <w:rsid w:val="000F076B"/>
    <w:rsid w:val="000F1C34"/>
    <w:rsid w:val="000F23CF"/>
    <w:rsid w:val="000F2DDB"/>
    <w:rsid w:val="000F323C"/>
    <w:rsid w:val="000F50F2"/>
    <w:rsid w:val="000F712E"/>
    <w:rsid w:val="00100020"/>
    <w:rsid w:val="001011F4"/>
    <w:rsid w:val="00101596"/>
    <w:rsid w:val="00101DB4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7C01"/>
    <w:rsid w:val="00110138"/>
    <w:rsid w:val="001101F9"/>
    <w:rsid w:val="001105AA"/>
    <w:rsid w:val="00110639"/>
    <w:rsid w:val="0011340F"/>
    <w:rsid w:val="0011364A"/>
    <w:rsid w:val="00115739"/>
    <w:rsid w:val="00115F1D"/>
    <w:rsid w:val="001161C4"/>
    <w:rsid w:val="00116B46"/>
    <w:rsid w:val="001178CD"/>
    <w:rsid w:val="00117ED0"/>
    <w:rsid w:val="001203EB"/>
    <w:rsid w:val="00121688"/>
    <w:rsid w:val="00122A5B"/>
    <w:rsid w:val="00122ECB"/>
    <w:rsid w:val="00123985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5DA0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074C"/>
    <w:rsid w:val="00180A7F"/>
    <w:rsid w:val="00181035"/>
    <w:rsid w:val="0018136A"/>
    <w:rsid w:val="0018176B"/>
    <w:rsid w:val="00182C2D"/>
    <w:rsid w:val="001836B7"/>
    <w:rsid w:val="00184014"/>
    <w:rsid w:val="00185942"/>
    <w:rsid w:val="001862C9"/>
    <w:rsid w:val="00187292"/>
    <w:rsid w:val="001872E7"/>
    <w:rsid w:val="00187756"/>
    <w:rsid w:val="0019017A"/>
    <w:rsid w:val="0019042F"/>
    <w:rsid w:val="00190F82"/>
    <w:rsid w:val="00191396"/>
    <w:rsid w:val="00191D3A"/>
    <w:rsid w:val="001930EB"/>
    <w:rsid w:val="001938AE"/>
    <w:rsid w:val="00193A30"/>
    <w:rsid w:val="001944B3"/>
    <w:rsid w:val="0019516B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56C"/>
    <w:rsid w:val="001A5E4C"/>
    <w:rsid w:val="001A64F8"/>
    <w:rsid w:val="001B0499"/>
    <w:rsid w:val="001B0876"/>
    <w:rsid w:val="001B1198"/>
    <w:rsid w:val="001B1F48"/>
    <w:rsid w:val="001B3322"/>
    <w:rsid w:val="001B340F"/>
    <w:rsid w:val="001B4166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D04C4"/>
    <w:rsid w:val="001D0E46"/>
    <w:rsid w:val="001D1114"/>
    <w:rsid w:val="001D33B0"/>
    <w:rsid w:val="001D4D6C"/>
    <w:rsid w:val="001D5505"/>
    <w:rsid w:val="001D5778"/>
    <w:rsid w:val="001D64A6"/>
    <w:rsid w:val="001D68C4"/>
    <w:rsid w:val="001D70D1"/>
    <w:rsid w:val="001E5633"/>
    <w:rsid w:val="001E620A"/>
    <w:rsid w:val="001E6480"/>
    <w:rsid w:val="001E6EF5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773"/>
    <w:rsid w:val="001F3AA0"/>
    <w:rsid w:val="001F3E36"/>
    <w:rsid w:val="001F48B8"/>
    <w:rsid w:val="001F4F4E"/>
    <w:rsid w:val="001F7FB8"/>
    <w:rsid w:val="00201B1B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171D"/>
    <w:rsid w:val="002119D1"/>
    <w:rsid w:val="002127FC"/>
    <w:rsid w:val="002135CC"/>
    <w:rsid w:val="00213AE0"/>
    <w:rsid w:val="00215930"/>
    <w:rsid w:val="00215F92"/>
    <w:rsid w:val="00217836"/>
    <w:rsid w:val="00220691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4078A"/>
    <w:rsid w:val="002407D1"/>
    <w:rsid w:val="00240C8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61E4D"/>
    <w:rsid w:val="0026374E"/>
    <w:rsid w:val="0026398C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9E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D015C"/>
    <w:rsid w:val="002D0BF8"/>
    <w:rsid w:val="002D22C7"/>
    <w:rsid w:val="002D2B85"/>
    <w:rsid w:val="002D38D6"/>
    <w:rsid w:val="002D4A04"/>
    <w:rsid w:val="002D4A1F"/>
    <w:rsid w:val="002D4AE9"/>
    <w:rsid w:val="002D598D"/>
    <w:rsid w:val="002D6771"/>
    <w:rsid w:val="002D7F5E"/>
    <w:rsid w:val="002E037B"/>
    <w:rsid w:val="002E0559"/>
    <w:rsid w:val="002E1B10"/>
    <w:rsid w:val="002E1D26"/>
    <w:rsid w:val="002E2CAC"/>
    <w:rsid w:val="002E43C9"/>
    <w:rsid w:val="002E4A4D"/>
    <w:rsid w:val="002E526F"/>
    <w:rsid w:val="002E630D"/>
    <w:rsid w:val="002E6360"/>
    <w:rsid w:val="002E7077"/>
    <w:rsid w:val="002E71C4"/>
    <w:rsid w:val="002E731B"/>
    <w:rsid w:val="002F01EF"/>
    <w:rsid w:val="002F07F5"/>
    <w:rsid w:val="002F0841"/>
    <w:rsid w:val="002F1628"/>
    <w:rsid w:val="002F1F0E"/>
    <w:rsid w:val="002F2E1A"/>
    <w:rsid w:val="002F4093"/>
    <w:rsid w:val="002F4873"/>
    <w:rsid w:val="002F4982"/>
    <w:rsid w:val="002F5D4E"/>
    <w:rsid w:val="002F6B34"/>
    <w:rsid w:val="002F7F25"/>
    <w:rsid w:val="00300613"/>
    <w:rsid w:val="0030205E"/>
    <w:rsid w:val="00303B7E"/>
    <w:rsid w:val="003066B9"/>
    <w:rsid w:val="0030799E"/>
    <w:rsid w:val="003108C2"/>
    <w:rsid w:val="003111A4"/>
    <w:rsid w:val="00311A32"/>
    <w:rsid w:val="0031646E"/>
    <w:rsid w:val="003164C3"/>
    <w:rsid w:val="00316D36"/>
    <w:rsid w:val="00317B55"/>
    <w:rsid w:val="00317C5F"/>
    <w:rsid w:val="00317D34"/>
    <w:rsid w:val="00317E1B"/>
    <w:rsid w:val="003203E1"/>
    <w:rsid w:val="003217C1"/>
    <w:rsid w:val="00322167"/>
    <w:rsid w:val="00322EF4"/>
    <w:rsid w:val="00323281"/>
    <w:rsid w:val="003238F0"/>
    <w:rsid w:val="003244A2"/>
    <w:rsid w:val="003248AD"/>
    <w:rsid w:val="00327827"/>
    <w:rsid w:val="00330536"/>
    <w:rsid w:val="00330814"/>
    <w:rsid w:val="00331278"/>
    <w:rsid w:val="00331C6B"/>
    <w:rsid w:val="0033220F"/>
    <w:rsid w:val="003322D4"/>
    <w:rsid w:val="00335CFA"/>
    <w:rsid w:val="00336080"/>
    <w:rsid w:val="003421D9"/>
    <w:rsid w:val="00342425"/>
    <w:rsid w:val="00342C51"/>
    <w:rsid w:val="00344AA5"/>
    <w:rsid w:val="003452E3"/>
    <w:rsid w:val="003457AC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86FA0"/>
    <w:rsid w:val="00390A29"/>
    <w:rsid w:val="003910A2"/>
    <w:rsid w:val="003913C0"/>
    <w:rsid w:val="003913FB"/>
    <w:rsid w:val="00391A51"/>
    <w:rsid w:val="00391FA8"/>
    <w:rsid w:val="00392135"/>
    <w:rsid w:val="00393783"/>
    <w:rsid w:val="0039491B"/>
    <w:rsid w:val="00394A6E"/>
    <w:rsid w:val="00394C1E"/>
    <w:rsid w:val="0039536D"/>
    <w:rsid w:val="00395B1B"/>
    <w:rsid w:val="00396031"/>
    <w:rsid w:val="00396484"/>
    <w:rsid w:val="00396841"/>
    <w:rsid w:val="003A0125"/>
    <w:rsid w:val="003A178B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551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5F4"/>
    <w:rsid w:val="003D525E"/>
    <w:rsid w:val="003D5DC1"/>
    <w:rsid w:val="003D5F43"/>
    <w:rsid w:val="003D6814"/>
    <w:rsid w:val="003E0DCC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FEF"/>
    <w:rsid w:val="004111A4"/>
    <w:rsid w:val="004122F6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001C"/>
    <w:rsid w:val="004415CE"/>
    <w:rsid w:val="00441821"/>
    <w:rsid w:val="0044298B"/>
    <w:rsid w:val="00443350"/>
    <w:rsid w:val="00443F78"/>
    <w:rsid w:val="004446C2"/>
    <w:rsid w:val="00445BB6"/>
    <w:rsid w:val="00445BD4"/>
    <w:rsid w:val="00445ED2"/>
    <w:rsid w:val="004467BB"/>
    <w:rsid w:val="00446C1B"/>
    <w:rsid w:val="004470A2"/>
    <w:rsid w:val="0044717F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0C9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800"/>
    <w:rsid w:val="00484B27"/>
    <w:rsid w:val="00487025"/>
    <w:rsid w:val="00487F46"/>
    <w:rsid w:val="00490686"/>
    <w:rsid w:val="0049243E"/>
    <w:rsid w:val="004925C8"/>
    <w:rsid w:val="00492E6E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2C2"/>
    <w:rsid w:val="004A6EFF"/>
    <w:rsid w:val="004A7F1B"/>
    <w:rsid w:val="004B0569"/>
    <w:rsid w:val="004B22BB"/>
    <w:rsid w:val="004B22D4"/>
    <w:rsid w:val="004B280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4418"/>
    <w:rsid w:val="004E51E6"/>
    <w:rsid w:val="004E5F9F"/>
    <w:rsid w:val="004E66E1"/>
    <w:rsid w:val="004E78FD"/>
    <w:rsid w:val="004E7F94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07987"/>
    <w:rsid w:val="00510A71"/>
    <w:rsid w:val="00510D5C"/>
    <w:rsid w:val="005113A7"/>
    <w:rsid w:val="005116F8"/>
    <w:rsid w:val="00514ABF"/>
    <w:rsid w:val="00514E23"/>
    <w:rsid w:val="00515327"/>
    <w:rsid w:val="005156D2"/>
    <w:rsid w:val="00516ECC"/>
    <w:rsid w:val="00517012"/>
    <w:rsid w:val="005174AC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125A"/>
    <w:rsid w:val="0053272A"/>
    <w:rsid w:val="00533101"/>
    <w:rsid w:val="00534901"/>
    <w:rsid w:val="00534B71"/>
    <w:rsid w:val="00536EB1"/>
    <w:rsid w:val="00540B7A"/>
    <w:rsid w:val="005422EC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7404"/>
    <w:rsid w:val="00581BDB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62C"/>
    <w:rsid w:val="005A29D4"/>
    <w:rsid w:val="005A4063"/>
    <w:rsid w:val="005A488B"/>
    <w:rsid w:val="005A492D"/>
    <w:rsid w:val="005A4968"/>
    <w:rsid w:val="005A5D40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C0ABE"/>
    <w:rsid w:val="005C1452"/>
    <w:rsid w:val="005C19E1"/>
    <w:rsid w:val="005C34DE"/>
    <w:rsid w:val="005C4161"/>
    <w:rsid w:val="005C46A4"/>
    <w:rsid w:val="005C4710"/>
    <w:rsid w:val="005C4938"/>
    <w:rsid w:val="005C4A7D"/>
    <w:rsid w:val="005C586A"/>
    <w:rsid w:val="005C6F11"/>
    <w:rsid w:val="005D043A"/>
    <w:rsid w:val="005D0C0A"/>
    <w:rsid w:val="005D18E6"/>
    <w:rsid w:val="005D2A25"/>
    <w:rsid w:val="005D3A21"/>
    <w:rsid w:val="005D3D79"/>
    <w:rsid w:val="005D40F1"/>
    <w:rsid w:val="005D4FBA"/>
    <w:rsid w:val="005D5C3C"/>
    <w:rsid w:val="005D65B3"/>
    <w:rsid w:val="005D6895"/>
    <w:rsid w:val="005D6953"/>
    <w:rsid w:val="005D6D28"/>
    <w:rsid w:val="005D6DE2"/>
    <w:rsid w:val="005D701B"/>
    <w:rsid w:val="005D7C60"/>
    <w:rsid w:val="005E0FAA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39B2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DF9"/>
    <w:rsid w:val="00602164"/>
    <w:rsid w:val="006025D9"/>
    <w:rsid w:val="00603B7F"/>
    <w:rsid w:val="006040A6"/>
    <w:rsid w:val="0060432C"/>
    <w:rsid w:val="00604D58"/>
    <w:rsid w:val="00605740"/>
    <w:rsid w:val="00605E49"/>
    <w:rsid w:val="0060617B"/>
    <w:rsid w:val="00606289"/>
    <w:rsid w:val="00606F38"/>
    <w:rsid w:val="006133ED"/>
    <w:rsid w:val="00613713"/>
    <w:rsid w:val="0061495C"/>
    <w:rsid w:val="00614DFD"/>
    <w:rsid w:val="00616976"/>
    <w:rsid w:val="00617808"/>
    <w:rsid w:val="006179AF"/>
    <w:rsid w:val="00617CD5"/>
    <w:rsid w:val="0062091C"/>
    <w:rsid w:val="006216D8"/>
    <w:rsid w:val="00622150"/>
    <w:rsid w:val="00623E4A"/>
    <w:rsid w:val="00625FF3"/>
    <w:rsid w:val="00626599"/>
    <w:rsid w:val="00627B96"/>
    <w:rsid w:val="006304F5"/>
    <w:rsid w:val="00630DCC"/>
    <w:rsid w:val="00631402"/>
    <w:rsid w:val="00631CE9"/>
    <w:rsid w:val="00632A7A"/>
    <w:rsid w:val="0063454C"/>
    <w:rsid w:val="00634FF4"/>
    <w:rsid w:val="006360BA"/>
    <w:rsid w:val="006401B2"/>
    <w:rsid w:val="00640870"/>
    <w:rsid w:val="00643F69"/>
    <w:rsid w:val="00644B7A"/>
    <w:rsid w:val="006455BE"/>
    <w:rsid w:val="00645A68"/>
    <w:rsid w:val="00650869"/>
    <w:rsid w:val="0065182A"/>
    <w:rsid w:val="00651AAC"/>
    <w:rsid w:val="006523A2"/>
    <w:rsid w:val="00652853"/>
    <w:rsid w:val="00652943"/>
    <w:rsid w:val="006529B5"/>
    <w:rsid w:val="00653288"/>
    <w:rsid w:val="00654661"/>
    <w:rsid w:val="006549D8"/>
    <w:rsid w:val="00655171"/>
    <w:rsid w:val="006551EA"/>
    <w:rsid w:val="0065585C"/>
    <w:rsid w:val="00655D0A"/>
    <w:rsid w:val="0065781D"/>
    <w:rsid w:val="00662F3E"/>
    <w:rsid w:val="00663020"/>
    <w:rsid w:val="006646EA"/>
    <w:rsid w:val="00664A8C"/>
    <w:rsid w:val="00664CF0"/>
    <w:rsid w:val="006650C1"/>
    <w:rsid w:val="006666B0"/>
    <w:rsid w:val="006705B1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A8C"/>
    <w:rsid w:val="00692F98"/>
    <w:rsid w:val="00693707"/>
    <w:rsid w:val="006942FE"/>
    <w:rsid w:val="00694983"/>
    <w:rsid w:val="006952C3"/>
    <w:rsid w:val="00696610"/>
    <w:rsid w:val="006A12B0"/>
    <w:rsid w:val="006A181E"/>
    <w:rsid w:val="006A226A"/>
    <w:rsid w:val="006A2361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AD5"/>
    <w:rsid w:val="006B4BB4"/>
    <w:rsid w:val="006B5312"/>
    <w:rsid w:val="006B595F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6D"/>
    <w:rsid w:val="006D1DCC"/>
    <w:rsid w:val="006D1EC5"/>
    <w:rsid w:val="006D50D6"/>
    <w:rsid w:val="006D5221"/>
    <w:rsid w:val="006D678A"/>
    <w:rsid w:val="006D7675"/>
    <w:rsid w:val="006D7CF3"/>
    <w:rsid w:val="006E1072"/>
    <w:rsid w:val="006E2E87"/>
    <w:rsid w:val="006E2EBE"/>
    <w:rsid w:val="006E3103"/>
    <w:rsid w:val="006E3210"/>
    <w:rsid w:val="006E3657"/>
    <w:rsid w:val="006E3AC6"/>
    <w:rsid w:val="006E6515"/>
    <w:rsid w:val="006E6B4E"/>
    <w:rsid w:val="006E7629"/>
    <w:rsid w:val="006F1CF8"/>
    <w:rsid w:val="006F3B41"/>
    <w:rsid w:val="006F42AE"/>
    <w:rsid w:val="006F4D4F"/>
    <w:rsid w:val="006F5676"/>
    <w:rsid w:val="006F63DD"/>
    <w:rsid w:val="006F6932"/>
    <w:rsid w:val="006F6FD3"/>
    <w:rsid w:val="006F771A"/>
    <w:rsid w:val="006F7C2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3F6"/>
    <w:rsid w:val="00715B3A"/>
    <w:rsid w:val="007163B8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305AE"/>
    <w:rsid w:val="0073263C"/>
    <w:rsid w:val="00732667"/>
    <w:rsid w:val="007337DB"/>
    <w:rsid w:val="0073461A"/>
    <w:rsid w:val="0073481C"/>
    <w:rsid w:val="00736D01"/>
    <w:rsid w:val="007371EA"/>
    <w:rsid w:val="00740AE7"/>
    <w:rsid w:val="00743DC4"/>
    <w:rsid w:val="00746500"/>
    <w:rsid w:val="00746F53"/>
    <w:rsid w:val="00750D91"/>
    <w:rsid w:val="00752D62"/>
    <w:rsid w:val="00756809"/>
    <w:rsid w:val="00756A72"/>
    <w:rsid w:val="00760437"/>
    <w:rsid w:val="007610B4"/>
    <w:rsid w:val="0076129B"/>
    <w:rsid w:val="007618B9"/>
    <w:rsid w:val="00762025"/>
    <w:rsid w:val="00763465"/>
    <w:rsid w:val="00764334"/>
    <w:rsid w:val="00764D51"/>
    <w:rsid w:val="00765ABE"/>
    <w:rsid w:val="007661EE"/>
    <w:rsid w:val="007664C4"/>
    <w:rsid w:val="00766B5F"/>
    <w:rsid w:val="007675F8"/>
    <w:rsid w:val="00770C5F"/>
    <w:rsid w:val="00770D1E"/>
    <w:rsid w:val="007717FF"/>
    <w:rsid w:val="00772B96"/>
    <w:rsid w:val="00773774"/>
    <w:rsid w:val="0077414B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6724"/>
    <w:rsid w:val="007C7212"/>
    <w:rsid w:val="007D2282"/>
    <w:rsid w:val="007D230B"/>
    <w:rsid w:val="007D291B"/>
    <w:rsid w:val="007D3036"/>
    <w:rsid w:val="007D4594"/>
    <w:rsid w:val="007D4C75"/>
    <w:rsid w:val="007D4D53"/>
    <w:rsid w:val="007D6774"/>
    <w:rsid w:val="007D7F73"/>
    <w:rsid w:val="007E0D99"/>
    <w:rsid w:val="007E0EC7"/>
    <w:rsid w:val="007E16B6"/>
    <w:rsid w:val="007E24F4"/>
    <w:rsid w:val="007E27A9"/>
    <w:rsid w:val="007E2A65"/>
    <w:rsid w:val="007E2ECA"/>
    <w:rsid w:val="007E3116"/>
    <w:rsid w:val="007E3C5E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07C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14F9"/>
    <w:rsid w:val="008253C7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95A"/>
    <w:rsid w:val="00836B15"/>
    <w:rsid w:val="00836E11"/>
    <w:rsid w:val="00837548"/>
    <w:rsid w:val="0083757E"/>
    <w:rsid w:val="0084046C"/>
    <w:rsid w:val="00840F09"/>
    <w:rsid w:val="00840FA0"/>
    <w:rsid w:val="008423E6"/>
    <w:rsid w:val="0084393C"/>
    <w:rsid w:val="00843A0D"/>
    <w:rsid w:val="0084423C"/>
    <w:rsid w:val="00844BB9"/>
    <w:rsid w:val="00844D6D"/>
    <w:rsid w:val="00845EC7"/>
    <w:rsid w:val="00846B26"/>
    <w:rsid w:val="00846B3F"/>
    <w:rsid w:val="00847F17"/>
    <w:rsid w:val="00847FBD"/>
    <w:rsid w:val="00850A01"/>
    <w:rsid w:val="00851A0F"/>
    <w:rsid w:val="00853176"/>
    <w:rsid w:val="00855E4C"/>
    <w:rsid w:val="00856427"/>
    <w:rsid w:val="00856937"/>
    <w:rsid w:val="00860C39"/>
    <w:rsid w:val="00860DAE"/>
    <w:rsid w:val="00860DD5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AD1"/>
    <w:rsid w:val="00871D3A"/>
    <w:rsid w:val="00876510"/>
    <w:rsid w:val="0087746E"/>
    <w:rsid w:val="00880EFF"/>
    <w:rsid w:val="00881396"/>
    <w:rsid w:val="008837A9"/>
    <w:rsid w:val="008840DB"/>
    <w:rsid w:val="00884E48"/>
    <w:rsid w:val="00885A40"/>
    <w:rsid w:val="0088619B"/>
    <w:rsid w:val="00886678"/>
    <w:rsid w:val="00886F2E"/>
    <w:rsid w:val="0088701F"/>
    <w:rsid w:val="00890F2E"/>
    <w:rsid w:val="00890F4D"/>
    <w:rsid w:val="00891F72"/>
    <w:rsid w:val="00891FC5"/>
    <w:rsid w:val="00892D59"/>
    <w:rsid w:val="00893A69"/>
    <w:rsid w:val="0089543D"/>
    <w:rsid w:val="00895490"/>
    <w:rsid w:val="008959B5"/>
    <w:rsid w:val="00895D91"/>
    <w:rsid w:val="00897A1C"/>
    <w:rsid w:val="008A0A8C"/>
    <w:rsid w:val="008A2DA3"/>
    <w:rsid w:val="008A6BB5"/>
    <w:rsid w:val="008A7816"/>
    <w:rsid w:val="008A7E07"/>
    <w:rsid w:val="008B16D3"/>
    <w:rsid w:val="008B1A05"/>
    <w:rsid w:val="008B2C4E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3D5A"/>
    <w:rsid w:val="008D40BD"/>
    <w:rsid w:val="008D5065"/>
    <w:rsid w:val="008D62DF"/>
    <w:rsid w:val="008E028F"/>
    <w:rsid w:val="008E16F8"/>
    <w:rsid w:val="008E1B60"/>
    <w:rsid w:val="008E1E75"/>
    <w:rsid w:val="008E2758"/>
    <w:rsid w:val="008E3879"/>
    <w:rsid w:val="008E553F"/>
    <w:rsid w:val="008E5FBD"/>
    <w:rsid w:val="008E67F8"/>
    <w:rsid w:val="008E6D53"/>
    <w:rsid w:val="008E7A87"/>
    <w:rsid w:val="008F06B6"/>
    <w:rsid w:val="008F1012"/>
    <w:rsid w:val="008F1440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23E7"/>
    <w:rsid w:val="00902894"/>
    <w:rsid w:val="009036BE"/>
    <w:rsid w:val="009044E9"/>
    <w:rsid w:val="009058EE"/>
    <w:rsid w:val="009058FA"/>
    <w:rsid w:val="00907E0B"/>
    <w:rsid w:val="00910426"/>
    <w:rsid w:val="009108EA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3573"/>
    <w:rsid w:val="00924472"/>
    <w:rsid w:val="0092556B"/>
    <w:rsid w:val="00925578"/>
    <w:rsid w:val="00925F98"/>
    <w:rsid w:val="00927625"/>
    <w:rsid w:val="00927DBD"/>
    <w:rsid w:val="00930593"/>
    <w:rsid w:val="00930B8C"/>
    <w:rsid w:val="00933711"/>
    <w:rsid w:val="0093386A"/>
    <w:rsid w:val="00934E50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1C65"/>
    <w:rsid w:val="0094482E"/>
    <w:rsid w:val="00944ABC"/>
    <w:rsid w:val="00944C64"/>
    <w:rsid w:val="00945EFD"/>
    <w:rsid w:val="009464D9"/>
    <w:rsid w:val="00946E06"/>
    <w:rsid w:val="00947337"/>
    <w:rsid w:val="009478A0"/>
    <w:rsid w:val="00947E9C"/>
    <w:rsid w:val="009510BB"/>
    <w:rsid w:val="00951246"/>
    <w:rsid w:val="0095137E"/>
    <w:rsid w:val="0095189E"/>
    <w:rsid w:val="00952E2C"/>
    <w:rsid w:val="00953B5A"/>
    <w:rsid w:val="00953F5A"/>
    <w:rsid w:val="009547E7"/>
    <w:rsid w:val="00954854"/>
    <w:rsid w:val="0095609C"/>
    <w:rsid w:val="009571B3"/>
    <w:rsid w:val="00961651"/>
    <w:rsid w:val="009616B2"/>
    <w:rsid w:val="00961B8E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77099"/>
    <w:rsid w:val="00980880"/>
    <w:rsid w:val="0098094F"/>
    <w:rsid w:val="00982EF4"/>
    <w:rsid w:val="00983331"/>
    <w:rsid w:val="00983F83"/>
    <w:rsid w:val="0098497B"/>
    <w:rsid w:val="009858E0"/>
    <w:rsid w:val="009859A4"/>
    <w:rsid w:val="00985AAD"/>
    <w:rsid w:val="00985CB8"/>
    <w:rsid w:val="00985DC8"/>
    <w:rsid w:val="0098622B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F50"/>
    <w:rsid w:val="009B21E7"/>
    <w:rsid w:val="009B2AA3"/>
    <w:rsid w:val="009B36CD"/>
    <w:rsid w:val="009B3A82"/>
    <w:rsid w:val="009B3C7A"/>
    <w:rsid w:val="009B546A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D74"/>
    <w:rsid w:val="009D7990"/>
    <w:rsid w:val="009E0018"/>
    <w:rsid w:val="009E0096"/>
    <w:rsid w:val="009E0C44"/>
    <w:rsid w:val="009E1BF7"/>
    <w:rsid w:val="009E1CFC"/>
    <w:rsid w:val="009E1FB9"/>
    <w:rsid w:val="009E25CD"/>
    <w:rsid w:val="009E2F9D"/>
    <w:rsid w:val="009E349F"/>
    <w:rsid w:val="009E356C"/>
    <w:rsid w:val="009E3F33"/>
    <w:rsid w:val="009E4536"/>
    <w:rsid w:val="009E490F"/>
    <w:rsid w:val="009E4A7E"/>
    <w:rsid w:val="009E50D9"/>
    <w:rsid w:val="009E5579"/>
    <w:rsid w:val="009E6730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56D"/>
    <w:rsid w:val="00A06C96"/>
    <w:rsid w:val="00A07017"/>
    <w:rsid w:val="00A07A72"/>
    <w:rsid w:val="00A111F6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4F93"/>
    <w:rsid w:val="00A25D70"/>
    <w:rsid w:val="00A26CD3"/>
    <w:rsid w:val="00A278A8"/>
    <w:rsid w:val="00A27AC7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40CF0"/>
    <w:rsid w:val="00A40EC5"/>
    <w:rsid w:val="00A40F88"/>
    <w:rsid w:val="00A41111"/>
    <w:rsid w:val="00A412D1"/>
    <w:rsid w:val="00A414E8"/>
    <w:rsid w:val="00A41A14"/>
    <w:rsid w:val="00A42838"/>
    <w:rsid w:val="00A449BE"/>
    <w:rsid w:val="00A44E52"/>
    <w:rsid w:val="00A456ED"/>
    <w:rsid w:val="00A45D24"/>
    <w:rsid w:val="00A47190"/>
    <w:rsid w:val="00A4725B"/>
    <w:rsid w:val="00A514FA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2B6B"/>
    <w:rsid w:val="00A62E88"/>
    <w:rsid w:val="00A65535"/>
    <w:rsid w:val="00A66413"/>
    <w:rsid w:val="00A666F4"/>
    <w:rsid w:val="00A66C98"/>
    <w:rsid w:val="00A6701C"/>
    <w:rsid w:val="00A6718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AC0"/>
    <w:rsid w:val="00A80E1D"/>
    <w:rsid w:val="00A80E3B"/>
    <w:rsid w:val="00A8274F"/>
    <w:rsid w:val="00A82C24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B8C"/>
    <w:rsid w:val="00A93668"/>
    <w:rsid w:val="00A93846"/>
    <w:rsid w:val="00A94402"/>
    <w:rsid w:val="00A95E84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3DF6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3B05"/>
    <w:rsid w:val="00AC4BD7"/>
    <w:rsid w:val="00AC5BC4"/>
    <w:rsid w:val="00AD052D"/>
    <w:rsid w:val="00AD0B7D"/>
    <w:rsid w:val="00AD11EB"/>
    <w:rsid w:val="00AD1965"/>
    <w:rsid w:val="00AD1B34"/>
    <w:rsid w:val="00AD3FBE"/>
    <w:rsid w:val="00AD47D4"/>
    <w:rsid w:val="00AD4B33"/>
    <w:rsid w:val="00AD5B26"/>
    <w:rsid w:val="00AD5FDA"/>
    <w:rsid w:val="00AD7489"/>
    <w:rsid w:val="00AD7B47"/>
    <w:rsid w:val="00AE01F2"/>
    <w:rsid w:val="00AE042B"/>
    <w:rsid w:val="00AE09EF"/>
    <w:rsid w:val="00AE1300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08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34A1"/>
    <w:rsid w:val="00B04527"/>
    <w:rsid w:val="00B0481D"/>
    <w:rsid w:val="00B04D9B"/>
    <w:rsid w:val="00B05DFA"/>
    <w:rsid w:val="00B06178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1272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545C"/>
    <w:rsid w:val="00B55ED3"/>
    <w:rsid w:val="00B56C3A"/>
    <w:rsid w:val="00B56F90"/>
    <w:rsid w:val="00B5720B"/>
    <w:rsid w:val="00B57292"/>
    <w:rsid w:val="00B576E7"/>
    <w:rsid w:val="00B600CA"/>
    <w:rsid w:val="00B619B4"/>
    <w:rsid w:val="00B642BE"/>
    <w:rsid w:val="00B64E4C"/>
    <w:rsid w:val="00B65434"/>
    <w:rsid w:val="00B6564B"/>
    <w:rsid w:val="00B66638"/>
    <w:rsid w:val="00B66F8B"/>
    <w:rsid w:val="00B702B4"/>
    <w:rsid w:val="00B70595"/>
    <w:rsid w:val="00B70E39"/>
    <w:rsid w:val="00B72A4C"/>
    <w:rsid w:val="00B734C1"/>
    <w:rsid w:val="00B75185"/>
    <w:rsid w:val="00B7559F"/>
    <w:rsid w:val="00B7605A"/>
    <w:rsid w:val="00B76151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649E"/>
    <w:rsid w:val="00B86C03"/>
    <w:rsid w:val="00B91162"/>
    <w:rsid w:val="00B91A08"/>
    <w:rsid w:val="00B940DC"/>
    <w:rsid w:val="00B94AA5"/>
    <w:rsid w:val="00B956F9"/>
    <w:rsid w:val="00B95947"/>
    <w:rsid w:val="00B96104"/>
    <w:rsid w:val="00B96757"/>
    <w:rsid w:val="00B97437"/>
    <w:rsid w:val="00BA125B"/>
    <w:rsid w:val="00BA4CC3"/>
    <w:rsid w:val="00BA5E0A"/>
    <w:rsid w:val="00BA5FA5"/>
    <w:rsid w:val="00BB09A8"/>
    <w:rsid w:val="00BB11AA"/>
    <w:rsid w:val="00BB1576"/>
    <w:rsid w:val="00BB1A65"/>
    <w:rsid w:val="00BB1E98"/>
    <w:rsid w:val="00BB1FDA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8"/>
    <w:rsid w:val="00BE3A50"/>
    <w:rsid w:val="00BE3AC5"/>
    <w:rsid w:val="00BE40DA"/>
    <w:rsid w:val="00BE5A68"/>
    <w:rsid w:val="00BE6927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698"/>
    <w:rsid w:val="00BF4722"/>
    <w:rsid w:val="00BF4747"/>
    <w:rsid w:val="00BF5171"/>
    <w:rsid w:val="00BF6CB6"/>
    <w:rsid w:val="00BF7FE7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ED4"/>
    <w:rsid w:val="00C16C8C"/>
    <w:rsid w:val="00C17161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1F8"/>
    <w:rsid w:val="00C35A61"/>
    <w:rsid w:val="00C35E95"/>
    <w:rsid w:val="00C3646A"/>
    <w:rsid w:val="00C36BF7"/>
    <w:rsid w:val="00C3787E"/>
    <w:rsid w:val="00C4066E"/>
    <w:rsid w:val="00C41667"/>
    <w:rsid w:val="00C41952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3C60"/>
    <w:rsid w:val="00C544FD"/>
    <w:rsid w:val="00C5507C"/>
    <w:rsid w:val="00C55ED9"/>
    <w:rsid w:val="00C5693D"/>
    <w:rsid w:val="00C57AAE"/>
    <w:rsid w:val="00C57DD0"/>
    <w:rsid w:val="00C60024"/>
    <w:rsid w:val="00C603F1"/>
    <w:rsid w:val="00C6157A"/>
    <w:rsid w:val="00C617F7"/>
    <w:rsid w:val="00C61C3E"/>
    <w:rsid w:val="00C637A7"/>
    <w:rsid w:val="00C648EE"/>
    <w:rsid w:val="00C64A26"/>
    <w:rsid w:val="00C65CF0"/>
    <w:rsid w:val="00C65F78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0C10"/>
    <w:rsid w:val="00C73149"/>
    <w:rsid w:val="00C73E4D"/>
    <w:rsid w:val="00C747A6"/>
    <w:rsid w:val="00C75590"/>
    <w:rsid w:val="00C7566C"/>
    <w:rsid w:val="00C75769"/>
    <w:rsid w:val="00C75B74"/>
    <w:rsid w:val="00C75E85"/>
    <w:rsid w:val="00C761BD"/>
    <w:rsid w:val="00C76426"/>
    <w:rsid w:val="00C8251C"/>
    <w:rsid w:val="00C834D7"/>
    <w:rsid w:val="00C839A2"/>
    <w:rsid w:val="00C84553"/>
    <w:rsid w:val="00C85F02"/>
    <w:rsid w:val="00C861C0"/>
    <w:rsid w:val="00C90226"/>
    <w:rsid w:val="00C90B6A"/>
    <w:rsid w:val="00C90BFC"/>
    <w:rsid w:val="00C93AA7"/>
    <w:rsid w:val="00C94943"/>
    <w:rsid w:val="00C95129"/>
    <w:rsid w:val="00C951AC"/>
    <w:rsid w:val="00C967CF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CB7"/>
    <w:rsid w:val="00CB11AA"/>
    <w:rsid w:val="00CB217B"/>
    <w:rsid w:val="00CB27A1"/>
    <w:rsid w:val="00CB28A8"/>
    <w:rsid w:val="00CB2EB7"/>
    <w:rsid w:val="00CB4D45"/>
    <w:rsid w:val="00CB5EDB"/>
    <w:rsid w:val="00CB63EB"/>
    <w:rsid w:val="00CB65C7"/>
    <w:rsid w:val="00CB6F62"/>
    <w:rsid w:val="00CB76CC"/>
    <w:rsid w:val="00CC09FA"/>
    <w:rsid w:val="00CC1326"/>
    <w:rsid w:val="00CC18A6"/>
    <w:rsid w:val="00CC19A2"/>
    <w:rsid w:val="00CC2649"/>
    <w:rsid w:val="00CC2E42"/>
    <w:rsid w:val="00CC3841"/>
    <w:rsid w:val="00CC3B53"/>
    <w:rsid w:val="00CC42F6"/>
    <w:rsid w:val="00CD1E6D"/>
    <w:rsid w:val="00CD235B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8D8"/>
    <w:rsid w:val="00CE39E6"/>
    <w:rsid w:val="00CE4F63"/>
    <w:rsid w:val="00CE5259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65B8"/>
    <w:rsid w:val="00CF7937"/>
    <w:rsid w:val="00D00D2D"/>
    <w:rsid w:val="00D025F6"/>
    <w:rsid w:val="00D04182"/>
    <w:rsid w:val="00D04C45"/>
    <w:rsid w:val="00D05702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25E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5A0"/>
    <w:rsid w:val="00D507A8"/>
    <w:rsid w:val="00D5246C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6776"/>
    <w:rsid w:val="00D676C6"/>
    <w:rsid w:val="00D67BCF"/>
    <w:rsid w:val="00D67D23"/>
    <w:rsid w:val="00D7153A"/>
    <w:rsid w:val="00D717CE"/>
    <w:rsid w:val="00D72E5C"/>
    <w:rsid w:val="00D73435"/>
    <w:rsid w:val="00D73F9D"/>
    <w:rsid w:val="00D75304"/>
    <w:rsid w:val="00D7617A"/>
    <w:rsid w:val="00D76838"/>
    <w:rsid w:val="00D777E2"/>
    <w:rsid w:val="00D77FB4"/>
    <w:rsid w:val="00D82950"/>
    <w:rsid w:val="00D82CFA"/>
    <w:rsid w:val="00D839FF"/>
    <w:rsid w:val="00D847C6"/>
    <w:rsid w:val="00D84AAE"/>
    <w:rsid w:val="00D84F2C"/>
    <w:rsid w:val="00D8516D"/>
    <w:rsid w:val="00D8590A"/>
    <w:rsid w:val="00D85E4F"/>
    <w:rsid w:val="00D87929"/>
    <w:rsid w:val="00D90336"/>
    <w:rsid w:val="00D90B20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6CF"/>
    <w:rsid w:val="00DA2F29"/>
    <w:rsid w:val="00DA3822"/>
    <w:rsid w:val="00DA3DCB"/>
    <w:rsid w:val="00DA5967"/>
    <w:rsid w:val="00DA666A"/>
    <w:rsid w:val="00DA6DFD"/>
    <w:rsid w:val="00DA7087"/>
    <w:rsid w:val="00DB2142"/>
    <w:rsid w:val="00DB2A18"/>
    <w:rsid w:val="00DB2FAB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5918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04F"/>
    <w:rsid w:val="00DF0A1D"/>
    <w:rsid w:val="00DF1769"/>
    <w:rsid w:val="00DF2156"/>
    <w:rsid w:val="00DF2303"/>
    <w:rsid w:val="00DF2BF3"/>
    <w:rsid w:val="00DF312A"/>
    <w:rsid w:val="00DF3AA4"/>
    <w:rsid w:val="00DF6093"/>
    <w:rsid w:val="00DF66D4"/>
    <w:rsid w:val="00DF72DD"/>
    <w:rsid w:val="00DF7A43"/>
    <w:rsid w:val="00E02518"/>
    <w:rsid w:val="00E0263D"/>
    <w:rsid w:val="00E02C7A"/>
    <w:rsid w:val="00E06FEA"/>
    <w:rsid w:val="00E07929"/>
    <w:rsid w:val="00E07D10"/>
    <w:rsid w:val="00E10753"/>
    <w:rsid w:val="00E10DA6"/>
    <w:rsid w:val="00E12D8F"/>
    <w:rsid w:val="00E13A6D"/>
    <w:rsid w:val="00E1419C"/>
    <w:rsid w:val="00E1544B"/>
    <w:rsid w:val="00E16159"/>
    <w:rsid w:val="00E166B7"/>
    <w:rsid w:val="00E17909"/>
    <w:rsid w:val="00E2023D"/>
    <w:rsid w:val="00E205EF"/>
    <w:rsid w:val="00E2082C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225"/>
    <w:rsid w:val="00E63A5F"/>
    <w:rsid w:val="00E6505C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334D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982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B157F"/>
    <w:rsid w:val="00EB22E2"/>
    <w:rsid w:val="00EB28BB"/>
    <w:rsid w:val="00EB39AE"/>
    <w:rsid w:val="00EB486F"/>
    <w:rsid w:val="00EB4A2A"/>
    <w:rsid w:val="00EB4B2C"/>
    <w:rsid w:val="00EB568A"/>
    <w:rsid w:val="00EB6E6F"/>
    <w:rsid w:val="00EB7F5E"/>
    <w:rsid w:val="00EC10CD"/>
    <w:rsid w:val="00EC3309"/>
    <w:rsid w:val="00EC466C"/>
    <w:rsid w:val="00EC4F45"/>
    <w:rsid w:val="00EC56CE"/>
    <w:rsid w:val="00EC5A76"/>
    <w:rsid w:val="00EC6234"/>
    <w:rsid w:val="00EC645B"/>
    <w:rsid w:val="00EC6BC4"/>
    <w:rsid w:val="00EC7175"/>
    <w:rsid w:val="00EC730A"/>
    <w:rsid w:val="00EC7B23"/>
    <w:rsid w:val="00EC7F7D"/>
    <w:rsid w:val="00ED1DFD"/>
    <w:rsid w:val="00ED299A"/>
    <w:rsid w:val="00ED352E"/>
    <w:rsid w:val="00ED45F5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334C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32A2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E7"/>
    <w:rsid w:val="00F567D2"/>
    <w:rsid w:val="00F57024"/>
    <w:rsid w:val="00F60DB8"/>
    <w:rsid w:val="00F60EEB"/>
    <w:rsid w:val="00F61667"/>
    <w:rsid w:val="00F61983"/>
    <w:rsid w:val="00F61BAF"/>
    <w:rsid w:val="00F62F92"/>
    <w:rsid w:val="00F646E2"/>
    <w:rsid w:val="00F6650D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6BF"/>
    <w:rsid w:val="00F939ED"/>
    <w:rsid w:val="00F95B5A"/>
    <w:rsid w:val="00F96300"/>
    <w:rsid w:val="00F96398"/>
    <w:rsid w:val="00F96486"/>
    <w:rsid w:val="00F96F7A"/>
    <w:rsid w:val="00F96FD9"/>
    <w:rsid w:val="00FA1276"/>
    <w:rsid w:val="00FA2197"/>
    <w:rsid w:val="00FA3222"/>
    <w:rsid w:val="00FA32DA"/>
    <w:rsid w:val="00FA4F64"/>
    <w:rsid w:val="00FA5BDF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BAE"/>
    <w:rsid w:val="00FB5E4A"/>
    <w:rsid w:val="00FB5F26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2D1B"/>
    <w:rsid w:val="00FD4B74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7B3C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Predvolenpsmoodseku"/>
    <w:rsid w:val="00E93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7</TotalTime>
  <Pages>6</Pages>
  <Words>979</Words>
  <Characters>5581</Characters>
  <Application>Microsoft Office Word</Application>
  <DocSecurity>0</DocSecurity>
  <Lines>46</Lines>
  <Paragraphs>13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3</cp:revision>
  <cp:lastPrinted>2022-06-29T09:01:00Z</cp:lastPrinted>
  <dcterms:created xsi:type="dcterms:W3CDTF">2023-01-17T15:15:00Z</dcterms:created>
  <dcterms:modified xsi:type="dcterms:W3CDTF">2023-01-17T15:26:00Z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ClassificationContentMarkingFooterShapeIds">
    <vt:lpwstr>5,8,a</vt:lpwstr>
  </property>
  <property fmtid="{D5CDD505-2E9C-101B-9397-08002B2CF9AE}" pid="15" name="ClassificationContentMarkingFooterFontProps">
    <vt:lpwstr>#000000,10,Arial</vt:lpwstr>
  </property>
  <property fmtid="{D5CDD505-2E9C-101B-9397-08002B2CF9AE}" pid="16" name="ClassificationContentMarkingFooterText">
    <vt:lpwstr>Confidential C</vt:lpwstr>
  </property>
</Properties>
</file>