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9BA34" w14:textId="240A3BCE" w:rsidR="00913BAC" w:rsidRDefault="00D51B62" w:rsidP="00913BAC">
      <w:pPr>
        <w:pStyle w:val="Maintitle"/>
        <w:ind w:right="-347"/>
        <w:jc w:val="center"/>
        <w:rPr>
          <w:b w:val="0"/>
          <w:bCs w:val="0"/>
          <w:caps w:val="0"/>
        </w:rPr>
      </w:pPr>
      <w:r>
        <w:rPr>
          <w:rFonts w:ascii="NouvelR" w:hAnsi="NouvelR"/>
          <w:noProof/>
          <w:sz w:val="32"/>
          <w:szCs w:val="32"/>
          <w:lang w:val="sk-SK"/>
        </w:rPr>
        <w:t xml:space="preserve">Electricity: </w:t>
      </w:r>
      <w:r w:rsidR="00E01803">
        <w:rPr>
          <w:rFonts w:ascii="NouvelR" w:hAnsi="NouvelR"/>
          <w:noProof/>
          <w:sz w:val="32"/>
          <w:szCs w:val="32"/>
          <w:lang w:val="sk-SK"/>
        </w:rPr>
        <w:t>Priemyselná dokonalosť pre elektrické vozidlá</w:t>
      </w:r>
    </w:p>
    <w:p w14:paraId="0FD4F639" w14:textId="2A72CD4E" w:rsidR="002D3B11" w:rsidRPr="00195DBB" w:rsidRDefault="005D701B" w:rsidP="00195DBB">
      <w:pPr>
        <w:pStyle w:val="Maintitle"/>
        <w:ind w:right="-347"/>
        <w:jc w:val="center"/>
        <w:rPr>
          <w:rFonts w:ascii="NouvelR" w:hAnsi="NouvelR"/>
          <w:noProof/>
          <w:sz w:val="32"/>
          <w:szCs w:val="32"/>
          <w:lang w:val="sk-SK"/>
        </w:rPr>
      </w:pPr>
      <w:bookmarkStart w:id="0" w:name="_Hlk76720567"/>
      <w:bookmarkEnd w:id="0"/>
      <w:r w:rsidRPr="005C733B">
        <w:rPr>
          <w:rFonts w:ascii="NouvelR" w:hAnsi="NouvelR"/>
          <w:noProof/>
          <w:sz w:val="32"/>
          <w:szCs w:val="32"/>
          <w:lang w:val="sk-SK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2B7FADB" wp14:editId="378FAEEF">
                <wp:simplePos x="0" y="0"/>
                <wp:positionH relativeFrom="page">
                  <wp:posOffset>633730</wp:posOffset>
                </wp:positionH>
                <wp:positionV relativeFrom="page">
                  <wp:posOffset>1242060</wp:posOffset>
                </wp:positionV>
                <wp:extent cx="1544400" cy="151200"/>
                <wp:effectExtent l="0" t="0" r="508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32569" w14:textId="256E0D13" w:rsidR="005D701B" w:rsidRPr="00AA1E7B" w:rsidRDefault="00927D28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23</w:t>
                            </w:r>
                            <w:r w:rsidR="00D24768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/0</w:t>
                            </w:r>
                            <w:r w:rsidR="00D51B62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9</w:t>
                            </w:r>
                            <w:r w:rsidR="00D24768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7FAD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9.9pt;margin-top:97.8pt;width:121.6pt;height:11.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" filled="f" stroked="f" strokeweight=".5pt">
                <v:textbox style="mso-fit-shape-to-text:t" inset="0,0,0,0">
                  <w:txbxContent>
                    <w:p w14:paraId="50832569" w14:textId="256E0D13" w:rsidR="005D701B" w:rsidRPr="00AA1E7B" w:rsidRDefault="00927D28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>23</w:t>
                      </w:r>
                      <w:r w:rsidR="00D24768">
                        <w:rPr>
                          <w:rFonts w:ascii="NouvelR" w:hAnsi="NouvelR" w:cs="Arial"/>
                          <w:sz w:val="22"/>
                          <w:szCs w:val="22"/>
                        </w:rPr>
                        <w:t>/0</w:t>
                      </w:r>
                      <w:r w:rsidR="00D51B62">
                        <w:rPr>
                          <w:rFonts w:ascii="NouvelR" w:hAnsi="NouvelR" w:cs="Arial"/>
                          <w:sz w:val="22"/>
                          <w:szCs w:val="22"/>
                        </w:rPr>
                        <w:t>9</w:t>
                      </w:r>
                      <w:r w:rsidR="00D24768">
                        <w:rPr>
                          <w:rFonts w:ascii="NouvelR" w:hAnsi="NouvelR" w:cs="Arial"/>
                          <w:sz w:val="22"/>
                          <w:szCs w:val="22"/>
                        </w:rPr>
                        <w:t>/2021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28DF3C" w14:textId="18059111" w:rsidR="00FC0882" w:rsidRPr="002D3B11" w:rsidRDefault="00FC0882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4E0635BA" w14:textId="2DDE3DE7" w:rsidR="00C86087" w:rsidRDefault="00E65928" w:rsidP="00E01803">
      <w:pPr>
        <w:jc w:val="both"/>
        <w:rPr>
          <w:rFonts w:ascii="NouvelR" w:hAnsi="NouvelR"/>
          <w:b/>
          <w:bCs/>
          <w:sz w:val="23"/>
          <w:szCs w:val="23"/>
          <w:lang w:val="sk-SK"/>
        </w:rPr>
      </w:pPr>
      <w:r w:rsidRPr="00195DBB">
        <w:rPr>
          <w:rFonts w:ascii="NouvelR" w:hAnsi="NouvelR"/>
          <w:b/>
          <w:bCs/>
          <w:sz w:val="23"/>
          <w:szCs w:val="23"/>
          <w:lang w:val="sk-SK"/>
        </w:rPr>
        <w:t>Nová ambícia ElectriCity</w:t>
      </w:r>
      <w:r w:rsidR="0018319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 spája tri továrne na severe Francúzska Douai, Maubeuge a</w:t>
      </w:r>
      <w:r w:rsidR="00752E18">
        <w:rPr>
          <w:rFonts w:ascii="NouvelR" w:hAnsi="NouvelR"/>
          <w:b/>
          <w:bCs/>
          <w:sz w:val="23"/>
          <w:szCs w:val="23"/>
          <w:lang w:val="sk-SK"/>
        </w:rPr>
        <w:t> </w:t>
      </w:r>
      <w:r w:rsidR="00183193" w:rsidRPr="00195DBB">
        <w:rPr>
          <w:rFonts w:ascii="NouvelR" w:hAnsi="NouvelR"/>
          <w:b/>
          <w:bCs/>
          <w:sz w:val="23"/>
          <w:szCs w:val="23"/>
          <w:lang w:val="sk-SK"/>
        </w:rPr>
        <w:t>Ruitz</w:t>
      </w:r>
      <w:r w:rsidR="00752E18">
        <w:rPr>
          <w:rFonts w:ascii="NouvelR" w:hAnsi="NouvelR"/>
          <w:b/>
          <w:bCs/>
          <w:sz w:val="23"/>
          <w:szCs w:val="23"/>
          <w:lang w:val="sk-SK"/>
        </w:rPr>
        <w:t>.</w:t>
      </w:r>
      <w:r w:rsidR="0018319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 </w:t>
      </w:r>
      <w:r w:rsidR="00752E18">
        <w:rPr>
          <w:rFonts w:ascii="NouvelR" w:hAnsi="NouvelR"/>
          <w:b/>
          <w:bCs/>
          <w:sz w:val="23"/>
          <w:szCs w:val="23"/>
          <w:lang w:val="sk-SK"/>
        </w:rPr>
        <w:t>Usiluje</w:t>
      </w:r>
      <w:r w:rsidR="0018319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 sa 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>o uhlíkovú neutralitu</w:t>
      </w:r>
      <w:r w:rsidR="00195DBB">
        <w:rPr>
          <w:rFonts w:ascii="NouvelR" w:hAnsi="NouvelR"/>
          <w:b/>
          <w:bCs/>
          <w:sz w:val="23"/>
          <w:szCs w:val="23"/>
          <w:lang w:val="sk-SK"/>
        </w:rPr>
        <w:t xml:space="preserve">, 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>vytv</w:t>
      </w:r>
      <w:r w:rsidR="00752E18">
        <w:rPr>
          <w:rFonts w:ascii="NouvelR" w:hAnsi="NouvelR"/>
          <w:b/>
          <w:bCs/>
          <w:sz w:val="23"/>
          <w:szCs w:val="23"/>
          <w:lang w:val="sk-SK"/>
        </w:rPr>
        <w:t>ára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 udržateľný ekosystém</w:t>
      </w:r>
      <w:r w:rsidR="00A23991" w:rsidRPr="00195DBB">
        <w:rPr>
          <w:rFonts w:ascii="NouvelR" w:hAnsi="NouvelR"/>
          <w:b/>
          <w:bCs/>
          <w:sz w:val="23"/>
          <w:szCs w:val="23"/>
          <w:lang w:val="sk-SK"/>
        </w:rPr>
        <w:t>,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 a</w:t>
      </w:r>
      <w:r w:rsidR="00355F63">
        <w:rPr>
          <w:rFonts w:ascii="NouvelR" w:hAnsi="NouvelR"/>
          <w:b/>
          <w:bCs/>
          <w:sz w:val="23"/>
          <w:szCs w:val="23"/>
          <w:lang w:val="sk-SK"/>
        </w:rPr>
        <w:t> 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zároveň sa </w:t>
      </w:r>
      <w:r w:rsidR="00CE3776">
        <w:rPr>
          <w:rFonts w:ascii="NouvelR" w:hAnsi="NouvelR"/>
          <w:b/>
          <w:bCs/>
          <w:sz w:val="23"/>
          <w:szCs w:val="23"/>
          <w:lang w:val="sk-SK"/>
        </w:rPr>
        <w:t>chce stať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 najväčším a</w:t>
      </w:r>
      <w:r w:rsidR="00355F63">
        <w:rPr>
          <w:rFonts w:ascii="NouvelR" w:hAnsi="NouvelR"/>
          <w:b/>
          <w:bCs/>
          <w:sz w:val="23"/>
          <w:szCs w:val="23"/>
          <w:lang w:val="sk-SK"/>
        </w:rPr>
        <w:t> 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>najkonkurencieschopnejším centrom výroby elektrických vozidiel v</w:t>
      </w:r>
      <w:r w:rsidR="00355F63">
        <w:rPr>
          <w:rFonts w:ascii="NouvelR" w:hAnsi="NouvelR"/>
          <w:b/>
          <w:bCs/>
          <w:sz w:val="23"/>
          <w:szCs w:val="23"/>
          <w:lang w:val="sk-SK"/>
        </w:rPr>
        <w:t> 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>Európe</w:t>
      </w:r>
      <w:r w:rsidR="00A23991" w:rsidRPr="00195DBB">
        <w:rPr>
          <w:rFonts w:ascii="NouvelR" w:hAnsi="NouvelR"/>
          <w:b/>
          <w:bCs/>
          <w:sz w:val="23"/>
          <w:szCs w:val="23"/>
          <w:lang w:val="sk-SK"/>
        </w:rPr>
        <w:t xml:space="preserve">. </w:t>
      </w:r>
      <w:r w:rsidR="007128B6">
        <w:rPr>
          <w:rFonts w:ascii="NouvelR" w:hAnsi="NouvelR"/>
          <w:b/>
          <w:bCs/>
          <w:sz w:val="23"/>
          <w:szCs w:val="23"/>
          <w:lang w:val="sk-SK"/>
        </w:rPr>
        <w:t>P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lán </w:t>
      </w:r>
      <w:r w:rsidR="00F619DF" w:rsidRPr="00195DBB">
        <w:rPr>
          <w:rFonts w:ascii="NouvelR" w:hAnsi="NouvelR"/>
          <w:b/>
          <w:bCs/>
          <w:sz w:val="23"/>
          <w:szCs w:val="23"/>
          <w:lang w:val="sk-SK"/>
        </w:rPr>
        <w:t>Renaulution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>, považuje elektrifikáciu za najvyššiu prioritu. Na výrobných linkách továrne Douai sa už pripravuje prvý model: Úplne nový Megane E-TECH Electric,</w:t>
      </w:r>
      <w:r w:rsidR="0025409B" w:rsidRPr="00195DBB">
        <w:rPr>
          <w:rFonts w:ascii="NouvelR" w:hAnsi="NouvelR"/>
          <w:b/>
          <w:bCs/>
          <w:sz w:val="23"/>
          <w:szCs w:val="23"/>
          <w:lang w:val="sk-SK"/>
        </w:rPr>
        <w:t xml:space="preserve"> ktorý prichádza na trh už budúci rok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>. Tým sa začína krásna renesancia elektromobilu, založená na know-how a</w:t>
      </w:r>
      <w:r w:rsidR="00355F63">
        <w:rPr>
          <w:rFonts w:ascii="NouvelR" w:hAnsi="NouvelR"/>
          <w:b/>
          <w:bCs/>
          <w:sz w:val="23"/>
          <w:szCs w:val="23"/>
          <w:lang w:val="sk-SK"/>
        </w:rPr>
        <w:t> </w:t>
      </w:r>
      <w:r w:rsidR="00F87C48" w:rsidRPr="00195DBB">
        <w:rPr>
          <w:rFonts w:ascii="NouvelR" w:hAnsi="NouvelR"/>
          <w:b/>
          <w:bCs/>
          <w:sz w:val="23"/>
          <w:szCs w:val="23"/>
          <w:lang w:val="sk-SK"/>
        </w:rPr>
        <w:t>profesion</w:t>
      </w:r>
      <w:r w:rsidR="007128B6">
        <w:rPr>
          <w:rFonts w:ascii="NouvelR" w:hAnsi="NouvelR"/>
          <w:b/>
          <w:bCs/>
          <w:sz w:val="23"/>
          <w:szCs w:val="23"/>
          <w:lang w:val="sk-SK"/>
        </w:rPr>
        <w:t>alite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 5 000 zamestnancov</w:t>
      </w:r>
      <w:r w:rsidR="00A40752" w:rsidRPr="00195DBB">
        <w:rPr>
          <w:rFonts w:ascii="NouvelR" w:hAnsi="NouvelR"/>
          <w:b/>
          <w:bCs/>
          <w:sz w:val="23"/>
          <w:szCs w:val="23"/>
          <w:lang w:val="sk-SK"/>
        </w:rPr>
        <w:t>, ktorý stoja za</w:t>
      </w:r>
      <w:r w:rsidR="00E01803" w:rsidRPr="00195DBB">
        <w:rPr>
          <w:rFonts w:ascii="NouvelR" w:hAnsi="NouvelR"/>
          <w:b/>
          <w:bCs/>
          <w:sz w:val="23"/>
          <w:szCs w:val="23"/>
          <w:lang w:val="sk-SK"/>
        </w:rPr>
        <w:t xml:space="preserve"> spoločnosťou ElectriCity!</w:t>
      </w:r>
    </w:p>
    <w:p w14:paraId="09562E13" w14:textId="1F87CF01" w:rsidR="001E6A41" w:rsidRDefault="00305E1C" w:rsidP="001E6A41">
      <w:pPr>
        <w:jc w:val="both"/>
        <w:rPr>
          <w:rFonts w:ascii="NouvelR" w:hAnsi="NouvelR"/>
          <w:sz w:val="23"/>
          <w:szCs w:val="23"/>
          <w:lang w:val="sk-SK"/>
        </w:rPr>
      </w:pPr>
      <w:r>
        <w:rPr>
          <w:rFonts w:ascii="NouvelR" w:hAnsi="NouvelR"/>
          <w:sz w:val="23"/>
          <w:szCs w:val="23"/>
          <w:lang w:val="sk-SK"/>
        </w:rPr>
        <w:br/>
      </w:r>
      <w:r w:rsidRPr="00305E1C">
        <w:rPr>
          <w:rFonts w:ascii="NouvelR" w:hAnsi="NouvelR"/>
          <w:sz w:val="23"/>
          <w:szCs w:val="23"/>
          <w:lang w:val="sk-SK"/>
        </w:rPr>
        <w:t xml:space="preserve">ElectriCity pracuje na ambicióznom cieli: </w:t>
      </w:r>
      <w:r w:rsidR="008753EC">
        <w:rPr>
          <w:rFonts w:ascii="NouvelR" w:hAnsi="NouvelR"/>
          <w:sz w:val="23"/>
          <w:szCs w:val="23"/>
          <w:lang w:val="sk-SK"/>
        </w:rPr>
        <w:t>širokodostupnosť</w:t>
      </w:r>
      <w:r w:rsidRPr="00305E1C">
        <w:rPr>
          <w:rFonts w:ascii="NouvelR" w:hAnsi="NouvelR"/>
          <w:sz w:val="23"/>
          <w:szCs w:val="23"/>
          <w:lang w:val="sk-SK"/>
        </w:rPr>
        <w:t xml:space="preserve"> elektrick</w:t>
      </w:r>
      <w:r w:rsidR="008753EC">
        <w:rPr>
          <w:rFonts w:ascii="NouvelR" w:hAnsi="NouvelR"/>
          <w:sz w:val="23"/>
          <w:szCs w:val="23"/>
          <w:lang w:val="sk-SK"/>
        </w:rPr>
        <w:t>ých</w:t>
      </w:r>
      <w:r w:rsidRPr="00305E1C">
        <w:rPr>
          <w:rFonts w:ascii="NouvelR" w:hAnsi="NouvelR"/>
          <w:sz w:val="23"/>
          <w:szCs w:val="23"/>
          <w:lang w:val="sk-SK"/>
        </w:rPr>
        <w:t xml:space="preserve"> vozid</w:t>
      </w:r>
      <w:r w:rsidR="008753EC">
        <w:rPr>
          <w:rFonts w:ascii="NouvelR" w:hAnsi="NouvelR"/>
          <w:sz w:val="23"/>
          <w:szCs w:val="23"/>
          <w:lang w:val="sk-SK"/>
        </w:rPr>
        <w:t>iel</w:t>
      </w:r>
      <w:r w:rsidRPr="00305E1C">
        <w:rPr>
          <w:rFonts w:ascii="NouvelR" w:hAnsi="NouvelR"/>
          <w:sz w:val="23"/>
          <w:szCs w:val="23"/>
          <w:lang w:val="sk-SK"/>
        </w:rPr>
        <w:t xml:space="preserve"> a</w:t>
      </w:r>
      <w:r w:rsidR="002873DC">
        <w:rPr>
          <w:rFonts w:ascii="NouvelR" w:hAnsi="NouvelR"/>
          <w:sz w:val="23"/>
          <w:szCs w:val="23"/>
          <w:lang w:val="sk-SK"/>
        </w:rPr>
        <w:t> v</w:t>
      </w:r>
      <w:r w:rsidR="008753EC">
        <w:rPr>
          <w:rFonts w:ascii="NouvelR" w:hAnsi="NouvelR"/>
          <w:sz w:val="23"/>
          <w:szCs w:val="23"/>
          <w:lang w:val="sk-SK"/>
        </w:rPr>
        <w:t>ýroba</w:t>
      </w:r>
      <w:r w:rsidR="002873DC">
        <w:rPr>
          <w:rFonts w:ascii="NouvelR" w:hAnsi="NouvelR"/>
          <w:sz w:val="23"/>
          <w:szCs w:val="23"/>
          <w:lang w:val="sk-SK"/>
        </w:rPr>
        <w:t xml:space="preserve"> v</w:t>
      </w:r>
      <w:r w:rsidRPr="00305E1C">
        <w:rPr>
          <w:rFonts w:ascii="NouvelR" w:hAnsi="NouvelR"/>
          <w:sz w:val="23"/>
          <w:szCs w:val="23"/>
          <w:lang w:val="sk-SK"/>
        </w:rPr>
        <w:t xml:space="preserve">iac ako 400 000 elektrických </w:t>
      </w:r>
      <w:r w:rsidR="008753EC">
        <w:rPr>
          <w:rFonts w:ascii="NouvelR" w:hAnsi="NouvelR"/>
          <w:sz w:val="23"/>
          <w:szCs w:val="23"/>
          <w:lang w:val="sk-SK"/>
        </w:rPr>
        <w:t>automobilov</w:t>
      </w:r>
      <w:r w:rsidRPr="00305E1C">
        <w:rPr>
          <w:rFonts w:ascii="NouvelR" w:hAnsi="NouvelR"/>
          <w:sz w:val="23"/>
          <w:szCs w:val="23"/>
          <w:lang w:val="sk-SK"/>
        </w:rPr>
        <w:t xml:space="preserve"> do roku 2025. Toto nové priemyselné centrum sa stane najväčším a najkonkurencieschopnejším výrobným centrom v Európe. </w:t>
      </w:r>
      <w:r w:rsidR="0041577A">
        <w:rPr>
          <w:rFonts w:ascii="NouvelR" w:hAnsi="NouvelR"/>
          <w:sz w:val="23"/>
          <w:szCs w:val="23"/>
          <w:lang w:val="sk-SK"/>
        </w:rPr>
        <w:t>Preto bolo treba</w:t>
      </w:r>
      <w:r w:rsidRPr="00305E1C">
        <w:rPr>
          <w:rFonts w:ascii="NouvelR" w:hAnsi="NouvelR"/>
          <w:sz w:val="23"/>
          <w:szCs w:val="23"/>
          <w:lang w:val="sk-SK"/>
        </w:rPr>
        <w:t xml:space="preserve"> optimaliz</w:t>
      </w:r>
      <w:r w:rsidR="0041577A">
        <w:rPr>
          <w:rFonts w:ascii="NouvelR" w:hAnsi="NouvelR"/>
          <w:sz w:val="23"/>
          <w:szCs w:val="23"/>
          <w:lang w:val="sk-SK"/>
        </w:rPr>
        <w:t>ovať</w:t>
      </w:r>
      <w:r w:rsidRPr="00305E1C">
        <w:rPr>
          <w:rFonts w:ascii="NouvelR" w:hAnsi="NouvelR"/>
          <w:sz w:val="23"/>
          <w:szCs w:val="23"/>
          <w:lang w:val="sk-SK"/>
        </w:rPr>
        <w:t xml:space="preserve"> priemyseln</w:t>
      </w:r>
      <w:r w:rsidR="0041577A">
        <w:rPr>
          <w:rFonts w:ascii="NouvelR" w:hAnsi="NouvelR"/>
          <w:sz w:val="23"/>
          <w:szCs w:val="23"/>
          <w:lang w:val="sk-SK"/>
        </w:rPr>
        <w:t>é</w:t>
      </w:r>
      <w:r w:rsidRPr="00305E1C">
        <w:rPr>
          <w:rFonts w:ascii="NouvelR" w:hAnsi="NouvelR"/>
          <w:sz w:val="23"/>
          <w:szCs w:val="23"/>
          <w:lang w:val="sk-SK"/>
        </w:rPr>
        <w:t xml:space="preserve"> proces</w:t>
      </w:r>
      <w:r w:rsidR="0041577A">
        <w:rPr>
          <w:rFonts w:ascii="NouvelR" w:hAnsi="NouvelR"/>
          <w:sz w:val="23"/>
          <w:szCs w:val="23"/>
          <w:lang w:val="sk-SK"/>
        </w:rPr>
        <w:t>y</w:t>
      </w:r>
      <w:r w:rsidRPr="00305E1C">
        <w:rPr>
          <w:rFonts w:ascii="NouvelR" w:hAnsi="NouvelR"/>
          <w:sz w:val="23"/>
          <w:szCs w:val="23"/>
          <w:lang w:val="sk-SK"/>
        </w:rPr>
        <w:t xml:space="preserve"> pre väčšiu prevádzkovú efektivitu a prepoj</w:t>
      </w:r>
      <w:r w:rsidR="00E6414A">
        <w:rPr>
          <w:rFonts w:ascii="NouvelR" w:hAnsi="NouvelR"/>
          <w:sz w:val="23"/>
          <w:szCs w:val="23"/>
          <w:lang w:val="sk-SK"/>
        </w:rPr>
        <w:t>iť</w:t>
      </w:r>
      <w:r w:rsidRPr="00305E1C">
        <w:rPr>
          <w:rFonts w:ascii="NouvelR" w:hAnsi="NouvelR"/>
          <w:sz w:val="23"/>
          <w:szCs w:val="23"/>
          <w:lang w:val="sk-SK"/>
        </w:rPr>
        <w:t xml:space="preserve"> cel</w:t>
      </w:r>
      <w:r w:rsidR="00E6414A">
        <w:rPr>
          <w:rFonts w:ascii="NouvelR" w:hAnsi="NouvelR"/>
          <w:sz w:val="23"/>
          <w:szCs w:val="23"/>
          <w:lang w:val="sk-SK"/>
        </w:rPr>
        <w:t>ý</w:t>
      </w:r>
      <w:r w:rsidRPr="00305E1C">
        <w:rPr>
          <w:rFonts w:ascii="NouvelR" w:hAnsi="NouvelR"/>
          <w:sz w:val="23"/>
          <w:szCs w:val="23"/>
          <w:lang w:val="sk-SK"/>
        </w:rPr>
        <w:t xml:space="preserve"> ekosystém s cieľom ďalej zn</w:t>
      </w:r>
      <w:r w:rsidR="00E6414A">
        <w:rPr>
          <w:rFonts w:ascii="NouvelR" w:hAnsi="NouvelR"/>
          <w:sz w:val="23"/>
          <w:szCs w:val="23"/>
          <w:lang w:val="sk-SK"/>
        </w:rPr>
        <w:t xml:space="preserve">ižovať </w:t>
      </w:r>
      <w:r w:rsidRPr="00305E1C">
        <w:rPr>
          <w:rFonts w:ascii="NouvelR" w:hAnsi="NouvelR"/>
          <w:sz w:val="23"/>
          <w:szCs w:val="23"/>
          <w:lang w:val="sk-SK"/>
        </w:rPr>
        <w:t>fixné náklady. Vďaka novej organizácii bude Renault Group ElectriCity slúžiť ako znak kvalitnej výroby a zvýšenej konkurenčnej výhody.</w:t>
      </w:r>
    </w:p>
    <w:p w14:paraId="38AF4695" w14:textId="37338710" w:rsidR="009F1BBD" w:rsidRDefault="009F1BBD" w:rsidP="001E6A41">
      <w:pPr>
        <w:jc w:val="both"/>
        <w:rPr>
          <w:rFonts w:ascii="NouvelR" w:hAnsi="NouvelR"/>
          <w:sz w:val="23"/>
          <w:szCs w:val="23"/>
          <w:lang w:val="sk-SK"/>
        </w:rPr>
      </w:pPr>
    </w:p>
    <w:p w14:paraId="4ED14ED9" w14:textId="011F1D77" w:rsidR="009F1BBD" w:rsidRPr="00331632" w:rsidRDefault="00E441AB" w:rsidP="001E6A41">
      <w:pPr>
        <w:jc w:val="both"/>
        <w:rPr>
          <w:rFonts w:ascii="NouvelR" w:hAnsi="NouvelR"/>
          <w:i/>
          <w:iCs/>
          <w:sz w:val="23"/>
          <w:szCs w:val="23"/>
          <w:lang w:val="sk-SK"/>
        </w:rPr>
      </w:pPr>
      <w:r>
        <w:rPr>
          <w:rFonts w:ascii="NouvelR" w:hAnsi="NouvelR"/>
          <w:i/>
          <w:iCs/>
          <w:sz w:val="23"/>
          <w:szCs w:val="23"/>
          <w:lang w:val="sk-SK"/>
        </w:rPr>
        <w:br/>
      </w:r>
      <w:r>
        <w:rPr>
          <w:rFonts w:ascii="NouvelR" w:hAnsi="NouvelR"/>
          <w:i/>
          <w:iCs/>
          <w:sz w:val="23"/>
          <w:szCs w:val="23"/>
          <w:lang w:val="sk-SK"/>
        </w:rPr>
        <w:br/>
      </w:r>
      <w:r>
        <w:rPr>
          <w:rFonts w:ascii="NouvelR" w:hAnsi="NouvelR"/>
          <w:noProof/>
          <w:sz w:val="23"/>
          <w:szCs w:val="23"/>
          <w:lang w:val="sk-SK"/>
        </w:rPr>
        <w:drawing>
          <wp:anchor distT="0" distB="0" distL="114300" distR="114300" simplePos="0" relativeHeight="251658240" behindDoc="0" locked="0" layoutInCell="1" allowOverlap="1" wp14:anchorId="7ECA7209" wp14:editId="3E42B27A">
            <wp:simplePos x="0" y="0"/>
            <wp:positionH relativeFrom="margin">
              <wp:align>left</wp:align>
            </wp:positionH>
            <wp:positionV relativeFrom="paragraph">
              <wp:posOffset>41703</wp:posOffset>
            </wp:positionV>
            <wp:extent cx="2455545" cy="1637030"/>
            <wp:effectExtent l="0" t="0" r="1905" b="127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57" cy="16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BBD" w:rsidRPr="00331632">
        <w:rPr>
          <w:rFonts w:ascii="NouvelR" w:hAnsi="NouvelR"/>
          <w:i/>
          <w:iCs/>
          <w:sz w:val="23"/>
          <w:szCs w:val="23"/>
          <w:lang w:val="sk-SK"/>
        </w:rPr>
        <w:t>„Aby sme zakomponovali elektrické vozidlá do našej výroby</w:t>
      </w:r>
      <w:r w:rsidR="00331632" w:rsidRPr="00331632">
        <w:rPr>
          <w:rFonts w:ascii="NouvelR" w:hAnsi="NouvelR"/>
          <w:i/>
          <w:iCs/>
          <w:sz w:val="23"/>
          <w:szCs w:val="23"/>
          <w:lang w:val="sk-SK"/>
        </w:rPr>
        <w:t>, investovali sme vyše 550 miliónov eur do transformácie továrne v Douai.“</w:t>
      </w:r>
    </w:p>
    <w:p w14:paraId="5FF62610" w14:textId="77777777" w:rsidR="00E441AB" w:rsidRDefault="00E441AB" w:rsidP="00E441AB">
      <w:pPr>
        <w:rPr>
          <w:rFonts w:ascii="NouvelR" w:hAnsi="NouvelR"/>
          <w:sz w:val="23"/>
          <w:szCs w:val="23"/>
          <w:lang w:val="sk-SK"/>
        </w:rPr>
      </w:pPr>
    </w:p>
    <w:p w14:paraId="44B12CCA" w14:textId="3E2BB11D" w:rsidR="00331632" w:rsidRDefault="00331632" w:rsidP="00E441AB">
      <w:pPr>
        <w:rPr>
          <w:rFonts w:ascii="NouvelR" w:hAnsi="NouvelR"/>
          <w:sz w:val="23"/>
          <w:szCs w:val="23"/>
          <w:lang w:val="sk-SK"/>
        </w:rPr>
      </w:pPr>
      <w:r>
        <w:rPr>
          <w:rFonts w:ascii="NouvelR" w:hAnsi="NouvelR"/>
          <w:sz w:val="23"/>
          <w:szCs w:val="23"/>
          <w:lang w:val="sk-SK"/>
        </w:rPr>
        <w:t>Luciano Biondo, Director od Renault Group ElectrCity</w:t>
      </w:r>
    </w:p>
    <w:p w14:paraId="2D368A3E" w14:textId="206224CC" w:rsidR="005B5296" w:rsidRPr="005B5296" w:rsidRDefault="005B5296" w:rsidP="005B5296">
      <w:pPr>
        <w:rPr>
          <w:rFonts w:ascii="NouvelR" w:hAnsi="NouvelR"/>
          <w:sz w:val="23"/>
          <w:szCs w:val="23"/>
          <w:lang w:val="sk-SK"/>
        </w:rPr>
      </w:pPr>
    </w:p>
    <w:p w14:paraId="702A6964" w14:textId="261A25E1" w:rsidR="005B5296" w:rsidRPr="005B5296" w:rsidRDefault="005B5296" w:rsidP="005B5296">
      <w:pPr>
        <w:rPr>
          <w:rFonts w:ascii="NouvelR" w:hAnsi="NouvelR"/>
          <w:sz w:val="23"/>
          <w:szCs w:val="23"/>
          <w:lang w:val="sk-SK"/>
        </w:rPr>
      </w:pPr>
    </w:p>
    <w:p w14:paraId="542BE8A7" w14:textId="3389262F" w:rsidR="005B5296" w:rsidRPr="005B5296" w:rsidRDefault="005B5296" w:rsidP="005B5296">
      <w:pPr>
        <w:rPr>
          <w:rFonts w:ascii="NouvelR" w:hAnsi="NouvelR"/>
          <w:sz w:val="23"/>
          <w:szCs w:val="23"/>
          <w:lang w:val="sk-SK"/>
        </w:rPr>
      </w:pPr>
    </w:p>
    <w:p w14:paraId="2F8AB8E9" w14:textId="77E48255" w:rsidR="005B5296" w:rsidRDefault="005B5296" w:rsidP="005B5296">
      <w:pPr>
        <w:rPr>
          <w:rFonts w:ascii="NouvelR" w:hAnsi="NouvelR"/>
          <w:sz w:val="23"/>
          <w:szCs w:val="23"/>
          <w:lang w:val="sk-SK"/>
        </w:rPr>
      </w:pPr>
    </w:p>
    <w:p w14:paraId="1468DFDB" w14:textId="336C3073" w:rsidR="005B5296" w:rsidRDefault="005B5296" w:rsidP="00EC4633">
      <w:pPr>
        <w:jc w:val="both"/>
        <w:rPr>
          <w:rFonts w:ascii="NouvelR" w:hAnsi="NouvelR"/>
          <w:sz w:val="23"/>
          <w:szCs w:val="23"/>
          <w:lang w:val="sk-SK"/>
        </w:rPr>
      </w:pPr>
      <w:r w:rsidRPr="005B5296">
        <w:rPr>
          <w:rFonts w:ascii="NouvelR" w:hAnsi="NouvelR"/>
          <w:sz w:val="23"/>
          <w:szCs w:val="23"/>
          <w:lang w:val="sk-SK"/>
        </w:rPr>
        <w:t xml:space="preserve">Polstoročná odbornosť. Z výrobnej linky schádza viac ako 10 miliónov ikonických vozidiel. To je príbeh továrne Douai a je to tiež príbeh miliónov rodín, ktoré jazdili </w:t>
      </w:r>
      <w:r w:rsidR="00064351">
        <w:rPr>
          <w:rFonts w:ascii="NouvelR" w:hAnsi="NouvelR"/>
          <w:sz w:val="23"/>
          <w:szCs w:val="23"/>
          <w:lang w:val="sk-SK"/>
        </w:rPr>
        <w:t>na</w:t>
      </w:r>
      <w:r w:rsidRPr="005B5296">
        <w:rPr>
          <w:rFonts w:ascii="NouvelR" w:hAnsi="NouvelR"/>
          <w:sz w:val="23"/>
          <w:szCs w:val="23"/>
          <w:lang w:val="sk-SK"/>
        </w:rPr>
        <w:t xml:space="preserve"> ikonických modeloch: od Renault 5 po Scenic, legendárne Fuego </w:t>
      </w:r>
      <w:r w:rsidR="00064351">
        <w:rPr>
          <w:rFonts w:ascii="NouvelR" w:hAnsi="NouvelR"/>
          <w:sz w:val="23"/>
          <w:szCs w:val="23"/>
          <w:lang w:val="sk-SK"/>
        </w:rPr>
        <w:t>či</w:t>
      </w:r>
      <w:r w:rsidRPr="005B5296">
        <w:rPr>
          <w:rFonts w:ascii="NouvelR" w:hAnsi="NouvelR"/>
          <w:sz w:val="23"/>
          <w:szCs w:val="23"/>
          <w:lang w:val="sk-SK"/>
        </w:rPr>
        <w:t xml:space="preserve"> Renault 19.</w:t>
      </w:r>
    </w:p>
    <w:p w14:paraId="7843C6F6" w14:textId="5B34B6BD" w:rsidR="0058439C" w:rsidRDefault="0058439C" w:rsidP="00EC4633">
      <w:pPr>
        <w:jc w:val="both"/>
        <w:rPr>
          <w:rFonts w:ascii="NouvelR" w:hAnsi="NouvelR"/>
          <w:sz w:val="23"/>
          <w:szCs w:val="23"/>
          <w:lang w:val="sk-SK"/>
        </w:rPr>
      </w:pPr>
    </w:p>
    <w:p w14:paraId="2637449A" w14:textId="1595EA24" w:rsidR="0058439C" w:rsidRPr="0058439C" w:rsidRDefault="0058439C" w:rsidP="0058439C">
      <w:pPr>
        <w:jc w:val="both"/>
        <w:rPr>
          <w:rFonts w:ascii="NouvelR" w:hAnsi="NouvelR"/>
          <w:sz w:val="23"/>
          <w:szCs w:val="23"/>
          <w:lang w:val="sk-SK"/>
        </w:rPr>
      </w:pPr>
      <w:r w:rsidRPr="0058439C">
        <w:rPr>
          <w:rFonts w:ascii="NouvelR" w:hAnsi="NouvelR"/>
          <w:sz w:val="23"/>
          <w:szCs w:val="23"/>
          <w:lang w:val="sk-SK"/>
        </w:rPr>
        <w:t xml:space="preserve">Pozoruhodné a nezabudnuteľné príbehy o úspechu. </w:t>
      </w:r>
      <w:r w:rsidR="00722236">
        <w:rPr>
          <w:rFonts w:ascii="NouvelR" w:hAnsi="NouvelR"/>
          <w:sz w:val="23"/>
          <w:szCs w:val="23"/>
          <w:lang w:val="sk-SK"/>
        </w:rPr>
        <w:t>T</w:t>
      </w:r>
      <w:r w:rsidRPr="0058439C">
        <w:rPr>
          <w:rFonts w:ascii="NouvelR" w:hAnsi="NouvelR"/>
          <w:sz w:val="23"/>
          <w:szCs w:val="23"/>
          <w:lang w:val="sk-SK"/>
        </w:rPr>
        <w:t>ováreň</w:t>
      </w:r>
      <w:r w:rsidR="00722236">
        <w:rPr>
          <w:rFonts w:ascii="NouvelR" w:hAnsi="NouvelR"/>
          <w:sz w:val="23"/>
          <w:szCs w:val="23"/>
          <w:lang w:val="sk-SK"/>
        </w:rPr>
        <w:t xml:space="preserve"> </w:t>
      </w:r>
      <w:r w:rsidRPr="0058439C">
        <w:rPr>
          <w:rFonts w:ascii="NouvelR" w:hAnsi="NouvelR"/>
          <w:sz w:val="23"/>
          <w:szCs w:val="23"/>
          <w:lang w:val="sk-SK"/>
        </w:rPr>
        <w:t>sa sama transformovala a prispôsobovala tak, ako sa menil svet a potreby ľudí.</w:t>
      </w:r>
      <w:r w:rsidR="00722236">
        <w:rPr>
          <w:rFonts w:ascii="NouvelR" w:hAnsi="NouvelR"/>
          <w:sz w:val="23"/>
          <w:szCs w:val="23"/>
          <w:lang w:val="sk-SK"/>
        </w:rPr>
        <w:t xml:space="preserve"> T</w:t>
      </w:r>
      <w:r w:rsidRPr="0058439C">
        <w:rPr>
          <w:rFonts w:ascii="NouvelR" w:hAnsi="NouvelR"/>
          <w:sz w:val="23"/>
          <w:szCs w:val="23"/>
          <w:lang w:val="sk-SK"/>
        </w:rPr>
        <w:t>eraz</w:t>
      </w:r>
      <w:r w:rsidR="00CB1F3A">
        <w:rPr>
          <w:rFonts w:ascii="NouvelR" w:hAnsi="NouvelR"/>
          <w:sz w:val="23"/>
          <w:szCs w:val="23"/>
          <w:lang w:val="sk-SK"/>
        </w:rPr>
        <w:t xml:space="preserve"> </w:t>
      </w:r>
      <w:r w:rsidRPr="0058439C">
        <w:rPr>
          <w:rFonts w:ascii="NouvelR" w:hAnsi="NouvelR"/>
          <w:sz w:val="23"/>
          <w:szCs w:val="23"/>
          <w:lang w:val="sk-SK"/>
        </w:rPr>
        <w:t xml:space="preserve">predstavuje ďalší zlomový bod vo svojej histórii s príchodom modulárnej platformy CMF-EV určenej na výrobu elektrických vozidiel. Prvý model, ktorý otvorí brány závodu už v roku 2022 bude nový Megane E-TECH Electric, ktorý </w:t>
      </w:r>
      <w:r w:rsidR="00C6085F">
        <w:rPr>
          <w:rFonts w:ascii="NouvelR" w:hAnsi="NouvelR"/>
          <w:sz w:val="23"/>
          <w:szCs w:val="23"/>
          <w:lang w:val="sk-SK"/>
        </w:rPr>
        <w:t>predstavil Renault</w:t>
      </w:r>
      <w:r w:rsidRPr="0058439C">
        <w:rPr>
          <w:rFonts w:ascii="NouvelR" w:hAnsi="NouvelR"/>
          <w:sz w:val="23"/>
          <w:szCs w:val="23"/>
          <w:lang w:val="sk-SK"/>
        </w:rPr>
        <w:t xml:space="preserve"> na </w:t>
      </w:r>
      <w:r w:rsidR="00C6085F">
        <w:rPr>
          <w:rFonts w:ascii="NouvelR" w:hAnsi="NouvelR"/>
          <w:sz w:val="23"/>
          <w:szCs w:val="23"/>
          <w:lang w:val="sk-SK"/>
        </w:rPr>
        <w:t>autosalóne</w:t>
      </w:r>
      <w:r w:rsidRPr="0058439C">
        <w:rPr>
          <w:rFonts w:ascii="NouvelR" w:hAnsi="NouvelR"/>
          <w:sz w:val="23"/>
          <w:szCs w:val="23"/>
          <w:lang w:val="sk-SK"/>
        </w:rPr>
        <w:t xml:space="preserve"> IAA Mobility 2021 v Mníchove.</w:t>
      </w:r>
    </w:p>
    <w:p w14:paraId="314F847D" w14:textId="77777777" w:rsidR="0058439C" w:rsidRPr="0058439C" w:rsidRDefault="0058439C" w:rsidP="0058439C">
      <w:pPr>
        <w:jc w:val="both"/>
        <w:rPr>
          <w:rFonts w:ascii="NouvelR" w:hAnsi="NouvelR"/>
          <w:sz w:val="23"/>
          <w:szCs w:val="23"/>
          <w:lang w:val="sk-SK"/>
        </w:rPr>
      </w:pPr>
    </w:p>
    <w:p w14:paraId="0B4A147A" w14:textId="164F5D0C" w:rsidR="00C8117A" w:rsidRDefault="004E131D" w:rsidP="0058439C">
      <w:pPr>
        <w:jc w:val="both"/>
        <w:rPr>
          <w:rFonts w:ascii="NouvelR" w:hAnsi="NouvelR"/>
          <w:sz w:val="23"/>
          <w:szCs w:val="23"/>
          <w:lang w:val="sk-SK"/>
        </w:rPr>
      </w:pPr>
      <w:r>
        <w:rPr>
          <w:rFonts w:ascii="NouvelR" w:hAnsi="NouvelR"/>
          <w:noProof/>
          <w:sz w:val="23"/>
          <w:szCs w:val="23"/>
          <w:lang w:val="sk-SK"/>
        </w:rPr>
        <w:lastRenderedPageBreak/>
        <w:drawing>
          <wp:anchor distT="0" distB="0" distL="114300" distR="114300" simplePos="0" relativeHeight="251659264" behindDoc="0" locked="0" layoutInCell="1" allowOverlap="1" wp14:anchorId="3A16DB53" wp14:editId="2CB8E2A1">
            <wp:simplePos x="0" y="0"/>
            <wp:positionH relativeFrom="margin">
              <wp:align>left</wp:align>
            </wp:positionH>
            <wp:positionV relativeFrom="paragraph">
              <wp:posOffset>7133</wp:posOffset>
            </wp:positionV>
            <wp:extent cx="3929380" cy="2211070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66" cy="22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39C" w:rsidRPr="0058439C">
        <w:rPr>
          <w:rFonts w:ascii="NouvelR" w:hAnsi="NouvelR"/>
          <w:sz w:val="23"/>
          <w:szCs w:val="23"/>
          <w:lang w:val="sk-SK"/>
        </w:rPr>
        <w:t xml:space="preserve">Pri presune výroby z ICE na elektrické vozidlá boli dielne a výrobné linky v továrni </w:t>
      </w:r>
      <w:r>
        <w:rPr>
          <w:rFonts w:ascii="NouvelR" w:hAnsi="NouvelR"/>
          <w:sz w:val="23"/>
          <w:szCs w:val="23"/>
          <w:lang w:val="sk-SK"/>
        </w:rPr>
        <w:t>v </w:t>
      </w:r>
      <w:r w:rsidR="0058439C" w:rsidRPr="0058439C">
        <w:rPr>
          <w:rFonts w:ascii="NouvelR" w:hAnsi="NouvelR"/>
          <w:sz w:val="23"/>
          <w:szCs w:val="23"/>
          <w:lang w:val="sk-SK"/>
        </w:rPr>
        <w:t>Douai</w:t>
      </w:r>
      <w:r>
        <w:rPr>
          <w:rFonts w:ascii="NouvelR" w:hAnsi="NouvelR"/>
          <w:sz w:val="23"/>
          <w:szCs w:val="23"/>
          <w:lang w:val="sk-SK"/>
        </w:rPr>
        <w:t xml:space="preserve"> upravené </w:t>
      </w:r>
      <w:r w:rsidR="0058439C" w:rsidRPr="0058439C">
        <w:rPr>
          <w:rFonts w:ascii="NouvelR" w:hAnsi="NouvelR"/>
          <w:sz w:val="23"/>
          <w:szCs w:val="23"/>
          <w:lang w:val="sk-SK"/>
        </w:rPr>
        <w:t xml:space="preserve">a modernizované. Do začlenenia výroby elektromobilov a zaistenia optimálnej ergonómie na každej pracovnej stanici </w:t>
      </w:r>
      <w:r w:rsidR="008253D7">
        <w:rPr>
          <w:rFonts w:ascii="NouvelR" w:hAnsi="NouvelR"/>
          <w:sz w:val="23"/>
          <w:szCs w:val="23"/>
          <w:lang w:val="sk-SK"/>
        </w:rPr>
        <w:t>sa</w:t>
      </w:r>
      <w:r w:rsidR="0058439C" w:rsidRPr="0058439C">
        <w:rPr>
          <w:rFonts w:ascii="NouvelR" w:hAnsi="NouvelR"/>
          <w:sz w:val="23"/>
          <w:szCs w:val="23"/>
          <w:lang w:val="sk-SK"/>
        </w:rPr>
        <w:t xml:space="preserve"> investov</w:t>
      </w:r>
      <w:r w:rsidR="008253D7">
        <w:rPr>
          <w:rFonts w:ascii="NouvelR" w:hAnsi="NouvelR"/>
          <w:sz w:val="23"/>
          <w:szCs w:val="23"/>
          <w:lang w:val="sk-SK"/>
        </w:rPr>
        <w:t>alo</w:t>
      </w:r>
      <w:r w:rsidR="0058439C" w:rsidRPr="0058439C">
        <w:rPr>
          <w:rFonts w:ascii="NouvelR" w:hAnsi="NouvelR"/>
          <w:sz w:val="23"/>
          <w:szCs w:val="23"/>
          <w:lang w:val="sk-SK"/>
        </w:rPr>
        <w:t xml:space="preserve"> viac ako 550 miliónov</w:t>
      </w:r>
      <w:r>
        <w:rPr>
          <w:rFonts w:ascii="NouvelR" w:hAnsi="NouvelR"/>
          <w:sz w:val="23"/>
          <w:szCs w:val="23"/>
          <w:lang w:val="sk-SK"/>
        </w:rPr>
        <w:t xml:space="preserve"> eur</w:t>
      </w:r>
      <w:r w:rsidR="0058439C" w:rsidRPr="0058439C">
        <w:rPr>
          <w:rFonts w:ascii="NouvelR" w:hAnsi="NouvelR"/>
          <w:sz w:val="23"/>
          <w:szCs w:val="23"/>
          <w:lang w:val="sk-SK"/>
        </w:rPr>
        <w:t xml:space="preserve">. </w:t>
      </w:r>
      <w:r w:rsidR="008253D7">
        <w:rPr>
          <w:rFonts w:ascii="NouvelR" w:hAnsi="NouvelR"/>
          <w:sz w:val="23"/>
          <w:szCs w:val="23"/>
          <w:lang w:val="sk-SK"/>
        </w:rPr>
        <w:t>Prvé</w:t>
      </w:r>
      <w:r w:rsidR="0058439C" w:rsidRPr="0058439C">
        <w:rPr>
          <w:rFonts w:ascii="NouvelR" w:hAnsi="NouvelR"/>
          <w:sz w:val="23"/>
          <w:szCs w:val="23"/>
          <w:lang w:val="sk-SK"/>
        </w:rPr>
        <w:t xml:space="preserve"> práce sa začali zriadením montážnej linky, ktorá odráža štandardy Aliancie</w:t>
      </w:r>
      <w:r w:rsidR="00C8117A">
        <w:rPr>
          <w:rFonts w:ascii="NouvelR" w:hAnsi="NouvelR"/>
          <w:sz w:val="23"/>
          <w:szCs w:val="23"/>
          <w:lang w:val="sk-SK"/>
        </w:rPr>
        <w:t xml:space="preserve">, </w:t>
      </w:r>
      <w:r w:rsidR="0058439C" w:rsidRPr="0058439C">
        <w:rPr>
          <w:rFonts w:ascii="NouvelR" w:hAnsi="NouvelR"/>
          <w:sz w:val="23"/>
          <w:szCs w:val="23"/>
          <w:lang w:val="sk-SK"/>
        </w:rPr>
        <w:t xml:space="preserve">je dostatočne flexibilná, aby pojala najrozmanitejšie vozidlá zo všetkých segmentov. </w:t>
      </w:r>
    </w:p>
    <w:p w14:paraId="0B178A34" w14:textId="77777777" w:rsidR="00C8117A" w:rsidRDefault="00C8117A" w:rsidP="0058439C">
      <w:pPr>
        <w:jc w:val="both"/>
        <w:rPr>
          <w:rFonts w:ascii="NouvelR" w:hAnsi="NouvelR"/>
          <w:sz w:val="23"/>
          <w:szCs w:val="23"/>
          <w:lang w:val="sk-SK"/>
        </w:rPr>
      </w:pPr>
    </w:p>
    <w:p w14:paraId="105355BE" w14:textId="7246E163" w:rsidR="0058439C" w:rsidRDefault="00C8117A" w:rsidP="0058439C">
      <w:pPr>
        <w:jc w:val="both"/>
        <w:rPr>
          <w:rFonts w:ascii="NouvelR" w:hAnsi="NouvelR"/>
          <w:b/>
          <w:bCs/>
          <w:sz w:val="23"/>
          <w:szCs w:val="23"/>
          <w:lang w:val="sk-SK"/>
        </w:rPr>
      </w:pPr>
      <w:r w:rsidRPr="00C8117A">
        <w:rPr>
          <w:rFonts w:ascii="NouvelR" w:hAnsi="NouvelR"/>
          <w:b/>
          <w:bCs/>
          <w:sz w:val="23"/>
          <w:szCs w:val="23"/>
          <w:lang w:val="sk-SK"/>
        </w:rPr>
        <w:t>N</w:t>
      </w:r>
      <w:r w:rsidR="0058439C" w:rsidRPr="00C8117A">
        <w:rPr>
          <w:rFonts w:ascii="NouvelR" w:hAnsi="NouvelR"/>
          <w:b/>
          <w:bCs/>
          <w:sz w:val="23"/>
          <w:szCs w:val="23"/>
          <w:lang w:val="sk-SK"/>
        </w:rPr>
        <w:t>ový Megane E-TECH Electric je jedným z týchto modelov a</w:t>
      </w:r>
      <w:r w:rsidR="00BD2A00" w:rsidRPr="00C8117A">
        <w:rPr>
          <w:rFonts w:ascii="NouvelR" w:hAnsi="NouvelR"/>
          <w:b/>
          <w:bCs/>
          <w:sz w:val="23"/>
          <w:szCs w:val="23"/>
          <w:lang w:val="sk-SK"/>
        </w:rPr>
        <w:t> vyrábať sa bude</w:t>
      </w:r>
      <w:r w:rsidR="0058439C" w:rsidRPr="00C8117A">
        <w:rPr>
          <w:rFonts w:ascii="NouvelR" w:hAnsi="NouvelR"/>
          <w:b/>
          <w:bCs/>
          <w:sz w:val="23"/>
          <w:szCs w:val="23"/>
          <w:lang w:val="sk-SK"/>
        </w:rPr>
        <w:t xml:space="preserve"> výhradne v továrni Douai.</w:t>
      </w:r>
    </w:p>
    <w:p w14:paraId="24417DE4" w14:textId="7F874F18" w:rsidR="00C8117A" w:rsidRDefault="00C8117A" w:rsidP="0058439C">
      <w:pPr>
        <w:jc w:val="both"/>
        <w:rPr>
          <w:rFonts w:ascii="NouvelR" w:hAnsi="NouvelR"/>
          <w:b/>
          <w:bCs/>
          <w:sz w:val="23"/>
          <w:szCs w:val="23"/>
          <w:lang w:val="sk-SK"/>
        </w:rPr>
      </w:pPr>
    </w:p>
    <w:p w14:paraId="6A569FE9" w14:textId="6197B84B" w:rsidR="00092218" w:rsidRDefault="00515506" w:rsidP="0058439C">
      <w:pPr>
        <w:jc w:val="both"/>
        <w:rPr>
          <w:rFonts w:ascii="NouvelR" w:hAnsi="NouvelR"/>
          <w:i/>
          <w:iCs/>
          <w:sz w:val="23"/>
          <w:szCs w:val="23"/>
          <w:lang w:val="sk-SK"/>
        </w:rPr>
      </w:pPr>
      <w:r w:rsidRPr="00515506">
        <w:rPr>
          <w:rFonts w:ascii="NouvelR" w:hAnsi="NouvelR"/>
          <w:i/>
          <w:iCs/>
          <w:sz w:val="23"/>
          <w:szCs w:val="23"/>
          <w:lang w:val="sk-SK"/>
        </w:rPr>
        <w:t>„Snažíme sa o</w:t>
      </w:r>
      <w:r w:rsidR="003D3810">
        <w:rPr>
          <w:rFonts w:ascii="NouvelR" w:hAnsi="NouvelR"/>
          <w:i/>
          <w:iCs/>
          <w:sz w:val="23"/>
          <w:szCs w:val="23"/>
          <w:lang w:val="sk-SK"/>
        </w:rPr>
        <w:t> </w:t>
      </w:r>
      <w:r w:rsidRPr="00515506">
        <w:rPr>
          <w:rFonts w:ascii="NouvelR" w:hAnsi="NouvelR"/>
          <w:i/>
          <w:iCs/>
          <w:sz w:val="23"/>
          <w:szCs w:val="23"/>
          <w:lang w:val="sk-SK"/>
        </w:rPr>
        <w:t>kvalit</w:t>
      </w:r>
      <w:r w:rsidR="003D3810">
        <w:rPr>
          <w:rFonts w:ascii="NouvelR" w:hAnsi="NouvelR"/>
          <w:i/>
          <w:iCs/>
          <w:sz w:val="23"/>
          <w:szCs w:val="23"/>
          <w:lang w:val="sk-SK"/>
        </w:rPr>
        <w:t>nú výrobu</w:t>
      </w:r>
      <w:r w:rsidRPr="00515506">
        <w:rPr>
          <w:rFonts w:ascii="NouvelR" w:hAnsi="NouvelR"/>
          <w:i/>
          <w:iCs/>
          <w:sz w:val="23"/>
          <w:szCs w:val="23"/>
          <w:lang w:val="sk-SK"/>
        </w:rPr>
        <w:t xml:space="preserve"> každého vozidla, </w:t>
      </w:r>
      <w:r w:rsidR="00092218">
        <w:rPr>
          <w:rFonts w:ascii="NouvelR" w:hAnsi="NouvelR"/>
          <w:i/>
          <w:iCs/>
          <w:sz w:val="23"/>
          <w:szCs w:val="23"/>
          <w:lang w:val="sk-SK"/>
        </w:rPr>
        <w:t>vo všetkých fázach</w:t>
      </w:r>
      <w:r w:rsidRPr="00515506">
        <w:rPr>
          <w:rFonts w:ascii="NouvelR" w:hAnsi="NouvelR"/>
          <w:i/>
          <w:iCs/>
          <w:sz w:val="23"/>
          <w:szCs w:val="23"/>
          <w:lang w:val="sk-SK"/>
        </w:rPr>
        <w:t xml:space="preserve"> výrobného procesu a to všetko vďaka zapojeniu každého zamestnanca. Toto je náš sľub zákazníkom</w:t>
      </w:r>
      <w:r w:rsidR="00092218">
        <w:rPr>
          <w:rFonts w:ascii="NouvelR" w:hAnsi="NouvelR"/>
          <w:i/>
          <w:iCs/>
          <w:sz w:val="23"/>
          <w:szCs w:val="23"/>
          <w:lang w:val="sk-SK"/>
        </w:rPr>
        <w:t xml:space="preserve">, ktorý uvádzame do </w:t>
      </w:r>
      <w:r w:rsidRPr="00515506">
        <w:rPr>
          <w:rFonts w:ascii="NouvelR" w:hAnsi="NouvelR"/>
          <w:i/>
          <w:iCs/>
          <w:sz w:val="23"/>
          <w:szCs w:val="23"/>
          <w:lang w:val="sk-SK"/>
        </w:rPr>
        <w:t>života prostredníctvom novej generácie elektrických automobilov.“</w:t>
      </w:r>
    </w:p>
    <w:p w14:paraId="21962DF8" w14:textId="77777777" w:rsidR="00092218" w:rsidRDefault="00092218" w:rsidP="00092218">
      <w:pPr>
        <w:rPr>
          <w:rFonts w:ascii="NouvelR" w:hAnsi="NouvelR"/>
          <w:sz w:val="23"/>
          <w:szCs w:val="23"/>
          <w:lang w:val="sk-SK"/>
        </w:rPr>
      </w:pPr>
      <w:r>
        <w:rPr>
          <w:rFonts w:ascii="NouvelR" w:hAnsi="NouvelR"/>
          <w:sz w:val="23"/>
          <w:szCs w:val="23"/>
          <w:lang w:val="sk-SK"/>
        </w:rPr>
        <w:t>Luciano Biondo, Director od Renault Group ElectrCity</w:t>
      </w:r>
    </w:p>
    <w:p w14:paraId="3C0139D1" w14:textId="4EBF5D30" w:rsidR="00092218" w:rsidRDefault="00092218" w:rsidP="0058439C">
      <w:pPr>
        <w:jc w:val="both"/>
        <w:rPr>
          <w:rFonts w:ascii="NouvelR" w:hAnsi="NouvelR"/>
          <w:i/>
          <w:iCs/>
          <w:sz w:val="23"/>
          <w:szCs w:val="23"/>
          <w:lang w:val="sk-SK"/>
        </w:rPr>
      </w:pPr>
    </w:p>
    <w:p w14:paraId="1E66E18B" w14:textId="1C36A9A2" w:rsidR="00092218" w:rsidRDefault="00092218" w:rsidP="0058439C">
      <w:pPr>
        <w:jc w:val="both"/>
        <w:rPr>
          <w:rFonts w:ascii="NouvelR" w:hAnsi="NouvelR"/>
          <w:b/>
          <w:bCs/>
          <w:sz w:val="23"/>
          <w:szCs w:val="23"/>
          <w:lang w:val="sk-SK"/>
        </w:rPr>
      </w:pPr>
      <w:r w:rsidRPr="00436FC8">
        <w:rPr>
          <w:rFonts w:ascii="NouvelR" w:hAnsi="NouvelR"/>
          <w:b/>
          <w:bCs/>
          <w:sz w:val="23"/>
          <w:szCs w:val="23"/>
          <w:lang w:val="sk-SK"/>
        </w:rPr>
        <w:t>Batérie – Made in Douai</w:t>
      </w:r>
    </w:p>
    <w:p w14:paraId="78167B7F" w14:textId="77777777" w:rsidR="00436FC8" w:rsidRPr="00436FC8" w:rsidRDefault="00436FC8" w:rsidP="0058439C">
      <w:pPr>
        <w:jc w:val="both"/>
        <w:rPr>
          <w:rFonts w:ascii="NouvelR" w:hAnsi="NouvelR"/>
          <w:b/>
          <w:bCs/>
          <w:sz w:val="23"/>
          <w:szCs w:val="23"/>
          <w:lang w:val="sk-SK"/>
        </w:rPr>
      </w:pPr>
    </w:p>
    <w:p w14:paraId="6CF5CED1" w14:textId="1B8AB87E" w:rsidR="00092218" w:rsidRDefault="00FB6CF5" w:rsidP="0058439C">
      <w:pPr>
        <w:jc w:val="both"/>
        <w:rPr>
          <w:rFonts w:ascii="NouvelR" w:hAnsi="NouvelR"/>
          <w:sz w:val="23"/>
          <w:szCs w:val="23"/>
          <w:lang w:val="sk-SK"/>
        </w:rPr>
      </w:pPr>
      <w:r>
        <w:rPr>
          <w:rFonts w:ascii="NouvelR" w:hAnsi="NouvelR"/>
          <w:sz w:val="23"/>
          <w:szCs w:val="23"/>
          <w:lang w:val="sk-SK"/>
        </w:rPr>
        <w:t xml:space="preserve">Nemôžeme sa baviť o elektrických autách bez toho, aby sme </w:t>
      </w:r>
      <w:r w:rsidR="00DC6B8A">
        <w:rPr>
          <w:rFonts w:ascii="NouvelR" w:hAnsi="NouvelR"/>
          <w:sz w:val="23"/>
          <w:szCs w:val="23"/>
          <w:lang w:val="sk-SK"/>
        </w:rPr>
        <w:t>ne</w:t>
      </w:r>
      <w:r>
        <w:rPr>
          <w:rFonts w:ascii="NouvelR" w:hAnsi="NouvelR"/>
          <w:sz w:val="23"/>
          <w:szCs w:val="23"/>
          <w:lang w:val="sk-SK"/>
        </w:rPr>
        <w:t xml:space="preserve">spomenuli batérie! </w:t>
      </w:r>
      <w:r w:rsidR="00AC6978" w:rsidRPr="00AC6978">
        <w:rPr>
          <w:rFonts w:ascii="NouvelR" w:hAnsi="NouvelR"/>
          <w:sz w:val="23"/>
          <w:szCs w:val="23"/>
          <w:lang w:val="sk-SK"/>
        </w:rPr>
        <w:t xml:space="preserve">V reakcii na nové environmentálne výzvy a na zvýšenie konkurencieschopnosti a efektívnosti prebiehajúce transformácie ovplyvňujú nielen montážne linky, ale aj výrobu a montáž batérií. Vďaka strategickému partnerstvu medzi Renault Group a Envision AESC bude v areáli Douai vytvorená Gigafactory EV, ktorá bude poskytovať batérie pre budúce </w:t>
      </w:r>
      <w:r w:rsidR="008253D7">
        <w:rPr>
          <w:rFonts w:ascii="NouvelR" w:hAnsi="NouvelR"/>
          <w:sz w:val="23"/>
          <w:szCs w:val="23"/>
          <w:lang w:val="sk-SK"/>
        </w:rPr>
        <w:t xml:space="preserve">EV </w:t>
      </w:r>
      <w:r w:rsidR="00AC6978" w:rsidRPr="00AC6978">
        <w:rPr>
          <w:rFonts w:ascii="NouvelR" w:hAnsi="NouvelR"/>
          <w:sz w:val="23"/>
          <w:szCs w:val="23"/>
          <w:lang w:val="sk-SK"/>
        </w:rPr>
        <w:t>model</w:t>
      </w:r>
      <w:r w:rsidR="008253D7">
        <w:rPr>
          <w:rFonts w:ascii="NouvelR" w:hAnsi="NouvelR"/>
          <w:sz w:val="23"/>
          <w:szCs w:val="23"/>
          <w:lang w:val="sk-SK"/>
        </w:rPr>
        <w:t>y</w:t>
      </w:r>
      <w:r w:rsidR="00AC6978" w:rsidRPr="00AC6978">
        <w:rPr>
          <w:rFonts w:ascii="NouvelR" w:hAnsi="NouvelR"/>
          <w:sz w:val="23"/>
          <w:szCs w:val="23"/>
          <w:lang w:val="sk-SK"/>
        </w:rPr>
        <w:t>. Nové usporiadanie prináša množstvo výhod: veľmi nízka stopa CO2 v doprave, optimalizované fixné náklady a rýchlejšie reagujúce procesy vzhľadom na dopyt zákazníkov.</w:t>
      </w:r>
    </w:p>
    <w:p w14:paraId="2BAA6ADF" w14:textId="09DA946E" w:rsidR="00292A5B" w:rsidRDefault="00292A5B" w:rsidP="0058439C">
      <w:pPr>
        <w:jc w:val="both"/>
        <w:rPr>
          <w:rFonts w:ascii="NouvelR" w:hAnsi="NouvelR"/>
          <w:sz w:val="23"/>
          <w:szCs w:val="23"/>
          <w:lang w:val="sk-SK"/>
        </w:rPr>
      </w:pPr>
    </w:p>
    <w:p w14:paraId="217D06EC" w14:textId="46199BF8" w:rsidR="00837440" w:rsidRPr="00092218" w:rsidRDefault="00837440" w:rsidP="0058439C">
      <w:pPr>
        <w:jc w:val="both"/>
        <w:rPr>
          <w:rFonts w:ascii="NouvelR" w:hAnsi="NouvelR"/>
          <w:sz w:val="23"/>
          <w:szCs w:val="23"/>
          <w:lang w:val="sk-SK"/>
        </w:rPr>
      </w:pPr>
      <w:r>
        <w:rPr>
          <w:rFonts w:ascii="NouvelR" w:hAnsi="NouvelR"/>
          <w:sz w:val="23"/>
          <w:szCs w:val="23"/>
          <w:lang w:val="sk-SK"/>
        </w:rPr>
        <w:t xml:space="preserve">Nový Megane E-TECH Electric </w:t>
      </w:r>
      <w:r w:rsidR="00436FC8" w:rsidRPr="00436FC8">
        <w:rPr>
          <w:rFonts w:ascii="NouvelR" w:hAnsi="NouvelR"/>
          <w:sz w:val="23"/>
          <w:szCs w:val="23"/>
          <w:lang w:val="sk-SK"/>
        </w:rPr>
        <w:t xml:space="preserve">otvára cestu k renesancii </w:t>
      </w:r>
      <w:r w:rsidR="00436FC8">
        <w:rPr>
          <w:rFonts w:ascii="NouvelR" w:hAnsi="NouvelR"/>
          <w:sz w:val="23"/>
          <w:szCs w:val="23"/>
          <w:lang w:val="sk-SK"/>
        </w:rPr>
        <w:t xml:space="preserve">v </w:t>
      </w:r>
      <w:r w:rsidR="00436FC8" w:rsidRPr="00436FC8">
        <w:rPr>
          <w:rFonts w:ascii="NouvelR" w:hAnsi="NouvelR"/>
          <w:sz w:val="23"/>
          <w:szCs w:val="23"/>
          <w:lang w:val="sk-SK"/>
        </w:rPr>
        <w:t>Douai. Ostatné modely, ako napríklad budúci mestský automobil Renault 5 Electric, sa čoskoro pripoja k výrobnému radu ElectriCity! Vitajte v Nouvelle Vague elektromobilov!</w:t>
      </w:r>
    </w:p>
    <w:sectPr w:rsidR="00837440" w:rsidRPr="00092218" w:rsidSect="00C8117A">
      <w:headerReference w:type="default" r:id="rId13"/>
      <w:footerReference w:type="default" r:id="rId14"/>
      <w:headerReference w:type="first" r:id="rId15"/>
      <w:footerReference w:type="first" r:id="rId16"/>
      <w:pgSz w:w="11901" w:h="16817"/>
      <w:pgMar w:top="2694" w:right="1021" w:bottom="2127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34E1A" w14:textId="77777777" w:rsidR="00F84D85" w:rsidRDefault="00F84D85" w:rsidP="00E66B13">
      <w:r>
        <w:separator/>
      </w:r>
    </w:p>
  </w:endnote>
  <w:endnote w:type="continuationSeparator" w:id="0">
    <w:p w14:paraId="009FFECD" w14:textId="77777777" w:rsidR="00F84D85" w:rsidRDefault="00F84D85" w:rsidP="00E66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uvelR">
    <w:altName w:val="Calibri"/>
    <w:panose1 w:val="00000000000000000000"/>
    <w:charset w:val="00"/>
    <w:family w:val="modern"/>
    <w:notTrueType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C7901" w14:textId="77777777" w:rsidR="00147B6D" w:rsidRPr="00AA1E7B" w:rsidRDefault="00AA1E7B" w:rsidP="00F632AA">
    <w:pPr>
      <w:pStyle w:val="Pta"/>
      <w:framePr w:w="571" w:wrap="none" w:vAnchor="text" w:hAnchor="page" w:x="10501" w:y="51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6F303722" wp14:editId="27C0149B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8a804187bd3cc07ac3a735b1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CE31191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03722" id="_x0000_t202" coordsize="21600,21600" o:spt="202" path="m,l,21600r21600,l21600,xe">
              <v:stroke joinstyle="miter"/>
              <v:path gradientshapeok="t" o:connecttype="rect"/>
            </v:shapetype>
            <v:shape id="MSIPCM8a804187bd3cc07ac3a735b1" o:spid="_x0000_s1027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" o:allowincell="f" filled="f" stroked="f" strokeweight=".5pt">
              <v:textbox inset=",0,20pt,0">
                <w:txbxContent>
                  <w:p w14:paraId="4CE31191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2EAF009" w14:textId="74B8D682" w:rsidR="00147B6D" w:rsidRPr="00AA1E7B" w:rsidRDefault="00DA5522">
    <w:pPr>
      <w:pStyle w:val="Pta"/>
      <w:rPr>
        <w:rFonts w:ascii="NouvelR" w:hAnsi="NouvelR"/>
      </w:rPr>
    </w:pPr>
    <w:r w:rsidRPr="00560ADE">
      <w:rPr>
        <w:noProof/>
        <w:lang w:val="sk-SK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AE02ECF" wp14:editId="0216C4E8">
              <wp:simplePos x="0" y="0"/>
              <wp:positionH relativeFrom="page">
                <wp:posOffset>400685</wp:posOffset>
              </wp:positionH>
              <wp:positionV relativeFrom="page">
                <wp:posOffset>9469755</wp:posOffset>
              </wp:positionV>
              <wp:extent cx="2880000" cy="845820"/>
              <wp:effectExtent l="0" t="0" r="0" b="11430"/>
              <wp:wrapNone/>
              <wp:docPr id="1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845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DE751F" w14:textId="77777777" w:rsidR="00DA5522" w:rsidRPr="0085462C" w:rsidRDefault="00DA5522" w:rsidP="00DA5522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85462C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RENAULT PRESS</w:t>
                          </w:r>
                        </w:p>
                        <w:p w14:paraId="773FEF04" w14:textId="77777777" w:rsidR="00DA5522" w:rsidRPr="0085462C" w:rsidRDefault="00DA5522" w:rsidP="00DA5522">
                          <w:pPr>
                            <w:rPr>
                              <w:rFonts w:eastAsiaTheme="minorEastAsia" w:cs="Arial"/>
                              <w:b/>
                              <w:bCs/>
                              <w:iCs/>
                              <w:sz w:val="16"/>
                              <w:szCs w:val="16"/>
                              <w:lang w:val="sk-SK" w:eastAsia="cs-CZ"/>
                            </w:rPr>
                          </w:pPr>
                          <w:r w:rsidRPr="0085462C">
                            <w:rPr>
                              <w:rFonts w:eastAsiaTheme="minorEastAsia" w:cs="Arial"/>
                              <w:b/>
                              <w:bCs/>
                              <w:iCs/>
                              <w:sz w:val="16"/>
                              <w:szCs w:val="16"/>
                              <w:lang w:val="sk-SK" w:eastAsia="cs-CZ"/>
                            </w:rPr>
                            <w:t>Ivana Obadalová</w:t>
                          </w:r>
                        </w:p>
                        <w:p w14:paraId="6AC1549A" w14:textId="77777777" w:rsidR="00DA5522" w:rsidRPr="0085462C" w:rsidRDefault="00DA5522" w:rsidP="00DA5522">
                          <w:pPr>
                            <w:pStyle w:val="PRESSRELEASECONTACTTEXT"/>
                            <w:jc w:val="both"/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</w:pPr>
                          <w:r w:rsidRPr="0085462C"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  <w:t>PR manažérka Renault Slovensko</w:t>
                          </w:r>
                        </w:p>
                        <w:p w14:paraId="15D7845F" w14:textId="77777777" w:rsidR="00DA5522" w:rsidRPr="0085462C" w:rsidRDefault="00DA5522" w:rsidP="00DA5522">
                          <w:pPr>
                            <w:pStyle w:val="PRESSRELEASECONTACTTEXT"/>
                            <w:jc w:val="both"/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</w:pPr>
                          <w:r w:rsidRPr="0085462C"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  <w:t>0905 210 315</w:t>
                          </w:r>
                        </w:p>
                        <w:p w14:paraId="07FDDD9F" w14:textId="77777777" w:rsidR="00DA5522" w:rsidRPr="0085462C" w:rsidRDefault="00F84D85" w:rsidP="00DA5522">
                          <w:pPr>
                            <w:pStyle w:val="PRESSRELEASECONTACTTEXT"/>
                            <w:jc w:val="both"/>
                            <w:rPr>
                              <w:rFonts w:ascii="Arial" w:hAnsi="Arial" w:cs="Arial"/>
                              <w:color w:val="auto"/>
                              <w:sz w:val="16"/>
                              <w:szCs w:val="16"/>
                              <w:u w:val="single"/>
                              <w:lang w:val="sk-SK" w:eastAsia="cs-CZ"/>
                            </w:rPr>
                          </w:pPr>
                          <w:hyperlink r:id="rId1" w:history="1">
                            <w:r w:rsidR="00DA5522" w:rsidRPr="0085462C">
                              <w:rPr>
                                <w:rStyle w:val="Hypertextovprepojenie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lang w:val="sk-SK" w:eastAsia="cs-CZ"/>
                              </w:rPr>
                              <w:t>ivana.obadalova@renault.sk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02ECF" id="Zone de texte 4" o:spid="_x0000_s1028" type="#_x0000_t202" style="position:absolute;margin-left:31.55pt;margin-top:745.65pt;width:226.75pt;height:66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" filled="f" stroked="f" strokeweight=".5pt">
              <v:textbox inset="0,0,0,0">
                <w:txbxContent>
                  <w:p w14:paraId="3EDE751F" w14:textId="77777777" w:rsidR="00DA5522" w:rsidRPr="0085462C" w:rsidRDefault="00DA5522" w:rsidP="00DA5522">
                    <w:pPr>
                      <w:rPr>
                        <w:rFonts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85462C">
                      <w:rPr>
                        <w:rFonts w:cs="Arial"/>
                        <w:b/>
                        <w:bCs/>
                        <w:sz w:val="16"/>
                        <w:szCs w:val="16"/>
                        <w:lang w:val="en-US"/>
                      </w:rPr>
                      <w:t>RENAULT PRESS</w:t>
                    </w:r>
                  </w:p>
                  <w:p w14:paraId="773FEF04" w14:textId="77777777" w:rsidR="00DA5522" w:rsidRPr="0085462C" w:rsidRDefault="00DA5522" w:rsidP="00DA5522">
                    <w:pPr>
                      <w:rPr>
                        <w:rFonts w:eastAsiaTheme="minorEastAsia" w:cs="Arial"/>
                        <w:b/>
                        <w:bCs/>
                        <w:iCs/>
                        <w:sz w:val="16"/>
                        <w:szCs w:val="16"/>
                        <w:lang w:val="sk-SK" w:eastAsia="cs-CZ"/>
                      </w:rPr>
                    </w:pPr>
                    <w:r w:rsidRPr="0085462C">
                      <w:rPr>
                        <w:rFonts w:eastAsiaTheme="minorEastAsia" w:cs="Arial"/>
                        <w:b/>
                        <w:bCs/>
                        <w:iCs/>
                        <w:sz w:val="16"/>
                        <w:szCs w:val="16"/>
                        <w:lang w:val="sk-SK" w:eastAsia="cs-CZ"/>
                      </w:rPr>
                      <w:t>Ivana Obadalová</w:t>
                    </w:r>
                  </w:p>
                  <w:p w14:paraId="6AC1549A" w14:textId="77777777" w:rsidR="00DA5522" w:rsidRPr="0085462C" w:rsidRDefault="00DA5522" w:rsidP="00DA5522">
                    <w:pPr>
                      <w:pStyle w:val="PRESSRELEASECONTACTTEXT"/>
                      <w:jc w:val="both"/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</w:pPr>
                    <w:r w:rsidRPr="0085462C"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  <w:t>PR manažérka Renault Slovensko</w:t>
                    </w:r>
                  </w:p>
                  <w:p w14:paraId="15D7845F" w14:textId="77777777" w:rsidR="00DA5522" w:rsidRPr="0085462C" w:rsidRDefault="00DA5522" w:rsidP="00DA5522">
                    <w:pPr>
                      <w:pStyle w:val="PRESSRELEASECONTACTTEXT"/>
                      <w:jc w:val="both"/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</w:pPr>
                    <w:r w:rsidRPr="0085462C"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  <w:t>0905 210 315</w:t>
                    </w:r>
                  </w:p>
                  <w:p w14:paraId="07FDDD9F" w14:textId="77777777" w:rsidR="00DA5522" w:rsidRPr="0085462C" w:rsidRDefault="00F84D85" w:rsidP="00DA5522">
                    <w:pPr>
                      <w:pStyle w:val="PRESSRELEASECONTACTTEXT"/>
                      <w:jc w:val="both"/>
                      <w:rPr>
                        <w:rFonts w:ascii="Arial" w:hAnsi="Arial" w:cs="Arial"/>
                        <w:color w:val="auto"/>
                        <w:sz w:val="16"/>
                        <w:szCs w:val="16"/>
                        <w:u w:val="single"/>
                        <w:lang w:val="sk-SK" w:eastAsia="cs-CZ"/>
                      </w:rPr>
                    </w:pPr>
                    <w:hyperlink r:id="rId2" w:history="1">
                      <w:r w:rsidR="00DA5522" w:rsidRPr="0085462C">
                        <w:rPr>
                          <w:rStyle w:val="Hypertextovprepojenie"/>
                          <w:rFonts w:ascii="Arial" w:hAnsi="Arial" w:cs="Arial"/>
                          <w:color w:val="auto"/>
                          <w:sz w:val="16"/>
                          <w:szCs w:val="16"/>
                          <w:lang w:val="sk-SK" w:eastAsia="cs-CZ"/>
                        </w:rPr>
                        <w:t>ivana.obadalova@renault.sk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45DB0" w14:textId="77777777" w:rsidR="00317B55" w:rsidRPr="00AA1E7B" w:rsidRDefault="00AA1E7B" w:rsidP="00E715BF">
    <w:pPr>
      <w:pStyle w:val="Pta"/>
      <w:framePr w:w="376" w:wrap="none" w:vAnchor="text" w:hAnchor="margin" w:xAlign="right" w:y="6"/>
      <w:ind w:left="-142" w:firstLine="142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0D46D787" wp14:editId="71C7162E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0" name="MSIPCMb9e84c3f87f0f7ad38ec7024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45361C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6D787" id="_x0000_t202" coordsize="21600,21600" o:spt="202" path="m,l,21600r21600,l21600,xe">
              <v:stroke joinstyle="miter"/>
              <v:path gradientshapeok="t" o:connecttype="rect"/>
            </v:shapetype>
            <v:shape id="MSIPCMb9e84c3f87f0f7ad38ec7024" o:spid="_x0000_s1030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left:0;text-align:left;margin-left:0;margin-top:805.95pt;width:595.05pt;height:19.8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" o:allowincell="f" filled="f" stroked="f" strokeweight=".5pt">
              <v:textbox inset=",0,20pt,0">
                <w:txbxContent>
                  <w:p w14:paraId="7E45361C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46BB1D9A" w14:textId="1778EE1C" w:rsidR="00FF225C" w:rsidRPr="00AA1E7B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948317" w14:textId="77777777" w:rsidR="00F84D85" w:rsidRDefault="00F84D85" w:rsidP="00E66B13">
      <w:r>
        <w:separator/>
      </w:r>
    </w:p>
  </w:footnote>
  <w:footnote w:type="continuationSeparator" w:id="0">
    <w:p w14:paraId="026CA276" w14:textId="77777777" w:rsidR="00F84D85" w:rsidRDefault="00F84D85" w:rsidP="00E66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78753" w14:textId="7ED2B6B9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B0353F7" wp14:editId="278EADE8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8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522" w:rsidRPr="00DA5522">
      <w:rPr>
        <w:noProof/>
        <w:lang w:val="sk-SK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7EC3F" w14:textId="42B4E82B" w:rsidR="00E66B13" w:rsidRDefault="00472BBA" w:rsidP="00547282">
    <w:pPr>
      <w:pStyle w:val="Hlavika"/>
      <w:spacing w:line="410" w:lineRule="exac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68F56B33" wp14:editId="0FF94B6C">
          <wp:simplePos x="0" y="0"/>
          <wp:positionH relativeFrom="column">
            <wp:posOffset>-676275</wp:posOffset>
          </wp:positionH>
          <wp:positionV relativeFrom="paragraph">
            <wp:posOffset>-438785</wp:posOffset>
          </wp:positionV>
          <wp:extent cx="7560000" cy="10685647"/>
          <wp:effectExtent l="0" t="0" r="0" b="0"/>
          <wp:wrapNone/>
          <wp:docPr id="13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5CC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E33E87" wp14:editId="3EE267B5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91E5EA" w14:textId="039784CA" w:rsidR="00547282" w:rsidRPr="00C041D3" w:rsidRDefault="00C041D3" w:rsidP="00541DE3">
                          <w:pPr>
                            <w:spacing w:line="480" w:lineRule="exact"/>
                            <w:rPr>
                              <w:color w:val="000000" w:themeColor="text1"/>
                              <w:lang w:val="sk-SK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sk-SK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E33E87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9" type="#_x0000_t202" style="position:absolute;margin-left:48.85pt;margin-top:43.05pt;width:340.15pt;height:48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" filled="f" stroked="f" strokeweight=".5pt">
              <v:textbox inset="0,0,0,0">
                <w:txbxContent>
                  <w:p w14:paraId="5991E5EA" w14:textId="039784CA" w:rsidR="00547282" w:rsidRPr="00C041D3" w:rsidRDefault="00C041D3" w:rsidP="00541DE3">
                    <w:pPr>
                      <w:spacing w:line="480" w:lineRule="exact"/>
                      <w:rPr>
                        <w:color w:val="000000" w:themeColor="text1"/>
                        <w:lang w:val="sk-SK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sk-SK"/>
                      </w:rPr>
                      <w:t>TLAČOVÁ SPRÁVA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1DE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B46BCE"/>
    <w:multiLevelType w:val="hybridMultilevel"/>
    <w:tmpl w:val="8ABE0C26"/>
    <w:lvl w:ilvl="0" w:tplc="7A0ED2FC">
      <w:numFmt w:val="bullet"/>
      <w:lvlText w:val="•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540DA"/>
    <w:multiLevelType w:val="hybridMultilevel"/>
    <w:tmpl w:val="64348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78"/>
    <w:rsid w:val="00002465"/>
    <w:rsid w:val="0001152E"/>
    <w:rsid w:val="00012D89"/>
    <w:rsid w:val="0001766C"/>
    <w:rsid w:val="000258B4"/>
    <w:rsid w:val="00052C00"/>
    <w:rsid w:val="000545CB"/>
    <w:rsid w:val="00055233"/>
    <w:rsid w:val="00055AEE"/>
    <w:rsid w:val="00064351"/>
    <w:rsid w:val="0008466C"/>
    <w:rsid w:val="00092218"/>
    <w:rsid w:val="000A6A94"/>
    <w:rsid w:val="000A76E6"/>
    <w:rsid w:val="000D6725"/>
    <w:rsid w:val="000E0433"/>
    <w:rsid w:val="00100423"/>
    <w:rsid w:val="00100825"/>
    <w:rsid w:val="0010639A"/>
    <w:rsid w:val="001341FC"/>
    <w:rsid w:val="0014042A"/>
    <w:rsid w:val="001459AA"/>
    <w:rsid w:val="00147B6D"/>
    <w:rsid w:val="00154A0D"/>
    <w:rsid w:val="0016400A"/>
    <w:rsid w:val="00166D7A"/>
    <w:rsid w:val="001758FD"/>
    <w:rsid w:val="00183193"/>
    <w:rsid w:val="00190FEF"/>
    <w:rsid w:val="00192D8E"/>
    <w:rsid w:val="00195DBB"/>
    <w:rsid w:val="001A1E56"/>
    <w:rsid w:val="001A5BC6"/>
    <w:rsid w:val="001A6BA9"/>
    <w:rsid w:val="001C3101"/>
    <w:rsid w:val="001E1F35"/>
    <w:rsid w:val="001E5136"/>
    <w:rsid w:val="001E6A41"/>
    <w:rsid w:val="00231271"/>
    <w:rsid w:val="002361DB"/>
    <w:rsid w:val="0024455D"/>
    <w:rsid w:val="0025409B"/>
    <w:rsid w:val="002666E7"/>
    <w:rsid w:val="0027495F"/>
    <w:rsid w:val="002873DC"/>
    <w:rsid w:val="00291110"/>
    <w:rsid w:val="00292A5B"/>
    <w:rsid w:val="00295D8D"/>
    <w:rsid w:val="00295F90"/>
    <w:rsid w:val="002A2DA7"/>
    <w:rsid w:val="002B2274"/>
    <w:rsid w:val="002C23B4"/>
    <w:rsid w:val="002C3300"/>
    <w:rsid w:val="002D3B11"/>
    <w:rsid w:val="002F2EB5"/>
    <w:rsid w:val="002F33E2"/>
    <w:rsid w:val="00302A66"/>
    <w:rsid w:val="00305E1C"/>
    <w:rsid w:val="003163C9"/>
    <w:rsid w:val="00317B55"/>
    <w:rsid w:val="00322D30"/>
    <w:rsid w:val="00330584"/>
    <w:rsid w:val="00331632"/>
    <w:rsid w:val="0033445E"/>
    <w:rsid w:val="00340934"/>
    <w:rsid w:val="00342105"/>
    <w:rsid w:val="003452E3"/>
    <w:rsid w:val="00346F18"/>
    <w:rsid w:val="00350172"/>
    <w:rsid w:val="00355F63"/>
    <w:rsid w:val="0037528A"/>
    <w:rsid w:val="003879FC"/>
    <w:rsid w:val="00387B87"/>
    <w:rsid w:val="00396E90"/>
    <w:rsid w:val="003A4216"/>
    <w:rsid w:val="003B2AD1"/>
    <w:rsid w:val="003C1164"/>
    <w:rsid w:val="003D3810"/>
    <w:rsid w:val="003D686D"/>
    <w:rsid w:val="003E46FF"/>
    <w:rsid w:val="003F1075"/>
    <w:rsid w:val="003F1793"/>
    <w:rsid w:val="003F4888"/>
    <w:rsid w:val="003F5AC4"/>
    <w:rsid w:val="0040365B"/>
    <w:rsid w:val="00407053"/>
    <w:rsid w:val="00411F47"/>
    <w:rsid w:val="0041577A"/>
    <w:rsid w:val="00431798"/>
    <w:rsid w:val="00436FC8"/>
    <w:rsid w:val="00457BDE"/>
    <w:rsid w:val="00457C8C"/>
    <w:rsid w:val="00467E7E"/>
    <w:rsid w:val="00470474"/>
    <w:rsid w:val="00472BBA"/>
    <w:rsid w:val="00480B77"/>
    <w:rsid w:val="00483601"/>
    <w:rsid w:val="004A53B8"/>
    <w:rsid w:val="004B23BE"/>
    <w:rsid w:val="004B6067"/>
    <w:rsid w:val="004C4DCA"/>
    <w:rsid w:val="004D2FBD"/>
    <w:rsid w:val="004D52C3"/>
    <w:rsid w:val="004D7E6D"/>
    <w:rsid w:val="004E131D"/>
    <w:rsid w:val="004F6204"/>
    <w:rsid w:val="00505ED5"/>
    <w:rsid w:val="00507895"/>
    <w:rsid w:val="00514421"/>
    <w:rsid w:val="00515506"/>
    <w:rsid w:val="00523480"/>
    <w:rsid w:val="00526D20"/>
    <w:rsid w:val="00541DE3"/>
    <w:rsid w:val="005422EC"/>
    <w:rsid w:val="00547282"/>
    <w:rsid w:val="005565CC"/>
    <w:rsid w:val="0055699B"/>
    <w:rsid w:val="00570191"/>
    <w:rsid w:val="0057722A"/>
    <w:rsid w:val="0058439C"/>
    <w:rsid w:val="00596827"/>
    <w:rsid w:val="005A2D65"/>
    <w:rsid w:val="005A3B1B"/>
    <w:rsid w:val="005A6288"/>
    <w:rsid w:val="005B5296"/>
    <w:rsid w:val="005C2EFC"/>
    <w:rsid w:val="005C733B"/>
    <w:rsid w:val="005D701B"/>
    <w:rsid w:val="005D728F"/>
    <w:rsid w:val="005E69A6"/>
    <w:rsid w:val="005E7C80"/>
    <w:rsid w:val="005F7EF6"/>
    <w:rsid w:val="00605C56"/>
    <w:rsid w:val="00624B02"/>
    <w:rsid w:val="006414A2"/>
    <w:rsid w:val="006479AF"/>
    <w:rsid w:val="0066040A"/>
    <w:rsid w:val="0066402F"/>
    <w:rsid w:val="006702CF"/>
    <w:rsid w:val="00672CE0"/>
    <w:rsid w:val="00683828"/>
    <w:rsid w:val="0069593A"/>
    <w:rsid w:val="006B0C7C"/>
    <w:rsid w:val="006B1855"/>
    <w:rsid w:val="006B5C8F"/>
    <w:rsid w:val="006C5A90"/>
    <w:rsid w:val="006C67D1"/>
    <w:rsid w:val="006D226E"/>
    <w:rsid w:val="006D4BCB"/>
    <w:rsid w:val="007005D7"/>
    <w:rsid w:val="007128B6"/>
    <w:rsid w:val="00722236"/>
    <w:rsid w:val="00725952"/>
    <w:rsid w:val="00727DC5"/>
    <w:rsid w:val="00745A6C"/>
    <w:rsid w:val="00752E18"/>
    <w:rsid w:val="00752FBC"/>
    <w:rsid w:val="007564C3"/>
    <w:rsid w:val="00756A72"/>
    <w:rsid w:val="00764E5C"/>
    <w:rsid w:val="00770274"/>
    <w:rsid w:val="007709E3"/>
    <w:rsid w:val="00775CCE"/>
    <w:rsid w:val="007850AC"/>
    <w:rsid w:val="0079257A"/>
    <w:rsid w:val="007B01E3"/>
    <w:rsid w:val="007B1BE0"/>
    <w:rsid w:val="007B22DE"/>
    <w:rsid w:val="007B4E72"/>
    <w:rsid w:val="007C1B49"/>
    <w:rsid w:val="007C4CC9"/>
    <w:rsid w:val="007D4529"/>
    <w:rsid w:val="007E2817"/>
    <w:rsid w:val="007E7307"/>
    <w:rsid w:val="007F17A0"/>
    <w:rsid w:val="007F1D17"/>
    <w:rsid w:val="007F20D4"/>
    <w:rsid w:val="007F380F"/>
    <w:rsid w:val="00816624"/>
    <w:rsid w:val="008253D7"/>
    <w:rsid w:val="008322F2"/>
    <w:rsid w:val="008338D5"/>
    <w:rsid w:val="00837440"/>
    <w:rsid w:val="00841DC4"/>
    <w:rsid w:val="00852C20"/>
    <w:rsid w:val="008549DE"/>
    <w:rsid w:val="0085712F"/>
    <w:rsid w:val="00861D33"/>
    <w:rsid w:val="00867178"/>
    <w:rsid w:val="008712F1"/>
    <w:rsid w:val="008753EC"/>
    <w:rsid w:val="008808F6"/>
    <w:rsid w:val="00881396"/>
    <w:rsid w:val="00882462"/>
    <w:rsid w:val="008A348E"/>
    <w:rsid w:val="008B3429"/>
    <w:rsid w:val="008C3879"/>
    <w:rsid w:val="008D399C"/>
    <w:rsid w:val="008E0334"/>
    <w:rsid w:val="008E7310"/>
    <w:rsid w:val="008F6BCD"/>
    <w:rsid w:val="009039D5"/>
    <w:rsid w:val="00913BAC"/>
    <w:rsid w:val="00920A7C"/>
    <w:rsid w:val="00925125"/>
    <w:rsid w:val="00927D28"/>
    <w:rsid w:val="00927DBD"/>
    <w:rsid w:val="00933329"/>
    <w:rsid w:val="0094178D"/>
    <w:rsid w:val="00946997"/>
    <w:rsid w:val="0096640E"/>
    <w:rsid w:val="00973B7E"/>
    <w:rsid w:val="009877E6"/>
    <w:rsid w:val="009916DA"/>
    <w:rsid w:val="009953CF"/>
    <w:rsid w:val="00997753"/>
    <w:rsid w:val="009A0E1E"/>
    <w:rsid w:val="009A4B0B"/>
    <w:rsid w:val="009B1589"/>
    <w:rsid w:val="009C10F5"/>
    <w:rsid w:val="009D537B"/>
    <w:rsid w:val="009E051C"/>
    <w:rsid w:val="009E0EE8"/>
    <w:rsid w:val="009E5629"/>
    <w:rsid w:val="009F096E"/>
    <w:rsid w:val="009F1277"/>
    <w:rsid w:val="009F1BBD"/>
    <w:rsid w:val="009F3F5A"/>
    <w:rsid w:val="00A02C96"/>
    <w:rsid w:val="00A05554"/>
    <w:rsid w:val="00A15D62"/>
    <w:rsid w:val="00A17DF4"/>
    <w:rsid w:val="00A23991"/>
    <w:rsid w:val="00A31486"/>
    <w:rsid w:val="00A36FB8"/>
    <w:rsid w:val="00A3709E"/>
    <w:rsid w:val="00A40752"/>
    <w:rsid w:val="00A40C55"/>
    <w:rsid w:val="00A455AD"/>
    <w:rsid w:val="00A45742"/>
    <w:rsid w:val="00A53A3A"/>
    <w:rsid w:val="00A84505"/>
    <w:rsid w:val="00AA1E7B"/>
    <w:rsid w:val="00AB3F2E"/>
    <w:rsid w:val="00AC6080"/>
    <w:rsid w:val="00AC6978"/>
    <w:rsid w:val="00AD1368"/>
    <w:rsid w:val="00AD248F"/>
    <w:rsid w:val="00AE52E1"/>
    <w:rsid w:val="00B1487D"/>
    <w:rsid w:val="00B20BF6"/>
    <w:rsid w:val="00B220C6"/>
    <w:rsid w:val="00B22AEC"/>
    <w:rsid w:val="00B24B01"/>
    <w:rsid w:val="00B2789B"/>
    <w:rsid w:val="00B40738"/>
    <w:rsid w:val="00B42CA2"/>
    <w:rsid w:val="00B43156"/>
    <w:rsid w:val="00B45D45"/>
    <w:rsid w:val="00B56482"/>
    <w:rsid w:val="00B65434"/>
    <w:rsid w:val="00B70E8B"/>
    <w:rsid w:val="00B759AF"/>
    <w:rsid w:val="00B80AB2"/>
    <w:rsid w:val="00B8249B"/>
    <w:rsid w:val="00B862C4"/>
    <w:rsid w:val="00B9316F"/>
    <w:rsid w:val="00BA36C8"/>
    <w:rsid w:val="00BC22DA"/>
    <w:rsid w:val="00BD2A00"/>
    <w:rsid w:val="00BD428B"/>
    <w:rsid w:val="00BE5727"/>
    <w:rsid w:val="00BE6A8A"/>
    <w:rsid w:val="00BF326D"/>
    <w:rsid w:val="00BF4061"/>
    <w:rsid w:val="00C0107F"/>
    <w:rsid w:val="00C034B2"/>
    <w:rsid w:val="00C041D3"/>
    <w:rsid w:val="00C121DE"/>
    <w:rsid w:val="00C305CE"/>
    <w:rsid w:val="00C3197C"/>
    <w:rsid w:val="00C35DF8"/>
    <w:rsid w:val="00C36412"/>
    <w:rsid w:val="00C5203D"/>
    <w:rsid w:val="00C6085F"/>
    <w:rsid w:val="00C735D4"/>
    <w:rsid w:val="00C74ED6"/>
    <w:rsid w:val="00C8056F"/>
    <w:rsid w:val="00C8117A"/>
    <w:rsid w:val="00C833B5"/>
    <w:rsid w:val="00C84553"/>
    <w:rsid w:val="00C86087"/>
    <w:rsid w:val="00C90949"/>
    <w:rsid w:val="00CB1F3A"/>
    <w:rsid w:val="00CD7B9D"/>
    <w:rsid w:val="00CE3776"/>
    <w:rsid w:val="00CF71EC"/>
    <w:rsid w:val="00D030CD"/>
    <w:rsid w:val="00D037CD"/>
    <w:rsid w:val="00D136F7"/>
    <w:rsid w:val="00D24768"/>
    <w:rsid w:val="00D340C5"/>
    <w:rsid w:val="00D3729F"/>
    <w:rsid w:val="00D41283"/>
    <w:rsid w:val="00D414E3"/>
    <w:rsid w:val="00D424D4"/>
    <w:rsid w:val="00D51B62"/>
    <w:rsid w:val="00D60C48"/>
    <w:rsid w:val="00D74D81"/>
    <w:rsid w:val="00D75455"/>
    <w:rsid w:val="00D76884"/>
    <w:rsid w:val="00D818A5"/>
    <w:rsid w:val="00D83E7F"/>
    <w:rsid w:val="00D9330E"/>
    <w:rsid w:val="00D97801"/>
    <w:rsid w:val="00DA5522"/>
    <w:rsid w:val="00DB7DC5"/>
    <w:rsid w:val="00DC1C4E"/>
    <w:rsid w:val="00DC456A"/>
    <w:rsid w:val="00DC6B8A"/>
    <w:rsid w:val="00DD3BC5"/>
    <w:rsid w:val="00DF12C6"/>
    <w:rsid w:val="00DF1829"/>
    <w:rsid w:val="00DF470D"/>
    <w:rsid w:val="00DF4A4B"/>
    <w:rsid w:val="00DF7CA0"/>
    <w:rsid w:val="00E01803"/>
    <w:rsid w:val="00E1544B"/>
    <w:rsid w:val="00E157C8"/>
    <w:rsid w:val="00E32A66"/>
    <w:rsid w:val="00E441AB"/>
    <w:rsid w:val="00E462C2"/>
    <w:rsid w:val="00E60383"/>
    <w:rsid w:val="00E60ED5"/>
    <w:rsid w:val="00E6414A"/>
    <w:rsid w:val="00E65928"/>
    <w:rsid w:val="00E66B13"/>
    <w:rsid w:val="00E6794D"/>
    <w:rsid w:val="00E701A3"/>
    <w:rsid w:val="00E70B8C"/>
    <w:rsid w:val="00E7143A"/>
    <w:rsid w:val="00E715BF"/>
    <w:rsid w:val="00E75AE0"/>
    <w:rsid w:val="00E90FB8"/>
    <w:rsid w:val="00E95418"/>
    <w:rsid w:val="00EC1721"/>
    <w:rsid w:val="00EC4633"/>
    <w:rsid w:val="00ED299A"/>
    <w:rsid w:val="00ED46E8"/>
    <w:rsid w:val="00EE3792"/>
    <w:rsid w:val="00EF333D"/>
    <w:rsid w:val="00F07747"/>
    <w:rsid w:val="00F13A26"/>
    <w:rsid w:val="00F24D2C"/>
    <w:rsid w:val="00F41DB0"/>
    <w:rsid w:val="00F454C9"/>
    <w:rsid w:val="00F56E8A"/>
    <w:rsid w:val="00F619DF"/>
    <w:rsid w:val="00F632AA"/>
    <w:rsid w:val="00F7174B"/>
    <w:rsid w:val="00F73328"/>
    <w:rsid w:val="00F81918"/>
    <w:rsid w:val="00F83294"/>
    <w:rsid w:val="00F83759"/>
    <w:rsid w:val="00F84D85"/>
    <w:rsid w:val="00F857DC"/>
    <w:rsid w:val="00F87075"/>
    <w:rsid w:val="00F87C48"/>
    <w:rsid w:val="00FA3222"/>
    <w:rsid w:val="00FB6CF5"/>
    <w:rsid w:val="00FC0882"/>
    <w:rsid w:val="00FC64BB"/>
    <w:rsid w:val="00FD1C8D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D150"/>
  <w14:defaultImageDpi w14:val="32767"/>
  <w15:chartTrackingRefBased/>
  <w15:docId w15:val="{D2BB8142-9D08-4D31-B7EC-ECE451B1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customStyle="1" w:styleId="PRESSRELEASECONTACTTEXT">
    <w:name w:val="PRESS RELEASE CONTACT TEXT"/>
    <w:next w:val="Normlny"/>
    <w:qFormat/>
    <w:rsid w:val="005C733B"/>
    <w:rPr>
      <w:rFonts w:ascii="Arial Narrow" w:hAnsi="Arial Narrow"/>
      <w:color w:val="000000" w:themeColor="text1"/>
      <w:spacing w:val="1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vana.obadalova@renault.sk" TargetMode="External"/><Relationship Id="rId1" Type="http://schemas.openxmlformats.org/officeDocument/2006/relationships/hyperlink" Target="mailto:ivana.obadalova@renault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alie\AppData\Local\Microsoft\Windows\INetCache\Content.Outlook\36HX61U5\R_RENAULT_PRESS_PR_A4_NOUVEL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lobal Comms Document" ma:contentTypeID="0x0101006EBD9B1E7796094C95A6762CB5FC324800DCEDE223258F1547B211546BFD478CA3" ma:contentTypeVersion="57" ma:contentTypeDescription="" ma:contentTypeScope="" ma:versionID="77b2e0084941b07fda0f19ea4fb44929">
  <xsd:schema xmlns:xsd="http://www.w3.org/2001/XMLSchema" xmlns:xs="http://www.w3.org/2001/XMLSchema" xmlns:p="http://schemas.microsoft.com/office/2006/metadata/properties" xmlns:ns1="http://schemas.microsoft.com/sharepoint/v3" xmlns:ns2="44f350f3-283d-443f-a32d-3bc3c81de65c" xmlns:ns3="bf88de67-f58e-457f-b92b-9cc9802d4fbd" xmlns:ns4="74072326-7330-44e7-99b3-bed9ca94975f" xmlns:ns5="http://schemas.microsoft.com/sharepoint/v4" targetNamespace="http://schemas.microsoft.com/office/2006/metadata/properties" ma:root="true" ma:fieldsID="3b2dc8e30adc9ac87b7818dc9a170935" ns1:_="" ns2:_="" ns3:_="" ns4:_="" ns5:_="">
    <xsd:import namespace="http://schemas.microsoft.com/sharepoint/v3"/>
    <xsd:import namespace="44f350f3-283d-443f-a32d-3bc3c81de65c"/>
    <xsd:import namespace="bf88de67-f58e-457f-b92b-9cc9802d4fbd"/>
    <xsd:import namespace="74072326-7330-44e7-99b3-bed9ca94975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DocumentSetDescription" minOccurs="0"/>
                <xsd:element ref="ns3:Organiza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5:IconOverlay" minOccurs="0"/>
                <xsd:element ref="ns3:TaxCatchAllLabel" minOccurs="0"/>
                <xsd:element ref="ns2:jf2ca46394a844889c20bb79cba1fd08" minOccurs="0"/>
                <xsd:element ref="ns3:TaxCatchAll" minOccurs="0"/>
                <xsd:element ref="ns2:nb739b29f3774c8fbab624281ffc8c43" minOccurs="0"/>
                <xsd:element ref="ns2:n3a3ff1924904b539cdc7b4db2ec6099" minOccurs="0"/>
                <xsd:element ref="ns2:g66629bbb4764b7392fa4be2933b1c6f" minOccurs="0"/>
                <xsd:element ref="ns2:eebe150c59524a8c90e40440031e172f" minOccurs="0"/>
                <xsd:element ref="ns2:m6f1afdc92b74574b7c23d41c74979e9" minOccurs="0"/>
                <xsd:element ref="ns2:f204cd6ae2be4bcda7af0c46f5c549c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" nillable="true" ma:displayName="Description" ma:description="Description de l’ensemble de documents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350f3-283d-443f-a32d-3bc3c81de65c" elementFormDefault="qualified">
    <xsd:import namespace="http://schemas.microsoft.com/office/2006/documentManagement/types"/>
    <xsd:import namespace="http://schemas.microsoft.com/office/infopath/2007/PartnerControls"/>
    <xsd:element name="jf2ca46394a844889c20bb79cba1fd08" ma:index="26" nillable="true" ma:taxonomy="true" ma:internalName="jf2ca46394a844889c20bb79cba1fd08" ma:taxonomyFieldName="Comms_x0020_Topics" ma:displayName="Comms Topics" ma:default="" ma:fieldId="{3f2ca463-94a8-4488-9c20-bb79cba1fd08}" ma:taxonomyMulti="true" ma:sspId="4e993f94-6c0e-4a87-8957-b0e4ba0de1aa" ma:termSetId="a5d2603f-d449-4221-95c9-22dc36c4f83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b739b29f3774c8fbab624281ffc8c43" ma:index="28" nillable="true" ma:taxonomy="true" ma:internalName="nb739b29f3774c8fbab624281ffc8c43" ma:taxonomyFieldName="Comms_x0020_Asset_x0020_Type" ma:displayName="Comms Asset Type" ma:default="" ma:fieldId="{7b739b29-f377-4c8f-bab6-24281ffc8c43}" ma:taxonomyMulti="true" ma:sspId="4e993f94-6c0e-4a87-8957-b0e4ba0de1aa" ma:termSetId="fde2d322-b6c8-4d44-924c-f5e12990d2c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3a3ff1924904b539cdc7b4db2ec6099" ma:index="30" nillable="true" ma:taxonomy="true" ma:internalName="n3a3ff1924904b539cdc7b4db2ec6099" ma:taxonomyFieldName="Organizations_x0020__x002f__x0020_Regions" ma:displayName="Organizations / Regions" ma:readOnly="false" ma:default="" ma:fieldId="{73a3ff19-2490-4b53-9cdc-7b4db2ec6099}" ma:taxonomyMulti="true" ma:sspId="4e993f94-6c0e-4a87-8957-b0e4ba0de1aa" ma:termSetId="2b7c8635-f5fe-4dc0-b34e-627af789bd9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66629bbb4764b7392fa4be2933b1c6f" ma:index="32" nillable="true" ma:taxonomy="true" ma:internalName="g66629bbb4764b7392fa4be2933b1c6f" ma:taxonomyFieldName="Vehicles" ma:displayName="Vehicles" ma:default="" ma:fieldId="{066629bb-b476-4b73-92fa-4be2933b1c6f}" ma:taxonomyMulti="true" ma:sspId="4e993f94-6c0e-4a87-8957-b0e4ba0de1aa" ma:termSetId="ddea7282-f2cd-4189-8c7b-cfbc3b39441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ebe150c59524a8c90e40440031e172f" ma:index="34" nillable="true" ma:taxonomy="true" ma:internalName="eebe150c59524a8c90e40440031e172f" ma:taxonomyFieldName="Related_x0020_Materials" ma:displayName="Related Materials" ma:indexed="true" ma:default="" ma:fieldId="{eebe150c-5952-4a8c-90e4-0440031e172f}" ma:sspId="4e993f94-6c0e-4a87-8957-b0e4ba0de1aa" ma:termSetId="14d84c0c-18d5-41a3-9731-730c2fa3091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6f1afdc92b74574b7c23d41c74979e9" ma:index="36" nillable="true" ma:taxonomy="true" ma:internalName="m6f1afdc92b74574b7c23d41c74979e9" ma:taxonomyFieldName="Region" ma:displayName="Region" ma:indexed="true" ma:default="" ma:fieldId="{66f1afdc-92b7-4574-b7c2-3d41c74979e9}" ma:sspId="4e993f94-6c0e-4a87-8957-b0e4ba0de1aa" ma:termSetId="67e65a35-b53a-4bec-b854-f0d8050dcc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204cd6ae2be4bcda7af0c46f5c549c4" ma:index="37" nillable="true" ma:taxonomy="true" ma:internalName="f204cd6ae2be4bcda7af0c46f5c549c4" ma:taxonomyFieldName="Event_x0020__x002f__x0020_Campaign" ma:displayName="Event / Campaign" ma:default="" ma:fieldId="{f204cd6a-e2be-4bcd-a7af-0c46f5c549c4}" ma:taxonomyMulti="true" ma:sspId="4e993f94-6c0e-4a87-8957-b0e4ba0de1aa" ma:termSetId="e3179599-c707-4db9-b180-7068db53a44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8de67-f58e-457f-b92b-9cc9802d4fbd" elementFormDefault="qualified">
    <xsd:import namespace="http://schemas.microsoft.com/office/2006/documentManagement/types"/>
    <xsd:import namespace="http://schemas.microsoft.com/office/infopath/2007/PartnerControls"/>
    <xsd:element name="Organization" ma:index="9" nillable="true" ma:displayName="Organization" ma:format="Dropdown" ma:hidden="true" ma:indexed="true" ma:internalName="Organization" ma:readOnly="false">
      <xsd:simpleType>
        <xsd:restriction base="dms:Choice">
          <xsd:enumeration value="Alliance"/>
          <xsd:enumeration value="Nissan"/>
          <xsd:enumeration value="Groupe Renault"/>
        </xsd:restriction>
      </xsd:simpleType>
    </xsd:element>
    <xsd:element name="LastSharedByUser" ma:index="11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  <xsd:element name="TaxCatchAllLabel" ma:index="25" nillable="true" ma:displayName="Taxonomy Catch All Column1" ma:description="" ma:hidden="true" ma:list="{6f95d91e-b789-4682-96a0-9b03a64e5c07}" ma:internalName="TaxCatchAllLabel" ma:readOnly="true" ma:showField="CatchAllDataLabel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7" nillable="true" ma:displayName="Taxonomy Catch All Column" ma:description="" ma:hidden="true" ma:list="{6f95d91e-b789-4682-96a0-9b03a64e5c07}" ma:internalName="TaxCatchAll" ma:showField="CatchAllData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72326-7330-44e7-99b3-bed9ca949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04cd6ae2be4bcda7af0c46f5c549c4 xmlns="44f350f3-283d-443f-a32d-3bc3c81de65c">
      <Terms xmlns="http://schemas.microsoft.com/office/infopath/2007/PartnerControls"/>
    </f204cd6ae2be4bcda7af0c46f5c549c4>
    <nb739b29f3774c8fbab624281ffc8c43 xmlns="44f350f3-283d-443f-a32d-3bc3c81de65c">
      <Terms xmlns="http://schemas.microsoft.com/office/infopath/2007/PartnerControls"/>
    </nb739b29f3774c8fbab624281ffc8c43>
    <m6f1afdc92b74574b7c23d41c74979e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495edddd-acf9-4a87-b92f-374ca5329aaf</TermId>
        </TermInfo>
      </Terms>
    </m6f1afdc92b74574b7c23d41c74979e9>
    <IconOverlay xmlns="http://schemas.microsoft.com/sharepoint/v4" xsi:nil="true"/>
    <DocumentSetDescription xmlns="http://schemas.microsoft.com/sharepoint/v3" xsi:nil="true"/>
    <eebe150c59524a8c90e40440031e172f xmlns="44f350f3-283d-443f-a32d-3bc3c81de65c">
      <Terms xmlns="http://schemas.microsoft.com/office/infopath/2007/PartnerControls"/>
    </eebe150c59524a8c90e40440031e172f>
    <jf2ca46394a844889c20bb79cba1fd08 xmlns="44f350f3-283d-443f-a32d-3bc3c81de65c">
      <Terms xmlns="http://schemas.microsoft.com/office/infopath/2007/PartnerControls"/>
    </jf2ca46394a844889c20bb79cba1fd08>
    <n3a3ff1924904b539cdc7b4db2ec609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Renault</TermName>
          <TermId xmlns="http://schemas.microsoft.com/office/infopath/2007/PartnerControls">0025e328-5be2-44b2-9bb6-92d1fd9c2444</TermId>
        </TermInfo>
      </Terms>
    </n3a3ff1924904b539cdc7b4db2ec6099>
    <Organization xmlns="bf88de67-f58e-457f-b92b-9cc9802d4fbd" xsi:nil="true"/>
    <TaxCatchAll xmlns="bf88de67-f58e-457f-b92b-9cc9802d4fbd">
      <Value>76</Value>
      <Value>551</Value>
      <Value>612</Value>
    </TaxCatchAll>
    <g66629bbb4764b7392fa4be2933b1c6f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Kangoo</TermName>
          <TermId xmlns="http://schemas.microsoft.com/office/infopath/2007/PartnerControls">07ba6c7e-b7d7-4a88-87b6-1aaaec8b5a66</TermId>
        </TermInfo>
      </Terms>
    </g66629bbb4764b7392fa4be2933b1c6f>
  </documentManagement>
</p:properties>
</file>

<file path=customXml/itemProps1.xml><?xml version="1.0" encoding="utf-8"?>
<ds:datastoreItem xmlns:ds="http://schemas.openxmlformats.org/officeDocument/2006/customXml" ds:itemID="{08355A9F-E99B-48B6-AA67-F5DBB8039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f350f3-283d-443f-a32d-3bc3c81de65c"/>
    <ds:schemaRef ds:uri="bf88de67-f58e-457f-b92b-9cc9802d4fbd"/>
    <ds:schemaRef ds:uri="74072326-7330-44e7-99b3-bed9ca94975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49223F-0F3F-40BD-8E2D-D083FDF85E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067CCD-41C7-48DE-8C39-C0BC17A554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1F25DD-0922-4188-A9FE-D2A641A4C43A}">
  <ds:schemaRefs>
    <ds:schemaRef ds:uri="http://schemas.microsoft.com/office/2006/metadata/properties"/>
    <ds:schemaRef ds:uri="http://schemas.microsoft.com/office/infopath/2007/PartnerControls"/>
    <ds:schemaRef ds:uri="44f350f3-283d-443f-a32d-3bc3c81de65c"/>
    <ds:schemaRef ds:uri="http://schemas.microsoft.com/sharepoint/v4"/>
    <ds:schemaRef ds:uri="http://schemas.microsoft.com/sharepoint/v3"/>
    <ds:schemaRef ds:uri="bf88de67-f58e-457f-b92b-9cc9802d4f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R_RENAULT_PRESS_PR_A4_NOUVELR_v21.1</Template>
  <TotalTime>330</TotalTime>
  <Pages>2</Pages>
  <Words>557</Words>
  <Characters>3180</Characters>
  <Application>Microsoft Office Word</Application>
  <DocSecurity>0</DocSecurity>
  <Lines>26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JOLLY</dc:creator>
  <cp:keywords/>
  <dc:description/>
  <cp:lastModifiedBy>OBADALOVA Ivana</cp:lastModifiedBy>
  <cp:revision>168</cp:revision>
  <cp:lastPrinted>2021-09-22T11:24:00Z</cp:lastPrinted>
  <dcterms:created xsi:type="dcterms:W3CDTF">2021-07-06T15:56:00Z</dcterms:created>
  <dcterms:modified xsi:type="dcterms:W3CDTF">2021-09-23T09:53:00Z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0x0101006EBD9B1E7796094C95A6762CB5FC324800DCEDE223258F1547B211546BFD478CA3</vt:lpwstr>
  </property>
  <property fmtid="{D5CDD505-2E9C-101B-9397-08002B2CF9AE}" pid="3" name="Comms Asset Type">
    <vt:lpwstr/>
  </property>
  <property fmtid="{D5CDD505-2E9C-101B-9397-08002B2CF9AE}" pid="4" name="Region">
    <vt:lpwstr>76;#Global|495edddd-acf9-4a87-b92f-374ca5329aaf</vt:lpwstr>
  </property>
  <property fmtid="{D5CDD505-2E9C-101B-9397-08002B2CF9AE}" pid="5" name="Comms_x0020_Activity">
    <vt:lpwstr/>
  </property>
  <property fmtid="{D5CDD505-2E9C-101B-9397-08002B2CF9AE}" pid="6" name="Comms Topics">
    <vt:lpwstr/>
  </property>
  <property fmtid="{D5CDD505-2E9C-101B-9397-08002B2CF9AE}" pid="7" name="Related Materials">
    <vt:lpwstr/>
  </property>
  <property fmtid="{D5CDD505-2E9C-101B-9397-08002B2CF9AE}" pid="8" name="hc39a5bb142f467fbe8ece94a4aadaa6">
    <vt:lpwstr/>
  </property>
  <property fmtid="{D5CDD505-2E9C-101B-9397-08002B2CF9AE}" pid="9" name="Organizations / Regions">
    <vt:lpwstr>551;#Renault|0025e328-5be2-44b2-9bb6-92d1fd9c2444</vt:lpwstr>
  </property>
  <property fmtid="{D5CDD505-2E9C-101B-9397-08002B2CF9AE}" pid="10" name="Event_x002c__x0020_Campaign_x0020_or_x0020_Activity_x0020_Name">
    <vt:lpwstr/>
  </property>
  <property fmtid="{D5CDD505-2E9C-101B-9397-08002B2CF9AE}" pid="11" name="Vehicles">
    <vt:lpwstr>612;#Kangoo|07ba6c7e-b7d7-4a88-87b6-1aaaec8b5a66</vt:lpwstr>
  </property>
  <property fmtid="{D5CDD505-2E9C-101B-9397-08002B2CF9AE}" pid="12" name="cbb9efac28c149ca97ba5f806fbe48b6">
    <vt:lpwstr/>
  </property>
  <property fmtid="{D5CDD505-2E9C-101B-9397-08002B2CF9AE}" pid="13" name="Comms_x0020_Best_x0020_Practice_x0020_Categories">
    <vt:lpwstr/>
  </property>
  <property fmtid="{D5CDD505-2E9C-101B-9397-08002B2CF9AE}" pid="14" name="l86be07eba1b4acb9afbd6642b23ffba">
    <vt:lpwstr/>
  </property>
  <property fmtid="{D5CDD505-2E9C-101B-9397-08002B2CF9AE}" pid="15" name="Event / Campaign">
    <vt:lpwstr/>
  </property>
  <property fmtid="{D5CDD505-2E9C-101B-9397-08002B2CF9AE}" pid="16" name="Comms Best Practice Categories">
    <vt:lpwstr/>
  </property>
  <property fmtid="{D5CDD505-2E9C-101B-9397-08002B2CF9AE}" pid="17" name="Event, Campaign or Activity Name">
    <vt:lpwstr/>
  </property>
  <property fmtid="{D5CDD505-2E9C-101B-9397-08002B2CF9AE}" pid="18" name="Comms Activity">
    <vt:lpwstr/>
  </property>
  <property fmtid="{D5CDD505-2E9C-101B-9397-08002B2CF9AE}" pid="19" name="MSIP_Label_fd1c0902-ed92-4fed-896d-2e7725de02d4_Enabled">
    <vt:lpwstr>true</vt:lpwstr>
  </property>
  <property fmtid="{D5CDD505-2E9C-101B-9397-08002B2CF9AE}" pid="20" name="MSIP_Label_fd1c0902-ed92-4fed-896d-2e7725de02d4_SetDate">
    <vt:lpwstr>2021-09-23T09:53:56Z</vt:lpwstr>
  </property>
  <property fmtid="{D5CDD505-2E9C-101B-9397-08002B2CF9AE}" pid="21" name="MSIP_Label_fd1c0902-ed92-4fed-896d-2e7725de02d4_Method">
    <vt:lpwstr>Standard</vt:lpwstr>
  </property>
  <property fmtid="{D5CDD505-2E9C-101B-9397-08002B2CF9AE}" pid="22" name="MSIP_Label_fd1c0902-ed92-4fed-896d-2e7725de02d4_Name">
    <vt:lpwstr>Anyone (not protected)</vt:lpwstr>
  </property>
  <property fmtid="{D5CDD505-2E9C-101B-9397-08002B2CF9AE}" pid="23" name="MSIP_Label_fd1c0902-ed92-4fed-896d-2e7725de02d4_SiteId">
    <vt:lpwstr>d6b0bbee-7cd9-4d60-bce6-4a67b543e2ae</vt:lpwstr>
  </property>
  <property fmtid="{D5CDD505-2E9C-101B-9397-08002B2CF9AE}" pid="24" name="MSIP_Label_fd1c0902-ed92-4fed-896d-2e7725de02d4_ActionId">
    <vt:lpwstr>fd90c008-293b-4c26-9c7d-7138012252eb</vt:lpwstr>
  </property>
  <property fmtid="{D5CDD505-2E9C-101B-9397-08002B2CF9AE}" pid="25" name="MSIP_Label_fd1c0902-ed92-4fed-896d-2e7725de02d4_ContentBits">
    <vt:lpwstr>2</vt:lpwstr>
  </property>
</Properties>
</file>