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2064" w14:textId="77777777" w:rsidR="009D3A79" w:rsidRPr="004A03FD" w:rsidRDefault="009D3A79" w:rsidP="009D3A79">
      <w:pPr>
        <w:rPr>
          <w:b/>
          <w:bCs/>
          <w:color w:val="FFC000"/>
          <w:sz w:val="40"/>
          <w:szCs w:val="40"/>
        </w:rPr>
      </w:pPr>
      <w:r w:rsidRPr="004A03FD">
        <w:rPr>
          <w:b/>
          <w:bCs/>
          <w:color w:val="FFC000"/>
          <w:sz w:val="40"/>
          <w:szCs w:val="40"/>
        </w:rPr>
        <w:t>Tlačová správa</w:t>
      </w:r>
    </w:p>
    <w:p w14:paraId="07FC6829" w14:textId="77777777" w:rsidR="009D3A79" w:rsidRPr="004A03FD" w:rsidRDefault="009D3A79" w:rsidP="009D3A79">
      <w:pPr>
        <w:rPr>
          <w:b/>
          <w:bCs/>
          <w:sz w:val="24"/>
          <w:szCs w:val="24"/>
        </w:rPr>
      </w:pPr>
      <w:r w:rsidRPr="004A03FD">
        <w:rPr>
          <w:b/>
          <w:bCs/>
          <w:sz w:val="24"/>
          <w:szCs w:val="24"/>
        </w:rPr>
        <w:t>12. apríl 2021</w:t>
      </w:r>
    </w:p>
    <w:p w14:paraId="79349979" w14:textId="77777777" w:rsidR="009D3A79" w:rsidRPr="004A03FD" w:rsidRDefault="009D3A79" w:rsidP="009D3A79">
      <w:pP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Sexi SUV Renault Arkana odhaľuje slovenské ceny </w:t>
      </w:r>
    </w:p>
    <w:p w14:paraId="71F0BA14" w14:textId="77777777" w:rsidR="009D3A79" w:rsidRPr="00012B07" w:rsidRDefault="009D3A79" w:rsidP="009D3A79">
      <w:pPr>
        <w:jc w:val="both"/>
        <w:rPr>
          <w:b/>
          <w:bCs/>
          <w:sz w:val="24"/>
          <w:szCs w:val="24"/>
        </w:rPr>
      </w:pPr>
      <w:r w:rsidRPr="00012B0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CDA5E8" wp14:editId="08629651">
            <wp:simplePos x="0" y="0"/>
            <wp:positionH relativeFrom="column">
              <wp:posOffset>-66675</wp:posOffset>
            </wp:positionH>
            <wp:positionV relativeFrom="paragraph">
              <wp:posOffset>610235</wp:posOffset>
            </wp:positionV>
            <wp:extent cx="3714750" cy="208915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B07">
        <w:rPr>
          <w:b/>
          <w:bCs/>
          <w:sz w:val="24"/>
          <w:szCs w:val="24"/>
        </w:rPr>
        <w:t>Športové, hybridné a priestranné SUV, ktoré zaručuje najvyššiu úroveň ochrany svojím cestujúcim prichádza na Slovensko. Kombinuje plynulosť, eleganciu, robustnosť a </w:t>
      </w:r>
      <w:r>
        <w:rPr>
          <w:b/>
          <w:bCs/>
          <w:sz w:val="24"/>
          <w:szCs w:val="24"/>
        </w:rPr>
        <w:t>zároveň športový look.</w:t>
      </w:r>
    </w:p>
    <w:p w14:paraId="3B1F8CAC" w14:textId="77777777" w:rsidR="009D3A79" w:rsidRDefault="009D3A79" w:rsidP="009D3A79">
      <w:pPr>
        <w:jc w:val="both"/>
      </w:pPr>
    </w:p>
    <w:p w14:paraId="4464829E" w14:textId="77777777" w:rsidR="009D3A79" w:rsidRPr="00D87CF6" w:rsidRDefault="009D3A79" w:rsidP="009D3A79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0F0103">
        <w:rPr>
          <w:b/>
          <w:bCs/>
        </w:rPr>
        <w:t xml:space="preserve">Od dnes je </w:t>
      </w:r>
      <w:r>
        <w:rPr>
          <w:b/>
          <w:bCs/>
        </w:rPr>
        <w:t> v ponuke</w:t>
      </w:r>
      <w:r w:rsidRPr="000F0103">
        <w:rPr>
          <w:b/>
          <w:bCs/>
        </w:rPr>
        <w:t xml:space="preserve"> na predobjednávky aj slovenským zákazníkom</w:t>
      </w:r>
      <w:r>
        <w:rPr>
          <w:b/>
          <w:bCs/>
        </w:rPr>
        <w:t xml:space="preserve"> už od 24 300 €.</w:t>
      </w:r>
    </w:p>
    <w:p w14:paraId="5EF3C2F6" w14:textId="77777777" w:rsidR="009D3A79" w:rsidRDefault="009D3A79" w:rsidP="009D3A79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0F0103">
        <w:rPr>
          <w:b/>
          <w:bCs/>
        </w:rPr>
        <w:t xml:space="preserve">Nový Renault Arkana je vybavený hybridným motorom </w:t>
      </w:r>
      <w:r>
        <w:rPr>
          <w:b/>
          <w:bCs/>
        </w:rPr>
        <w:br/>
      </w:r>
      <w:r w:rsidRPr="000F0103">
        <w:rPr>
          <w:b/>
          <w:bCs/>
        </w:rPr>
        <w:t xml:space="preserve">E-TECH Hybrid </w:t>
      </w:r>
      <w:r>
        <w:rPr>
          <w:b/>
          <w:bCs/>
        </w:rPr>
        <w:t>145</w:t>
      </w:r>
      <w:r w:rsidRPr="000F0103">
        <w:rPr>
          <w:b/>
          <w:bCs/>
        </w:rPr>
        <w:t xml:space="preserve"> a</w:t>
      </w:r>
      <w:r>
        <w:rPr>
          <w:b/>
          <w:bCs/>
        </w:rPr>
        <w:t> </w:t>
      </w:r>
      <w:r w:rsidRPr="000F0103">
        <w:rPr>
          <w:b/>
          <w:bCs/>
        </w:rPr>
        <w:t>benzínovými</w:t>
      </w:r>
      <w:r>
        <w:rPr>
          <w:b/>
          <w:bCs/>
        </w:rPr>
        <w:t xml:space="preserve"> </w:t>
      </w:r>
      <w:r w:rsidRPr="000F0103">
        <w:rPr>
          <w:b/>
          <w:bCs/>
        </w:rPr>
        <w:t xml:space="preserve">motormi </w:t>
      </w:r>
      <w:r>
        <w:rPr>
          <w:b/>
          <w:bCs/>
        </w:rPr>
        <w:t xml:space="preserve"> </w:t>
      </w:r>
      <w:r w:rsidRPr="000F0103">
        <w:rPr>
          <w:b/>
          <w:bCs/>
        </w:rPr>
        <w:t>1,3 TCe 140</w:t>
      </w:r>
      <w:r>
        <w:rPr>
          <w:b/>
          <w:bCs/>
        </w:rPr>
        <w:t xml:space="preserve"> EDC</w:t>
      </w:r>
      <w:r w:rsidRPr="000F0103">
        <w:rPr>
          <w:b/>
          <w:bCs/>
        </w:rPr>
        <w:t xml:space="preserve"> </w:t>
      </w:r>
    </w:p>
    <w:p w14:paraId="488B2FDB" w14:textId="77777777" w:rsidR="009D3A79" w:rsidRPr="000B1B38" w:rsidRDefault="009D3A79" w:rsidP="009D3A79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0B1B38">
        <w:rPr>
          <w:b/>
          <w:bCs/>
        </w:rPr>
        <w:t>Mikrohybridná motorizácia TCe 160 EDC bude v ponuke v druhej polovici roka</w:t>
      </w:r>
    </w:p>
    <w:p w14:paraId="1EB7D242" w14:textId="77777777" w:rsidR="009D3A79" w:rsidRDefault="009D3A79" w:rsidP="009D3A79">
      <w:pPr>
        <w:jc w:val="both"/>
      </w:pPr>
      <w:r>
        <w:t xml:space="preserve">Cena Nového Renault Arkana vo výbave ZEN s motorom TCe 140 EDC začína na 24 300 €. S hybridným motorom E-TECH Hybrid  145 cena začína na úrovni 25 800 €. </w:t>
      </w:r>
    </w:p>
    <w:p w14:paraId="0D09DE75" w14:textId="77777777" w:rsidR="009D3A79" w:rsidRDefault="009D3A79" w:rsidP="009D3A79">
      <w:pPr>
        <w:jc w:val="both"/>
      </w:pPr>
      <w:r>
        <w:t>Nový Renault Arkana vo výbave Intens s motorom TCe 140 EDC môžete mať už od 26 900 €. Cena modelu s hybridným motorom E-TECH Hybrid 145 začína na 28 400 €.</w:t>
      </w:r>
    </w:p>
    <w:p w14:paraId="4EA7F5FC" w14:textId="77777777" w:rsidR="009D3A79" w:rsidRPr="00FD4482" w:rsidRDefault="009D3A79" w:rsidP="009D3A79">
      <w:pPr>
        <w:jc w:val="both"/>
      </w:pPr>
      <w:r>
        <w:t xml:space="preserve">Nový Renault Arkana v unikátnej R.S. Line verzii so športovým dizajnom s motorom TCe 140 EDC kúpite od 29 700 €. Cena vozidla s hybridným motorom E-TECH Hybrid 145 je od </w:t>
      </w:r>
      <w:r>
        <w:br/>
        <w:t>31 200 €.</w:t>
      </w:r>
    </w:p>
    <w:p w14:paraId="1C94A954" w14:textId="77777777" w:rsidR="009D3A79" w:rsidRPr="000B1B38" w:rsidRDefault="009D3A79" w:rsidP="009D3A79">
      <w:pPr>
        <w:jc w:val="both"/>
      </w:pPr>
      <w:r>
        <w:rPr>
          <w:i/>
          <w:iCs/>
        </w:rPr>
        <w:t>„</w:t>
      </w:r>
      <w:r w:rsidRPr="002537F9">
        <w:rPr>
          <w:i/>
          <w:iCs/>
        </w:rPr>
        <w:t>Dnešným dňom spúšťame predobjednávky na dlhoočakávané športové SUV Renault ARKANA. Oficiálne spustenie predaja vrátane mediálnej kampane a Mesiaca Arkana je naplánované na jún. Zákazníci si budú môcť otestovať benzínovú verziu TCe 140 EDC už v priebehu júna a hybridnú E-TECH 145 koncom letných prázdnin</w:t>
      </w:r>
      <w:r>
        <w:rPr>
          <w:i/>
          <w:iCs/>
        </w:rPr>
        <w:t>. Pre záujemcov o nový Renault Arkana je pripravený aj uvádzací bonus, s ktorým cena nového modelu štartuje na 22 300 €. Navyše sme si pripravili darček v podobe špeciálneho metalického laku Oranžová Valencia, ktorý bude zdarma pre športovú verziu R.S. Line.“</w:t>
      </w:r>
      <w:r>
        <w:t xml:space="preserve"> Stanislav Mihalovič, </w:t>
      </w:r>
      <w:r w:rsidRPr="002537F9">
        <w:rPr>
          <w:rFonts w:cstheme="minorHAnsi"/>
          <w:color w:val="000000"/>
          <w:lang w:val="en-US" w:eastAsia="cs-CZ"/>
        </w:rPr>
        <w:t>Country Marketing Manager</w:t>
      </w:r>
    </w:p>
    <w:p w14:paraId="0E30BAC2" w14:textId="77777777" w:rsidR="009D3A79" w:rsidRDefault="009D3A79" w:rsidP="009D3A79">
      <w:pPr>
        <w:jc w:val="both"/>
        <w:rPr>
          <w:color w:val="000000"/>
          <w:sz w:val="24"/>
          <w:szCs w:val="24"/>
          <w:shd w:val="clear" w:color="auto" w:fill="FFFFFF"/>
        </w:rPr>
      </w:pPr>
      <w:r w:rsidRPr="005F082D">
        <w:t>Viac o modeli Renault Arkana sa dozviete na podstránke</w:t>
      </w:r>
      <w:r>
        <w:t xml:space="preserve"> </w:t>
      </w:r>
      <w:hyperlink r:id="rId8" w:history="1">
        <w:r w:rsidRPr="005F082D">
          <w:rPr>
            <w:rStyle w:val="Hypertextovprepojenie"/>
          </w:rPr>
          <w:t>TU</w:t>
        </w:r>
      </w:hyperlink>
      <w:r>
        <w:t xml:space="preserve"> </w:t>
      </w:r>
      <w:r w:rsidRPr="005F082D">
        <w:t xml:space="preserve"> </w:t>
      </w:r>
    </w:p>
    <w:p w14:paraId="7E7963A3" w14:textId="77777777" w:rsidR="009D3A79" w:rsidRDefault="009D3A79" w:rsidP="009D3A79">
      <w:pPr>
        <w:jc w:val="both"/>
        <w:rPr>
          <w:rFonts w:eastAsiaTheme="minorEastAsia" w:cstheme="minorHAnsi"/>
          <w:b/>
          <w:bCs/>
          <w:iCs/>
          <w:sz w:val="20"/>
          <w:szCs w:val="20"/>
          <w:lang w:eastAsia="cs-CZ"/>
        </w:rPr>
      </w:pPr>
    </w:p>
    <w:p w14:paraId="11F06924" w14:textId="77777777" w:rsidR="009D3A79" w:rsidRPr="005F082D" w:rsidRDefault="009D3A79" w:rsidP="009D3A79">
      <w:pPr>
        <w:jc w:val="both"/>
        <w:rPr>
          <w:rFonts w:cstheme="minorHAnsi"/>
          <w:color w:val="808080" w:themeColor="background1" w:themeShade="80"/>
        </w:rPr>
      </w:pPr>
      <w:r w:rsidRPr="005F082D"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4EFE468B" w14:textId="77777777" w:rsidR="009D3A79" w:rsidRPr="005F082D" w:rsidRDefault="009D3A79" w:rsidP="009D3A79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5F082D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0BE532BE" w14:textId="77777777" w:rsidR="009D3A79" w:rsidRPr="005F082D" w:rsidRDefault="009D3A79" w:rsidP="009D3A79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F082D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72D85A3E" w14:textId="77777777" w:rsidR="009D3A79" w:rsidRPr="005F082D" w:rsidRDefault="009D3A79" w:rsidP="009D3A79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 w:rsidRPr="005F082D"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710AF7B4" w14:textId="77777777" w:rsidR="009D3A79" w:rsidRPr="005F082D" w:rsidRDefault="009D3A79" w:rsidP="009D3A79">
      <w:pPr>
        <w:pStyle w:val="PRESSRELEASECONTACTTEXT"/>
        <w:jc w:val="both"/>
        <w:rPr>
          <w:rFonts w:asciiTheme="minorHAnsi" w:hAnsiTheme="minorHAnsi" w:cstheme="minorHAnsi"/>
          <w:color w:val="0563C1"/>
          <w:sz w:val="22"/>
          <w:szCs w:val="22"/>
          <w:u w:val="single"/>
          <w:lang w:val="sk-SK" w:eastAsia="cs-CZ"/>
        </w:rPr>
      </w:pPr>
      <w:hyperlink r:id="rId9" w:history="1">
        <w:r w:rsidRPr="005F082D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p w14:paraId="14728DEB" w14:textId="77777777" w:rsidR="008230C5" w:rsidRDefault="009D3A79"/>
    <w:sectPr w:rsidR="008230C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945A" w14:textId="77777777" w:rsidR="009D3A79" w:rsidRDefault="009D3A79" w:rsidP="009D3A79">
      <w:pPr>
        <w:spacing w:after="0" w:line="240" w:lineRule="auto"/>
      </w:pPr>
      <w:r>
        <w:separator/>
      </w:r>
    </w:p>
  </w:endnote>
  <w:endnote w:type="continuationSeparator" w:id="0">
    <w:p w14:paraId="343899FC" w14:textId="77777777" w:rsidR="009D3A79" w:rsidRDefault="009D3A79" w:rsidP="009D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ECDC" w14:textId="77777777" w:rsidR="00FD4482" w:rsidRDefault="009D3A79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45C2DB" wp14:editId="0C511EE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ad194de583dcaba5ba3f1935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D5D85" w14:textId="77777777" w:rsidR="00FD4482" w:rsidRPr="00FD4482" w:rsidRDefault="009D3A79" w:rsidP="00FD448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D448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5C2DB" id="_x0000_t202" coordsize="21600,21600" o:spt="202" path="m,l,21600r21600,l21600,xe">
              <v:stroke joinstyle="miter"/>
              <v:path gradientshapeok="t" o:connecttype="rect"/>
            </v:shapetype>
            <v:shape id="MSIPCMad194de583dcaba5ba3f1935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MkY4rm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492D5D85" w14:textId="77777777" w:rsidR="00FD4482" w:rsidRPr="00FD4482" w:rsidRDefault="009D3A79" w:rsidP="00FD448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D4482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A868E" w14:textId="77777777" w:rsidR="009D3A79" w:rsidRDefault="009D3A79" w:rsidP="009D3A79">
      <w:pPr>
        <w:spacing w:after="0" w:line="240" w:lineRule="auto"/>
      </w:pPr>
      <w:r>
        <w:separator/>
      </w:r>
    </w:p>
  </w:footnote>
  <w:footnote w:type="continuationSeparator" w:id="0">
    <w:p w14:paraId="4F2F2FFE" w14:textId="77777777" w:rsidR="009D3A79" w:rsidRDefault="009D3A79" w:rsidP="009D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4FB9" w14:textId="77777777" w:rsidR="00012B07" w:rsidRDefault="009D3A79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B8A1B" wp14:editId="33BE295E">
          <wp:simplePos x="0" y="0"/>
          <wp:positionH relativeFrom="column">
            <wp:posOffset>5018568</wp:posOffset>
          </wp:positionH>
          <wp:positionV relativeFrom="paragraph">
            <wp:posOffset>-255757</wp:posOffset>
          </wp:positionV>
          <wp:extent cx="924560" cy="615950"/>
          <wp:effectExtent l="0" t="0" r="8890" b="0"/>
          <wp:wrapTight wrapText="bothSides">
            <wp:wrapPolygon edited="0">
              <wp:start x="0" y="0"/>
              <wp:lineTo x="0" y="20709"/>
              <wp:lineTo x="21363" y="20709"/>
              <wp:lineTo x="21363" y="0"/>
              <wp:lineTo x="0" y="0"/>
            </wp:wrapPolygon>
          </wp:wrapTight>
          <wp:docPr id="3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8506D"/>
    <w:multiLevelType w:val="hybridMultilevel"/>
    <w:tmpl w:val="CE985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79"/>
    <w:rsid w:val="007F7025"/>
    <w:rsid w:val="009D3A79"/>
    <w:rsid w:val="00A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A6E8"/>
  <w15:chartTrackingRefBased/>
  <w15:docId w15:val="{689C144D-93AB-4164-8498-DBFC666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A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A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D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3A79"/>
  </w:style>
  <w:style w:type="paragraph" w:styleId="Pta">
    <w:name w:val="footer"/>
    <w:basedOn w:val="Normlny"/>
    <w:link w:val="PtaChar"/>
    <w:uiPriority w:val="99"/>
    <w:unhideWhenUsed/>
    <w:rsid w:val="009D3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3A79"/>
  </w:style>
  <w:style w:type="character" w:styleId="Hypertextovprepojenie">
    <w:name w:val="Hyperlink"/>
    <w:basedOn w:val="Predvolenpsmoodseku"/>
    <w:uiPriority w:val="99"/>
    <w:unhideWhenUsed/>
    <w:rsid w:val="009D3A79"/>
    <w:rPr>
      <w:color w:val="0563C1"/>
      <w:u w:val="single"/>
    </w:rPr>
  </w:style>
  <w:style w:type="paragraph" w:customStyle="1" w:styleId="PRESSRELEASECONTACTTEXT">
    <w:name w:val="PRESS RELEASE CONTACT TEXT"/>
    <w:next w:val="Normlny"/>
    <w:qFormat/>
    <w:rsid w:val="009D3A79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ault.sk/osobne-vozidla/arkan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HULJAKOVA Terezia (renexter)</cp:lastModifiedBy>
  <cp:revision>1</cp:revision>
  <dcterms:created xsi:type="dcterms:W3CDTF">2021-04-12T11:09:00Z</dcterms:created>
  <dcterms:modified xsi:type="dcterms:W3CDTF">2021-04-12T11:10:00Z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2021-04-12T11:10:53Z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f5a66f3c-b2a4-422b-a29c-4303ba1095d2</vt:lpwstr>
  </property>
  <property fmtid="{D5CDD505-2E9C-101B-9397-08002B2CF9AE}" pid="8" name="MSIP_Label_fd1c0902-ed92-4fed-896d-2e7725de02d4_ContentBits">
    <vt:lpwstr>2</vt:lpwstr>
  </property>
</Properties>
</file>