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99CE0" w14:textId="4EF0F34C" w:rsidR="00936C90" w:rsidRPr="006E1C38" w:rsidRDefault="00936C90" w:rsidP="00B156D3">
      <w:pPr>
        <w:spacing w:before="10" w:after="0" w:line="260" w:lineRule="exact"/>
        <w:ind w:right="554"/>
        <w:rPr>
          <w:rFonts w:ascii="Arial" w:hAnsi="Arial" w:cs="Arial"/>
          <w:sz w:val="26"/>
          <w:szCs w:val="26"/>
          <w:lang w:val="fr-FR"/>
        </w:rPr>
      </w:pPr>
    </w:p>
    <w:p w14:paraId="3C24DF9B" w14:textId="7853A818" w:rsidR="00CE7496" w:rsidRPr="00346456" w:rsidRDefault="00346456" w:rsidP="00696A62">
      <w:pPr>
        <w:spacing w:after="0" w:line="714" w:lineRule="exact"/>
        <w:ind w:left="720" w:right="554"/>
        <w:rPr>
          <w:rFonts w:ascii="Arial" w:eastAsia="Arial" w:hAnsi="Arial" w:cs="Arial"/>
          <w:color w:val="F6BC27"/>
          <w:sz w:val="64"/>
          <w:szCs w:val="64"/>
        </w:rPr>
      </w:pPr>
      <w:r w:rsidRPr="00346456">
        <w:rPr>
          <w:rFonts w:ascii="Arial" w:eastAsia="Arial" w:hAnsi="Arial" w:cs="Arial"/>
          <w:color w:val="F6BC27"/>
          <w:position w:val="-1"/>
          <w:sz w:val="64"/>
          <w:szCs w:val="64"/>
        </w:rPr>
        <w:t>Tiskov</w:t>
      </w:r>
      <w:r w:rsidR="001F37A8">
        <w:rPr>
          <w:rFonts w:ascii="Arial" w:eastAsia="Arial" w:hAnsi="Arial" w:cs="Arial"/>
          <w:color w:val="F6BC27"/>
          <w:position w:val="-1"/>
          <w:sz w:val="64"/>
          <w:szCs w:val="64"/>
        </w:rPr>
        <w:t>á zpráva</w:t>
      </w:r>
    </w:p>
    <w:p w14:paraId="6DA31C17" w14:textId="39B6906B" w:rsidR="00CE7496" w:rsidRPr="00346456" w:rsidRDefault="00CE7496" w:rsidP="00B156D3">
      <w:pPr>
        <w:spacing w:before="7" w:after="0" w:line="160" w:lineRule="exact"/>
        <w:ind w:right="554"/>
        <w:rPr>
          <w:rFonts w:ascii="Arial" w:hAnsi="Arial" w:cs="Arial"/>
          <w:sz w:val="16"/>
          <w:szCs w:val="16"/>
        </w:rPr>
      </w:pPr>
    </w:p>
    <w:p w14:paraId="447A147E" w14:textId="19101A6E" w:rsidR="00CE7496" w:rsidRPr="00346456" w:rsidRDefault="00CE7496" w:rsidP="00B156D3">
      <w:pPr>
        <w:spacing w:after="0" w:line="200" w:lineRule="exact"/>
        <w:ind w:right="554"/>
        <w:rPr>
          <w:rFonts w:ascii="Arial" w:hAnsi="Arial" w:cs="Arial"/>
          <w:sz w:val="20"/>
          <w:szCs w:val="20"/>
        </w:rPr>
      </w:pPr>
    </w:p>
    <w:p w14:paraId="1A710CBA" w14:textId="136EFE05" w:rsidR="00CE7496" w:rsidRPr="00346456" w:rsidRDefault="00CE7496" w:rsidP="00B156D3">
      <w:pPr>
        <w:spacing w:after="0" w:line="200" w:lineRule="exact"/>
        <w:ind w:right="554"/>
        <w:rPr>
          <w:rFonts w:ascii="Arial" w:hAnsi="Arial" w:cs="Arial"/>
          <w:sz w:val="20"/>
          <w:szCs w:val="20"/>
        </w:rPr>
      </w:pPr>
    </w:p>
    <w:p w14:paraId="5B552799" w14:textId="45A2D0B6" w:rsidR="00CE7496" w:rsidRPr="00346456" w:rsidRDefault="00CE7496" w:rsidP="00B156D3">
      <w:pPr>
        <w:spacing w:after="0" w:line="180" w:lineRule="exact"/>
        <w:ind w:right="554"/>
        <w:rPr>
          <w:rFonts w:ascii="Arial" w:hAnsi="Arial" w:cs="Arial"/>
          <w:sz w:val="18"/>
          <w:szCs w:val="18"/>
        </w:rPr>
      </w:pPr>
    </w:p>
    <w:p w14:paraId="6CDD017B" w14:textId="7CD68221" w:rsidR="00CE7496" w:rsidRPr="00346456" w:rsidRDefault="00CE7496" w:rsidP="00B156D3">
      <w:pPr>
        <w:spacing w:after="0" w:line="200" w:lineRule="exact"/>
        <w:ind w:right="554"/>
        <w:rPr>
          <w:rFonts w:ascii="Arial" w:hAnsi="Arial" w:cs="Arial"/>
          <w:sz w:val="20"/>
          <w:szCs w:val="20"/>
        </w:rPr>
      </w:pPr>
    </w:p>
    <w:p w14:paraId="62C27FD8" w14:textId="1E6FE750" w:rsidR="00214FCF" w:rsidRPr="00346456" w:rsidRDefault="00206A60" w:rsidP="00214FCF">
      <w:pPr>
        <w:spacing w:before="21" w:after="0" w:line="360" w:lineRule="auto"/>
        <w:ind w:left="567" w:right="556" w:firstLine="284"/>
        <w:jc w:val="center"/>
        <w:rPr>
          <w:rFonts w:ascii="Arial" w:eastAsia="Arial" w:hAnsi="Arial" w:cs="Arial"/>
          <w:b/>
          <w:bCs/>
          <w:sz w:val="42"/>
          <w:szCs w:val="42"/>
        </w:rPr>
      </w:pPr>
      <w:r w:rsidRPr="00346456">
        <w:rPr>
          <w:rFonts w:ascii="Arial" w:eastAsia="Arial" w:hAnsi="Arial" w:cs="Arial"/>
          <w:b/>
          <w:bCs/>
          <w:sz w:val="42"/>
          <w:szCs w:val="42"/>
        </w:rPr>
        <w:t>NO</w:t>
      </w:r>
      <w:r w:rsidR="006B4ABB">
        <w:rPr>
          <w:rFonts w:ascii="Arial" w:eastAsia="Arial" w:hAnsi="Arial" w:cs="Arial"/>
          <w:b/>
          <w:bCs/>
          <w:sz w:val="42"/>
          <w:szCs w:val="42"/>
        </w:rPr>
        <w:t>VÝ</w:t>
      </w:r>
      <w:r w:rsidRPr="00346456">
        <w:rPr>
          <w:rFonts w:ascii="Arial" w:eastAsia="Arial" w:hAnsi="Arial" w:cs="Arial"/>
          <w:b/>
          <w:bCs/>
          <w:sz w:val="42"/>
          <w:szCs w:val="42"/>
        </w:rPr>
        <w:t xml:space="preserve"> RENAULT TRAFIC COMBI </w:t>
      </w:r>
      <w:r w:rsidR="006B4ABB">
        <w:rPr>
          <w:rFonts w:ascii="Arial" w:eastAsia="Arial" w:hAnsi="Arial" w:cs="Arial"/>
          <w:b/>
          <w:bCs/>
          <w:sz w:val="42"/>
          <w:szCs w:val="42"/>
        </w:rPr>
        <w:t>A</w:t>
      </w:r>
      <w:r w:rsidR="001565C2" w:rsidRPr="00346456">
        <w:rPr>
          <w:rFonts w:ascii="Arial" w:eastAsia="Arial" w:hAnsi="Arial" w:cs="Arial"/>
          <w:b/>
          <w:bCs/>
          <w:sz w:val="42"/>
          <w:szCs w:val="42"/>
        </w:rPr>
        <w:t xml:space="preserve"> </w:t>
      </w:r>
      <w:r w:rsidR="006B4ABB" w:rsidRPr="00346456">
        <w:rPr>
          <w:rFonts w:ascii="Arial" w:eastAsia="Arial" w:hAnsi="Arial" w:cs="Arial"/>
          <w:b/>
          <w:bCs/>
          <w:sz w:val="42"/>
          <w:szCs w:val="42"/>
        </w:rPr>
        <w:t>NO</w:t>
      </w:r>
      <w:r w:rsidR="006B4ABB">
        <w:rPr>
          <w:rFonts w:ascii="Arial" w:eastAsia="Arial" w:hAnsi="Arial" w:cs="Arial"/>
          <w:b/>
          <w:bCs/>
          <w:sz w:val="42"/>
          <w:szCs w:val="42"/>
        </w:rPr>
        <w:t>VÝ</w:t>
      </w:r>
      <w:r w:rsidR="006B4ABB" w:rsidRPr="00346456">
        <w:rPr>
          <w:rFonts w:ascii="Arial" w:eastAsia="Arial" w:hAnsi="Arial" w:cs="Arial"/>
          <w:b/>
          <w:bCs/>
          <w:sz w:val="42"/>
          <w:szCs w:val="42"/>
        </w:rPr>
        <w:t xml:space="preserve"> </w:t>
      </w:r>
      <w:r w:rsidR="001565C2" w:rsidRPr="00346456">
        <w:rPr>
          <w:rFonts w:ascii="Arial" w:eastAsia="Arial" w:hAnsi="Arial" w:cs="Arial"/>
          <w:b/>
          <w:bCs/>
          <w:sz w:val="42"/>
          <w:szCs w:val="42"/>
        </w:rPr>
        <w:t xml:space="preserve">RENAULT </w:t>
      </w:r>
      <w:r w:rsidR="001F37A8">
        <w:rPr>
          <w:rFonts w:ascii="Arial" w:eastAsia="Arial" w:hAnsi="Arial" w:cs="Arial"/>
          <w:b/>
          <w:bCs/>
          <w:sz w:val="42"/>
          <w:szCs w:val="42"/>
        </w:rPr>
        <w:t xml:space="preserve">TRAFIC </w:t>
      </w:r>
      <w:r w:rsidR="0016166A" w:rsidRPr="00346456">
        <w:rPr>
          <w:rFonts w:ascii="Arial" w:eastAsia="Arial" w:hAnsi="Arial" w:cs="Arial"/>
          <w:b/>
          <w:bCs/>
          <w:sz w:val="42"/>
          <w:szCs w:val="42"/>
        </w:rPr>
        <w:t>SPACECLASS</w:t>
      </w:r>
      <w:r w:rsidRPr="00346456">
        <w:rPr>
          <w:rFonts w:ascii="Arial" w:eastAsia="Arial" w:hAnsi="Arial" w:cs="Arial"/>
          <w:b/>
          <w:bCs/>
          <w:sz w:val="42"/>
          <w:szCs w:val="42"/>
        </w:rPr>
        <w:t xml:space="preserve">: </w:t>
      </w:r>
    </w:p>
    <w:p w14:paraId="7E8CBEBE" w14:textId="6D784FE7" w:rsidR="001A033C" w:rsidRPr="00346456" w:rsidRDefault="0016166A" w:rsidP="00214FCF">
      <w:pPr>
        <w:spacing w:before="21" w:after="0" w:line="360" w:lineRule="auto"/>
        <w:ind w:left="567" w:right="556" w:firstLine="284"/>
        <w:jc w:val="center"/>
        <w:rPr>
          <w:rFonts w:ascii="Arial" w:eastAsia="Arial" w:hAnsi="Arial" w:cs="Arial"/>
          <w:b/>
          <w:bCs/>
          <w:sz w:val="42"/>
          <w:szCs w:val="42"/>
        </w:rPr>
      </w:pPr>
      <w:r w:rsidRPr="00346456">
        <w:rPr>
          <w:rFonts w:ascii="Arial" w:eastAsia="Arial" w:hAnsi="Arial" w:cs="Arial"/>
          <w:b/>
          <w:bCs/>
          <w:sz w:val="42"/>
          <w:szCs w:val="42"/>
        </w:rPr>
        <w:t>P</w:t>
      </w:r>
      <w:r w:rsidR="006B4ABB">
        <w:rPr>
          <w:rFonts w:ascii="Arial" w:eastAsia="Arial" w:hAnsi="Arial" w:cs="Arial"/>
          <w:b/>
          <w:bCs/>
          <w:sz w:val="42"/>
          <w:szCs w:val="42"/>
        </w:rPr>
        <w:t>R</w:t>
      </w:r>
      <w:r w:rsidRPr="00346456">
        <w:rPr>
          <w:rFonts w:ascii="Arial" w:eastAsia="Arial" w:hAnsi="Arial" w:cs="Arial"/>
          <w:b/>
          <w:bCs/>
          <w:sz w:val="42"/>
          <w:szCs w:val="42"/>
        </w:rPr>
        <w:t>O</w:t>
      </w:r>
      <w:r w:rsidR="006B4ABB">
        <w:rPr>
          <w:rFonts w:ascii="Arial" w:eastAsia="Arial" w:hAnsi="Arial" w:cs="Arial"/>
          <w:b/>
          <w:bCs/>
          <w:sz w:val="42"/>
          <w:szCs w:val="42"/>
        </w:rPr>
        <w:t xml:space="preserve"> JEŠTĚ PŘÍJEMNĚJŠÍ </w:t>
      </w:r>
      <w:r w:rsidR="005E534A">
        <w:rPr>
          <w:rFonts w:ascii="Arial" w:eastAsia="Arial" w:hAnsi="Arial" w:cs="Arial"/>
          <w:b/>
          <w:bCs/>
          <w:sz w:val="42"/>
          <w:szCs w:val="42"/>
        </w:rPr>
        <w:t>PROŽITKY</w:t>
      </w:r>
    </w:p>
    <w:p w14:paraId="0D75B63C" w14:textId="73626697" w:rsidR="00206A60" w:rsidRPr="00346456" w:rsidRDefault="002009A9" w:rsidP="00B156D3">
      <w:pPr>
        <w:spacing w:before="21" w:after="0" w:line="474" w:lineRule="exact"/>
        <w:ind w:left="567" w:right="554" w:firstLine="284"/>
        <w:jc w:val="center"/>
        <w:rPr>
          <w:rFonts w:ascii="Arial" w:eastAsia="Arial" w:hAnsi="Arial" w:cs="Arial"/>
          <w:b/>
          <w:bCs/>
          <w:sz w:val="42"/>
          <w:szCs w:val="42"/>
        </w:rPr>
      </w:pPr>
      <w:r w:rsidRPr="00346456">
        <w:rPr>
          <w:rFonts w:ascii="Arial" w:eastAsia="Arial" w:hAnsi="Arial" w:cs="Arial"/>
          <w:b/>
          <w:bCs/>
          <w:noProof/>
          <w:sz w:val="42"/>
          <w:szCs w:val="42"/>
          <w:lang w:eastAsia="cs-CZ"/>
        </w:rPr>
        <w:drawing>
          <wp:anchor distT="0" distB="0" distL="114300" distR="114300" simplePos="0" relativeHeight="251682816" behindDoc="1" locked="0" layoutInCell="1" allowOverlap="1" wp14:anchorId="5906C2F8" wp14:editId="034955F4">
            <wp:simplePos x="0" y="0"/>
            <wp:positionH relativeFrom="column">
              <wp:posOffset>697230</wp:posOffset>
            </wp:positionH>
            <wp:positionV relativeFrom="paragraph">
              <wp:posOffset>50165</wp:posOffset>
            </wp:positionV>
            <wp:extent cx="5680897" cy="3240000"/>
            <wp:effectExtent l="0" t="0" r="0" b="0"/>
            <wp:wrapTight wrapText="bothSides">
              <wp:wrapPolygon edited="0">
                <wp:start x="0" y="0"/>
                <wp:lineTo x="0" y="21465"/>
                <wp:lineTo x="21513" y="21465"/>
                <wp:lineTo x="21513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897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1ED62" w14:textId="5528625E" w:rsidR="00696A62" w:rsidRPr="00346456" w:rsidRDefault="00696A62" w:rsidP="00B156D3">
      <w:pPr>
        <w:ind w:right="554"/>
        <w:rPr>
          <w:rFonts w:ascii="Arial" w:eastAsia="Arial" w:hAnsi="Arial" w:cs="Arial"/>
          <w:b/>
          <w:bCs/>
          <w:sz w:val="42"/>
          <w:szCs w:val="42"/>
        </w:rPr>
      </w:pPr>
    </w:p>
    <w:p w14:paraId="5CD550BC" w14:textId="3CAF8FD0" w:rsidR="00696A62" w:rsidRPr="00346456" w:rsidRDefault="00696A62" w:rsidP="00B156D3">
      <w:pPr>
        <w:ind w:right="554"/>
        <w:rPr>
          <w:rFonts w:ascii="Arial" w:eastAsia="Arial" w:hAnsi="Arial" w:cs="Arial"/>
          <w:b/>
          <w:bCs/>
          <w:sz w:val="42"/>
          <w:szCs w:val="42"/>
        </w:rPr>
      </w:pPr>
    </w:p>
    <w:p w14:paraId="0A64DE0B" w14:textId="77777777" w:rsidR="000053CC" w:rsidRPr="00346456" w:rsidRDefault="000053CC" w:rsidP="00B156D3">
      <w:pPr>
        <w:ind w:right="554"/>
        <w:rPr>
          <w:rFonts w:ascii="Arial" w:eastAsia="Arial" w:hAnsi="Arial" w:cs="Arial"/>
          <w:b/>
          <w:bCs/>
          <w:sz w:val="42"/>
          <w:szCs w:val="42"/>
        </w:rPr>
      </w:pPr>
    </w:p>
    <w:p w14:paraId="313FEB7D" w14:textId="77777777" w:rsidR="00372A18" w:rsidRPr="00346456" w:rsidRDefault="00372A18">
      <w:pPr>
        <w:rPr>
          <w:rFonts w:ascii="Arial" w:eastAsia="Arial" w:hAnsi="Arial" w:cs="Arial"/>
          <w:b/>
          <w:bCs/>
          <w:color w:val="F6BC27"/>
          <w:sz w:val="28"/>
          <w:szCs w:val="28"/>
        </w:rPr>
      </w:pPr>
      <w:r w:rsidRPr="00346456">
        <w:rPr>
          <w:rFonts w:ascii="Arial" w:eastAsia="Arial" w:hAnsi="Arial" w:cs="Arial"/>
          <w:b/>
          <w:bCs/>
          <w:color w:val="F6BC27"/>
          <w:sz w:val="28"/>
          <w:szCs w:val="28"/>
        </w:rPr>
        <w:br w:type="page"/>
      </w:r>
    </w:p>
    <w:p w14:paraId="3ABEE74B" w14:textId="31284782" w:rsidR="001565C2" w:rsidRPr="00346456" w:rsidRDefault="00FB755B" w:rsidP="00B156D3">
      <w:pPr>
        <w:spacing w:after="0" w:line="240" w:lineRule="auto"/>
        <w:ind w:right="554"/>
        <w:jc w:val="both"/>
        <w:rPr>
          <w:rFonts w:ascii="Arial" w:eastAsia="Arial" w:hAnsi="Arial" w:cs="Arial"/>
          <w:b/>
          <w:bCs/>
          <w:color w:val="F6BC27"/>
          <w:sz w:val="28"/>
          <w:szCs w:val="28"/>
        </w:rPr>
      </w:pPr>
      <w:r w:rsidRPr="00346456">
        <w:rPr>
          <w:rFonts w:ascii="Arial" w:eastAsia="Arial" w:hAnsi="Arial" w:cs="Arial"/>
          <w:b/>
          <w:bCs/>
          <w:color w:val="F6BC27"/>
          <w:sz w:val="28"/>
          <w:szCs w:val="28"/>
        </w:rPr>
        <w:lastRenderedPageBreak/>
        <w:t>O</w:t>
      </w:r>
      <w:r w:rsidR="006B4ABB">
        <w:rPr>
          <w:rFonts w:ascii="Arial" w:eastAsia="Arial" w:hAnsi="Arial" w:cs="Arial"/>
          <w:b/>
          <w:bCs/>
          <w:color w:val="F6BC27"/>
          <w:sz w:val="28"/>
          <w:szCs w:val="28"/>
        </w:rPr>
        <w:t>BSAH</w:t>
      </w:r>
    </w:p>
    <w:sdt>
      <w:sdtPr>
        <w:rPr>
          <w:rFonts w:ascii="Arial" w:eastAsiaTheme="minorHAnsi" w:hAnsi="Arial" w:cs="Arial"/>
          <w:b/>
          <w:bCs/>
          <w:color w:val="auto"/>
          <w:sz w:val="22"/>
          <w:szCs w:val="22"/>
          <w:lang w:val="cs-CZ" w:eastAsia="en-US"/>
        </w:rPr>
        <w:id w:val="401792344"/>
        <w:docPartObj>
          <w:docPartGallery w:val="Table of Contents"/>
          <w:docPartUnique/>
        </w:docPartObj>
      </w:sdtPr>
      <w:sdtEndPr>
        <w:rPr>
          <w:b w:val="0"/>
          <w:bCs w:val="0"/>
          <w:sz w:val="20"/>
          <w:szCs w:val="20"/>
        </w:rPr>
      </w:sdtEndPr>
      <w:sdtContent>
        <w:p w14:paraId="50C0B186" w14:textId="7699CDE2" w:rsidR="00921C60" w:rsidRPr="00346456" w:rsidRDefault="00921C60" w:rsidP="00B156D3">
          <w:pPr>
            <w:pStyle w:val="Nadpisobsahu"/>
            <w:ind w:right="554"/>
            <w:rPr>
              <w:rFonts w:ascii="Arial" w:hAnsi="Arial" w:cs="Arial"/>
              <w:color w:val="auto"/>
              <w:sz w:val="22"/>
              <w:szCs w:val="22"/>
              <w:lang w:val="cs-CZ"/>
            </w:rPr>
          </w:pPr>
        </w:p>
        <w:p w14:paraId="7B8BF6E6" w14:textId="30D901CE" w:rsidR="00E84646" w:rsidRDefault="00921C6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r w:rsidRPr="00346456">
            <w:rPr>
              <w:b w:val="0"/>
              <w:bCs w:val="0"/>
              <w:color w:val="auto"/>
              <w:lang w:val="cs-CZ"/>
            </w:rPr>
            <w:fldChar w:fldCharType="begin"/>
          </w:r>
          <w:r w:rsidRPr="00346456">
            <w:rPr>
              <w:b w:val="0"/>
              <w:bCs w:val="0"/>
              <w:color w:val="auto"/>
              <w:lang w:val="cs-CZ"/>
            </w:rPr>
            <w:instrText xml:space="preserve"> TOC \o "1-3" \h \z \u </w:instrText>
          </w:r>
          <w:r w:rsidRPr="00346456">
            <w:rPr>
              <w:b w:val="0"/>
              <w:bCs w:val="0"/>
              <w:color w:val="auto"/>
              <w:lang w:val="cs-CZ"/>
            </w:rPr>
            <w:fldChar w:fldCharType="separate"/>
          </w:r>
          <w:hyperlink w:anchor="_Toc67425366" w:history="1">
            <w:r w:rsidR="00E84646" w:rsidRPr="007170E0">
              <w:rPr>
                <w:rStyle w:val="Hypertextovodkaz"/>
              </w:rPr>
              <w:t>NOVÁ ŘADA OSOBNÍCH VERZÍ RENAULT TRAFIC</w:t>
            </w:r>
            <w:r w:rsidR="00E84646">
              <w:rPr>
                <w:webHidden/>
              </w:rPr>
              <w:tab/>
            </w:r>
            <w:r w:rsidR="00E84646">
              <w:rPr>
                <w:webHidden/>
              </w:rPr>
              <w:fldChar w:fldCharType="begin"/>
            </w:r>
            <w:r w:rsidR="00E84646">
              <w:rPr>
                <w:webHidden/>
              </w:rPr>
              <w:instrText xml:space="preserve"> PAGEREF _Toc67425366 \h </w:instrText>
            </w:r>
            <w:r w:rsidR="00E84646">
              <w:rPr>
                <w:webHidden/>
              </w:rPr>
            </w:r>
            <w:r w:rsidR="00E84646">
              <w:rPr>
                <w:webHidden/>
              </w:rPr>
              <w:fldChar w:fldCharType="separate"/>
            </w:r>
            <w:r w:rsidR="00E84646">
              <w:rPr>
                <w:webHidden/>
              </w:rPr>
              <w:t>3</w:t>
            </w:r>
            <w:r w:rsidR="00E84646">
              <w:rPr>
                <w:webHidden/>
              </w:rPr>
              <w:fldChar w:fldCharType="end"/>
            </w:r>
          </w:hyperlink>
        </w:p>
        <w:p w14:paraId="438BD814" w14:textId="7C7B7F97" w:rsidR="00E84646" w:rsidRDefault="00E84646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425367" w:history="1">
            <w:r w:rsidRPr="007170E0">
              <w:rPr>
                <w:rStyle w:val="Hypertextovodkaz"/>
              </w:rPr>
              <w:t>VNĚJŠÍ DESIGN: VÍCE VYTŘÍBENOSTI A DYNAMIKY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_Toc67425367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6ED6149" w14:textId="4548DC88" w:rsidR="00E84646" w:rsidRDefault="00E84646">
          <w:pPr>
            <w:pStyle w:val="Obsah2"/>
            <w:tabs>
              <w:tab w:val="right" w:leader="dot" w:pos="10183"/>
            </w:tabs>
            <w:rPr>
              <w:rFonts w:eastAsiaTheme="minorEastAsia"/>
              <w:noProof/>
              <w:lang w:eastAsia="cs-CZ"/>
            </w:rPr>
          </w:pPr>
          <w:hyperlink w:anchor="_Toc67425368" w:history="1">
            <w:r w:rsidRPr="007170E0">
              <w:rPr>
                <w:rStyle w:val="Hypertextovodkaz"/>
                <w:rFonts w:ascii="Arial" w:eastAsia="Arial" w:hAnsi="Arial" w:cs="Arial"/>
                <w:b/>
                <w:noProof/>
              </w:rPr>
              <w:t>Zcela nová expresivnější přední část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_Toc67425368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A2E8C" w14:textId="52BF06A4" w:rsidR="00E84646" w:rsidRDefault="00E84646">
          <w:pPr>
            <w:pStyle w:val="Obsah2"/>
            <w:tabs>
              <w:tab w:val="right" w:leader="dot" w:pos="10183"/>
            </w:tabs>
            <w:rPr>
              <w:rFonts w:eastAsiaTheme="minorEastAsia"/>
              <w:noProof/>
              <w:lang w:eastAsia="cs-CZ"/>
            </w:rPr>
          </w:pPr>
          <w:hyperlink w:anchor="_Toc67425369" w:history="1">
            <w:r w:rsidRPr="007170E0">
              <w:rPr>
                <w:rStyle w:val="Hypertextovodkaz"/>
                <w:rFonts w:ascii="Arial" w:eastAsia="Arial" w:hAnsi="Arial" w:cs="Arial"/>
                <w:b/>
                <w:noProof/>
              </w:rPr>
              <w:t>Jedinečný karmínově červený odstín karosérie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_Toc67425369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988274" w14:textId="73E34198" w:rsidR="00E84646" w:rsidRDefault="00E84646">
          <w:pPr>
            <w:pStyle w:val="Obsah2"/>
            <w:tabs>
              <w:tab w:val="right" w:leader="dot" w:pos="10183"/>
            </w:tabs>
            <w:rPr>
              <w:rFonts w:eastAsiaTheme="minorEastAsia"/>
              <w:noProof/>
              <w:lang w:eastAsia="cs-CZ"/>
            </w:rPr>
          </w:pPr>
          <w:hyperlink w:anchor="_Toc67425370" w:history="1">
            <w:r w:rsidRPr="007170E0">
              <w:rPr>
                <w:rStyle w:val="Hypertextovodkaz"/>
                <w:rFonts w:ascii="Arial" w:eastAsia="Arial" w:hAnsi="Arial" w:cs="Arial"/>
                <w:b/>
                <w:noProof/>
              </w:rPr>
              <w:t>Elegantnější styl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_Toc67425370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D194ED" w14:textId="6F4FF756" w:rsidR="00E84646" w:rsidRDefault="00E84646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425371" w:history="1">
            <w:r w:rsidRPr="007170E0">
              <w:rPr>
                <w:rStyle w:val="Hypertextovodkaz"/>
              </w:rPr>
              <w:t>VNITŘNÍ DESIGN: SPOJENÍ PROSTORU A MODERNOSTI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_Toc67425371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44B1A71" w14:textId="27432D14" w:rsidR="00E84646" w:rsidRDefault="00E84646">
          <w:pPr>
            <w:pStyle w:val="Obsah2"/>
            <w:tabs>
              <w:tab w:val="right" w:leader="dot" w:pos="10183"/>
            </w:tabs>
            <w:rPr>
              <w:rFonts w:eastAsiaTheme="minorEastAsia"/>
              <w:noProof/>
              <w:lang w:eastAsia="cs-CZ"/>
            </w:rPr>
          </w:pPr>
          <w:hyperlink w:anchor="_Toc67425372" w:history="1">
            <w:r w:rsidRPr="007170E0">
              <w:rPr>
                <w:rStyle w:val="Hypertextovodkaz"/>
                <w:rFonts w:ascii="Arial" w:eastAsia="Arial" w:hAnsi="Arial" w:cs="Arial"/>
                <w:b/>
                <w:noProof/>
              </w:rPr>
              <w:t>Příjemnější a modernizovaný interiér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_Toc67425372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252CC" w14:textId="6D61472E" w:rsidR="00E84646" w:rsidRDefault="00E84646">
          <w:pPr>
            <w:pStyle w:val="Obsah2"/>
            <w:tabs>
              <w:tab w:val="right" w:leader="dot" w:pos="10183"/>
            </w:tabs>
            <w:rPr>
              <w:rFonts w:eastAsiaTheme="minorEastAsia"/>
              <w:noProof/>
              <w:lang w:eastAsia="cs-CZ"/>
            </w:rPr>
          </w:pPr>
          <w:hyperlink w:anchor="_Toc67425373" w:history="1">
            <w:r w:rsidRPr="007170E0">
              <w:rPr>
                <w:rStyle w:val="Hypertextovodkaz"/>
                <w:rFonts w:ascii="Arial" w:eastAsia="Arial" w:hAnsi="Arial" w:cs="Arial"/>
                <w:b/>
                <w:noProof/>
              </w:rPr>
              <w:t>Lepší ergonomie a pohodlí ve vnitřním prostoru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_Toc67425373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F0566" w14:textId="1F2EC9D9" w:rsidR="00E84646" w:rsidRDefault="00E84646">
          <w:pPr>
            <w:pStyle w:val="Obsah2"/>
            <w:tabs>
              <w:tab w:val="right" w:leader="dot" w:pos="10183"/>
            </w:tabs>
            <w:rPr>
              <w:rFonts w:eastAsiaTheme="minorEastAsia"/>
              <w:noProof/>
              <w:lang w:eastAsia="cs-CZ"/>
            </w:rPr>
          </w:pPr>
          <w:hyperlink w:anchor="_Toc67425374" w:history="1">
            <w:r w:rsidRPr="007170E0">
              <w:rPr>
                <w:rStyle w:val="Hypertextovodkaz"/>
                <w:rFonts w:ascii="Arial" w:eastAsia="Arial" w:hAnsi="Arial" w:cs="Arial"/>
                <w:b/>
                <w:noProof/>
              </w:rPr>
              <w:t>Optimalizovaný kokpit s lépe rozdělenými úložnými prostorami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_Toc67425374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2ED0C1" w14:textId="0D4B3BDA" w:rsidR="00E84646" w:rsidRDefault="00E84646">
          <w:pPr>
            <w:pStyle w:val="Obsah2"/>
            <w:tabs>
              <w:tab w:val="right" w:leader="dot" w:pos="10183"/>
            </w:tabs>
            <w:rPr>
              <w:rFonts w:eastAsiaTheme="minorEastAsia"/>
              <w:noProof/>
              <w:lang w:eastAsia="cs-CZ"/>
            </w:rPr>
          </w:pPr>
          <w:hyperlink w:anchor="_Toc67425375" w:history="1">
            <w:r w:rsidRPr="007170E0">
              <w:rPr>
                <w:rStyle w:val="Hypertextovodkaz"/>
                <w:rFonts w:ascii="Arial" w:eastAsia="Arial" w:hAnsi="Arial" w:cs="Arial"/>
                <w:b/>
                <w:noProof/>
              </w:rPr>
              <w:t>Délky, objem… rozměry mimo normu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_Toc67425375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0B54E5" w14:textId="4178953F" w:rsidR="00E84646" w:rsidRDefault="00E84646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425376" w:history="1">
            <w:r w:rsidRPr="007170E0">
              <w:rPr>
                <w:rStyle w:val="Hypertextovodkaz"/>
              </w:rPr>
              <w:t>K VĚTŠÍMU MNOŽSTVÍ TECHNOLOGIÍ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_Toc67425376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5C4A91C" w14:textId="1D92E76A" w:rsidR="00E84646" w:rsidRDefault="00E84646">
          <w:pPr>
            <w:pStyle w:val="Obsah2"/>
            <w:tabs>
              <w:tab w:val="right" w:leader="dot" w:pos="10183"/>
            </w:tabs>
            <w:rPr>
              <w:rFonts w:eastAsiaTheme="minorEastAsia"/>
              <w:noProof/>
              <w:lang w:eastAsia="cs-CZ"/>
            </w:rPr>
          </w:pPr>
          <w:hyperlink w:anchor="_Toc67425377" w:history="1">
            <w:r w:rsidRPr="007170E0">
              <w:rPr>
                <w:rStyle w:val="Hypertextovodkaz"/>
                <w:rFonts w:ascii="Arial" w:eastAsia="Arial" w:hAnsi="Arial" w:cs="Arial"/>
                <w:b/>
                <w:noProof/>
              </w:rPr>
              <w:t>Více propojenosti ve službách řidičů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_Toc67425377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9881CC" w14:textId="3BC2BBA2" w:rsidR="00E84646" w:rsidRDefault="00E84646">
          <w:pPr>
            <w:pStyle w:val="Obsah2"/>
            <w:tabs>
              <w:tab w:val="right" w:leader="dot" w:pos="10183"/>
            </w:tabs>
            <w:rPr>
              <w:rFonts w:eastAsiaTheme="minorEastAsia"/>
              <w:noProof/>
              <w:lang w:eastAsia="cs-CZ"/>
            </w:rPr>
          </w:pPr>
          <w:hyperlink w:anchor="_Toc67425378" w:history="1">
            <w:r w:rsidRPr="007170E0">
              <w:rPr>
                <w:rStyle w:val="Hypertextovodkaz"/>
                <w:rFonts w:ascii="Arial" w:eastAsia="Arial" w:hAnsi="Arial" w:cs="Arial"/>
                <w:b/>
                <w:noProof/>
              </w:rPr>
              <w:t>Aniž bychom zapomněli na užitečné technologie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_Toc67425378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834DE" w14:textId="1B70A5A1" w:rsidR="00E84646" w:rsidRDefault="00E84646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425379" w:history="1">
            <w:r w:rsidRPr="007170E0">
              <w:rPr>
                <w:rStyle w:val="Hypertextovodkaz"/>
              </w:rPr>
              <w:t>POKROČILÉ ASISTENČNÍ SYSTÉMY ŘÍZENÍ POSILUJÍCÍ BEZPEČNOST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_Toc67425379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AD1069B" w14:textId="2F1ABB29" w:rsidR="00E84646" w:rsidRDefault="00E84646">
          <w:pPr>
            <w:pStyle w:val="Obsah2"/>
            <w:tabs>
              <w:tab w:val="right" w:leader="dot" w:pos="10183"/>
            </w:tabs>
            <w:rPr>
              <w:rFonts w:eastAsiaTheme="minorEastAsia"/>
              <w:noProof/>
              <w:lang w:eastAsia="cs-CZ"/>
            </w:rPr>
          </w:pPr>
          <w:hyperlink w:anchor="_Toc67425380" w:history="1">
            <w:r w:rsidRPr="007170E0">
              <w:rPr>
                <w:rStyle w:val="Hypertextovodkaz"/>
                <w:rFonts w:ascii="Arial" w:eastAsia="Arial" w:hAnsi="Arial" w:cs="Arial"/>
                <w:b/>
                <w:noProof/>
              </w:rPr>
              <w:t>Adaptativní regulátor rychlosti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_Toc67425380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F75FF7" w14:textId="33AEF545" w:rsidR="00E84646" w:rsidRDefault="00E84646">
          <w:pPr>
            <w:pStyle w:val="Obsah2"/>
            <w:tabs>
              <w:tab w:val="right" w:leader="dot" w:pos="10183"/>
            </w:tabs>
            <w:rPr>
              <w:rFonts w:eastAsiaTheme="minorEastAsia"/>
              <w:noProof/>
              <w:lang w:eastAsia="cs-CZ"/>
            </w:rPr>
          </w:pPr>
          <w:hyperlink w:anchor="_Toc67425381" w:history="1">
            <w:r w:rsidRPr="007170E0">
              <w:rPr>
                <w:rStyle w:val="Hypertextovodkaz"/>
                <w:rFonts w:ascii="Arial" w:eastAsia="Arial" w:hAnsi="Arial" w:cs="Arial"/>
                <w:b/>
                <w:noProof/>
              </w:rPr>
              <w:t>Aktivní nouzové brzdění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_Toc67425381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298A16" w14:textId="146B947C" w:rsidR="00E84646" w:rsidRDefault="00E84646">
          <w:pPr>
            <w:pStyle w:val="Obsah2"/>
            <w:tabs>
              <w:tab w:val="right" w:leader="dot" w:pos="10183"/>
            </w:tabs>
            <w:rPr>
              <w:rFonts w:eastAsiaTheme="minorEastAsia"/>
              <w:noProof/>
              <w:lang w:eastAsia="cs-CZ"/>
            </w:rPr>
          </w:pPr>
          <w:hyperlink w:anchor="_Toc67425382" w:history="1">
            <w:r w:rsidRPr="007170E0">
              <w:rPr>
                <w:rStyle w:val="Hypertextovodkaz"/>
                <w:rFonts w:ascii="Arial" w:eastAsia="Arial" w:hAnsi="Arial" w:cs="Arial"/>
                <w:b/>
                <w:noProof/>
              </w:rPr>
              <w:t>Upozornění na vyjetí z pruhu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_Toc67425382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A30B23" w14:textId="331CFC6D" w:rsidR="00E84646" w:rsidRDefault="00E84646">
          <w:pPr>
            <w:pStyle w:val="Obsah2"/>
            <w:tabs>
              <w:tab w:val="right" w:leader="dot" w:pos="10183"/>
            </w:tabs>
            <w:rPr>
              <w:rFonts w:eastAsiaTheme="minorEastAsia"/>
              <w:noProof/>
              <w:lang w:eastAsia="cs-CZ"/>
            </w:rPr>
          </w:pPr>
          <w:hyperlink w:anchor="_Toc67425383" w:history="1">
            <w:r w:rsidRPr="007170E0">
              <w:rPr>
                <w:rStyle w:val="Hypertextovodkaz"/>
                <w:rFonts w:ascii="Arial" w:eastAsia="Arial" w:hAnsi="Arial" w:cs="Arial"/>
                <w:b/>
                <w:noProof/>
              </w:rPr>
              <w:t>Upozornění na mrtvý úhel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_Toc67425383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F30CF" w14:textId="5FB99482" w:rsidR="00E84646" w:rsidRDefault="00E84646">
          <w:pPr>
            <w:pStyle w:val="Obsah2"/>
            <w:tabs>
              <w:tab w:val="right" w:leader="dot" w:pos="10183"/>
            </w:tabs>
            <w:rPr>
              <w:rFonts w:eastAsiaTheme="minorEastAsia"/>
              <w:noProof/>
              <w:lang w:eastAsia="cs-CZ"/>
            </w:rPr>
          </w:pPr>
          <w:hyperlink w:anchor="_Toc67425384" w:history="1">
            <w:r w:rsidRPr="007170E0">
              <w:rPr>
                <w:rStyle w:val="Hypertextovodkaz"/>
                <w:rFonts w:ascii="Arial" w:eastAsia="Arial" w:hAnsi="Arial" w:cs="Arial"/>
                <w:b/>
                <w:noProof/>
              </w:rPr>
              <w:t>Systém dohledu nad pozorností řidiče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_Toc67425384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303710" w14:textId="3FC603F6" w:rsidR="00E84646" w:rsidRDefault="00E84646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425385" w:history="1">
            <w:r w:rsidRPr="007170E0">
              <w:rPr>
                <w:rStyle w:val="Hypertextovodkaz"/>
              </w:rPr>
              <w:t>ŠIRŠÍ NABÍDKA MOTORŮ BLUE DCI, AUTOMATICKÁ PŘEVODOVKA EDC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_Toc67425385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0BD2DB0" w14:textId="150B4702" w:rsidR="00E84646" w:rsidRDefault="00E84646">
          <w:pPr>
            <w:pStyle w:val="Obsah2"/>
            <w:tabs>
              <w:tab w:val="right" w:leader="dot" w:pos="10183"/>
            </w:tabs>
            <w:rPr>
              <w:rFonts w:eastAsiaTheme="minorEastAsia"/>
              <w:noProof/>
              <w:lang w:eastAsia="cs-CZ"/>
            </w:rPr>
          </w:pPr>
          <w:hyperlink w:anchor="_Toc67425386" w:history="1">
            <w:r w:rsidRPr="007170E0">
              <w:rPr>
                <w:rStyle w:val="Hypertextovodkaz"/>
                <w:rFonts w:ascii="Arial" w:eastAsia="Arial" w:hAnsi="Arial" w:cs="Arial"/>
                <w:b/>
                <w:noProof/>
              </w:rPr>
              <w:t>Pohonné jednotky Blue dCi uzpůsobené rozmanitým možnostem užívání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_Toc67425386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8EA0B8" w14:textId="3C084E41" w:rsidR="00E84646" w:rsidRDefault="00E84646">
          <w:pPr>
            <w:pStyle w:val="Obsah2"/>
            <w:tabs>
              <w:tab w:val="right" w:leader="dot" w:pos="10183"/>
            </w:tabs>
            <w:rPr>
              <w:rFonts w:eastAsiaTheme="minorEastAsia"/>
              <w:noProof/>
              <w:lang w:eastAsia="cs-CZ"/>
            </w:rPr>
          </w:pPr>
          <w:hyperlink w:anchor="_Toc67425387" w:history="1">
            <w:r w:rsidRPr="007170E0">
              <w:rPr>
                <w:rStyle w:val="Hypertextovodkaz"/>
                <w:rFonts w:ascii="Arial" w:eastAsia="Arial" w:hAnsi="Arial" w:cs="Arial"/>
                <w:b/>
                <w:noProof/>
              </w:rPr>
              <w:t>Převodovka EDC: pohodlí, energetická účinnost, reaktivita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_Toc67425387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B855E8" w14:textId="7C375F43" w:rsidR="00E84646" w:rsidRDefault="00E84646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425388" w:history="1">
            <w:r w:rsidRPr="007170E0">
              <w:rPr>
                <w:rStyle w:val="Hypertextovodkaz"/>
              </w:rPr>
              <w:t>PŘÍLOHA 1 – VÝROBA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_Toc67425388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0C4A5C9" w14:textId="24E27F0D" w:rsidR="00E84646" w:rsidRDefault="00E84646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425389" w:history="1">
            <w:r w:rsidRPr="007170E0">
              <w:rPr>
                <w:rStyle w:val="Hypertextovodkaz"/>
              </w:rPr>
              <w:t>PŘÍLOHA 2 – RENAULT TECH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_Toc67425389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0318D748" w14:textId="3D051F8C" w:rsidR="00E84646" w:rsidRDefault="00E84646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425390" w:history="1">
            <w:r w:rsidRPr="007170E0">
              <w:rPr>
                <w:rStyle w:val="Hypertextovodkaz"/>
              </w:rPr>
              <w:t>PŘÍLOHA 3 – ROZMĚRY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_Toc67425390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6B078EAA" w14:textId="10AC1A45" w:rsidR="00E84646" w:rsidRDefault="00E84646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425391" w:history="1">
            <w:r w:rsidRPr="007170E0">
              <w:rPr>
                <w:rStyle w:val="Hypertextovodkaz"/>
              </w:rPr>
              <w:t>PŘÍLOHA 4 – TECHNICKÁ DOKUMENTACE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_Toc67425391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0B673B13" w14:textId="1BF901BB" w:rsidR="00921C60" w:rsidRPr="00346456" w:rsidRDefault="00921C60" w:rsidP="00B156D3">
          <w:pPr>
            <w:ind w:left="2178" w:right="554" w:hanging="851"/>
            <w:rPr>
              <w:rFonts w:ascii="Arial" w:hAnsi="Arial" w:cs="Arial"/>
              <w:sz w:val="20"/>
              <w:szCs w:val="20"/>
            </w:rPr>
          </w:pPr>
          <w:r w:rsidRPr="00346456">
            <w:rPr>
              <w:rFonts w:ascii="Arial" w:hAnsi="Arial" w:cs="Arial"/>
            </w:rPr>
            <w:fldChar w:fldCharType="end"/>
          </w:r>
        </w:p>
      </w:sdtContent>
    </w:sdt>
    <w:p w14:paraId="07B4DC7D" w14:textId="77777777" w:rsidR="003233C3" w:rsidRPr="00346456" w:rsidRDefault="003233C3" w:rsidP="00B156D3">
      <w:pPr>
        <w:spacing w:after="0" w:line="240" w:lineRule="auto"/>
        <w:ind w:left="1327" w:right="554"/>
        <w:jc w:val="both"/>
        <w:rPr>
          <w:rFonts w:ascii="Arial" w:eastAsia="Arial" w:hAnsi="Arial" w:cs="Arial"/>
        </w:rPr>
      </w:pPr>
    </w:p>
    <w:p w14:paraId="6FCB1ED8" w14:textId="77777777" w:rsidR="003B209C" w:rsidRPr="00346456" w:rsidRDefault="003B209C">
      <w:pPr>
        <w:rPr>
          <w:rFonts w:ascii="Arial" w:eastAsia="Arial" w:hAnsi="Arial" w:cs="Arial"/>
          <w:sz w:val="28"/>
          <w:szCs w:val="28"/>
        </w:rPr>
      </w:pPr>
      <w:r w:rsidRPr="00346456">
        <w:rPr>
          <w:rFonts w:ascii="Arial" w:eastAsia="Arial" w:hAnsi="Arial" w:cs="Arial"/>
          <w:sz w:val="28"/>
          <w:szCs w:val="28"/>
        </w:rPr>
        <w:br w:type="page"/>
      </w:r>
    </w:p>
    <w:p w14:paraId="4B65A320" w14:textId="20DFFBC3" w:rsidR="006D4F10" w:rsidRPr="00346456" w:rsidRDefault="006B4ABB" w:rsidP="006B4ABB">
      <w:pPr>
        <w:pStyle w:val="Nadpis1"/>
        <w:ind w:left="1327" w:right="554"/>
        <w:jc w:val="both"/>
        <w:rPr>
          <w:rFonts w:ascii="Arial" w:eastAsia="Arial" w:hAnsi="Arial" w:cs="Arial"/>
          <w:b/>
          <w:bCs/>
          <w:sz w:val="26"/>
          <w:szCs w:val="26"/>
        </w:rPr>
      </w:pPr>
      <w:bookmarkStart w:id="0" w:name="_Toc67425366"/>
      <w:r>
        <w:rPr>
          <w:rFonts w:ascii="Arial" w:eastAsia="Arial" w:hAnsi="Arial" w:cs="Arial"/>
          <w:b/>
          <w:bCs/>
          <w:color w:val="F6BC27"/>
          <w:sz w:val="28"/>
          <w:szCs w:val="28"/>
        </w:rPr>
        <w:lastRenderedPageBreak/>
        <w:t>NOV</w:t>
      </w:r>
      <w:r w:rsidR="00BF1E74">
        <w:rPr>
          <w:rFonts w:ascii="Arial" w:eastAsia="Arial" w:hAnsi="Arial" w:cs="Arial"/>
          <w:b/>
          <w:bCs/>
          <w:color w:val="F6BC27"/>
          <w:sz w:val="28"/>
          <w:szCs w:val="28"/>
        </w:rPr>
        <w:t xml:space="preserve">Á </w:t>
      </w:r>
      <w:r w:rsidR="00954490">
        <w:rPr>
          <w:rFonts w:ascii="Arial" w:eastAsia="Arial" w:hAnsi="Arial" w:cs="Arial"/>
          <w:b/>
          <w:bCs/>
          <w:color w:val="F6BC27"/>
          <w:sz w:val="28"/>
          <w:szCs w:val="28"/>
        </w:rPr>
        <w:t>ŘAD</w:t>
      </w:r>
      <w:r w:rsidR="00BF1E74">
        <w:rPr>
          <w:rFonts w:ascii="Arial" w:eastAsia="Arial" w:hAnsi="Arial" w:cs="Arial"/>
          <w:b/>
          <w:bCs/>
          <w:color w:val="F6BC27"/>
          <w:sz w:val="28"/>
          <w:szCs w:val="28"/>
        </w:rPr>
        <w:t xml:space="preserve">A OSOBNÍCH VERZÍ RENAULT </w:t>
      </w:r>
      <w:r w:rsidR="000D7F76" w:rsidRPr="00346456">
        <w:rPr>
          <w:rFonts w:ascii="Arial" w:eastAsia="Arial" w:hAnsi="Arial" w:cs="Arial"/>
          <w:b/>
          <w:bCs/>
          <w:color w:val="F6BC27"/>
          <w:sz w:val="28"/>
          <w:szCs w:val="28"/>
        </w:rPr>
        <w:t>TRAFIC</w:t>
      </w:r>
      <w:bookmarkStart w:id="1" w:name="_Hlk61959570"/>
      <w:bookmarkEnd w:id="0"/>
    </w:p>
    <w:p w14:paraId="1FFDB78B" w14:textId="634DF574" w:rsidR="00221B1D" w:rsidRPr="00346456" w:rsidRDefault="001565C2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/>
          <w:bCs/>
          <w:i/>
          <w:iCs/>
        </w:rPr>
      </w:pPr>
      <w:r w:rsidRPr="00346456">
        <w:rPr>
          <w:rFonts w:ascii="Arial" w:eastAsia="Arial" w:hAnsi="Arial" w:cs="Arial"/>
          <w:b/>
          <w:bCs/>
          <w:i/>
          <w:iCs/>
        </w:rPr>
        <w:t xml:space="preserve">Renault </w:t>
      </w:r>
      <w:r w:rsidR="006B4ABB">
        <w:rPr>
          <w:rFonts w:ascii="Arial" w:eastAsia="Arial" w:hAnsi="Arial" w:cs="Arial"/>
          <w:b/>
          <w:bCs/>
          <w:i/>
          <w:iCs/>
        </w:rPr>
        <w:t xml:space="preserve">představuje svůj zcela nový sortiment výrobků </w:t>
      </w:r>
      <w:proofErr w:type="spellStart"/>
      <w:r w:rsidRPr="00346456">
        <w:rPr>
          <w:rFonts w:ascii="Arial" w:eastAsia="Arial" w:hAnsi="Arial" w:cs="Arial"/>
          <w:b/>
          <w:bCs/>
          <w:i/>
          <w:iCs/>
        </w:rPr>
        <w:t>Trafic</w:t>
      </w:r>
      <w:proofErr w:type="spellEnd"/>
      <w:r w:rsidRPr="00346456">
        <w:rPr>
          <w:rFonts w:ascii="Arial" w:eastAsia="Arial" w:hAnsi="Arial" w:cs="Arial"/>
          <w:b/>
          <w:bCs/>
          <w:i/>
          <w:iCs/>
        </w:rPr>
        <w:t xml:space="preserve"> </w:t>
      </w:r>
      <w:r w:rsidR="006B4ABB">
        <w:rPr>
          <w:rFonts w:ascii="Arial" w:eastAsia="Arial" w:hAnsi="Arial" w:cs="Arial"/>
          <w:b/>
          <w:bCs/>
          <w:i/>
          <w:iCs/>
        </w:rPr>
        <w:t>pro přepravu osob</w:t>
      </w:r>
      <w:r w:rsidR="005E534A">
        <w:rPr>
          <w:rFonts w:ascii="Arial" w:eastAsia="Arial" w:hAnsi="Arial" w:cs="Arial"/>
          <w:b/>
          <w:bCs/>
          <w:i/>
          <w:iCs/>
        </w:rPr>
        <w:t>,</w:t>
      </w:r>
      <w:r w:rsidR="006B4ABB">
        <w:rPr>
          <w:rFonts w:ascii="Arial" w:eastAsia="Arial" w:hAnsi="Arial" w:cs="Arial"/>
          <w:b/>
          <w:bCs/>
          <w:i/>
          <w:iCs/>
        </w:rPr>
        <w:t xml:space="preserve"> tvořený dvěma modely </w:t>
      </w:r>
      <w:r w:rsidR="00CD4A37">
        <w:rPr>
          <w:rFonts w:ascii="Arial" w:eastAsia="Arial" w:hAnsi="Arial" w:cs="Arial"/>
          <w:b/>
          <w:bCs/>
          <w:i/>
          <w:iCs/>
        </w:rPr>
        <w:t>pro rozmanité použití</w:t>
      </w:r>
      <w:r w:rsidRPr="00346456">
        <w:rPr>
          <w:rFonts w:ascii="Arial" w:eastAsia="Arial" w:hAnsi="Arial" w:cs="Arial"/>
          <w:b/>
          <w:bCs/>
          <w:i/>
          <w:iCs/>
        </w:rPr>
        <w:t>.</w:t>
      </w:r>
      <w:r w:rsidR="00551609" w:rsidRPr="00346456">
        <w:rPr>
          <w:rFonts w:ascii="Arial" w:eastAsia="Arial" w:hAnsi="Arial" w:cs="Arial"/>
          <w:b/>
          <w:bCs/>
          <w:i/>
          <w:iCs/>
        </w:rPr>
        <w:t xml:space="preserve"> </w:t>
      </w:r>
      <w:r w:rsidR="00945DEF" w:rsidRPr="00346456">
        <w:rPr>
          <w:rFonts w:ascii="Arial" w:eastAsia="Arial" w:hAnsi="Arial" w:cs="Arial"/>
          <w:b/>
          <w:bCs/>
          <w:i/>
          <w:iCs/>
        </w:rPr>
        <w:t>No</w:t>
      </w:r>
      <w:r w:rsidR="00CD4A37">
        <w:rPr>
          <w:rFonts w:ascii="Arial" w:eastAsia="Arial" w:hAnsi="Arial" w:cs="Arial"/>
          <w:b/>
          <w:bCs/>
          <w:i/>
          <w:iCs/>
        </w:rPr>
        <w:t xml:space="preserve">vý </w:t>
      </w:r>
      <w:r w:rsidR="00945DEF" w:rsidRPr="00346456">
        <w:rPr>
          <w:rFonts w:ascii="Arial" w:eastAsia="Arial" w:hAnsi="Arial" w:cs="Arial"/>
          <w:b/>
          <w:bCs/>
          <w:i/>
          <w:iCs/>
        </w:rPr>
        <w:t xml:space="preserve">Renault </w:t>
      </w:r>
      <w:proofErr w:type="spellStart"/>
      <w:r w:rsidR="00583AAD" w:rsidRPr="00346456">
        <w:rPr>
          <w:rFonts w:ascii="Arial" w:eastAsia="Arial" w:hAnsi="Arial" w:cs="Arial"/>
          <w:b/>
          <w:bCs/>
          <w:i/>
          <w:iCs/>
        </w:rPr>
        <w:t>Trafic</w:t>
      </w:r>
      <w:proofErr w:type="spellEnd"/>
      <w:r w:rsidR="00583AAD" w:rsidRPr="00346456">
        <w:rPr>
          <w:rFonts w:ascii="Arial" w:eastAsia="Arial" w:hAnsi="Arial" w:cs="Arial"/>
          <w:b/>
          <w:bCs/>
          <w:i/>
          <w:iCs/>
        </w:rPr>
        <w:t xml:space="preserve"> </w:t>
      </w:r>
      <w:r w:rsidR="00CD4A37">
        <w:rPr>
          <w:rFonts w:ascii="Arial" w:eastAsia="Arial" w:hAnsi="Arial" w:cs="Arial"/>
          <w:b/>
          <w:bCs/>
          <w:i/>
          <w:iCs/>
        </w:rPr>
        <w:t>ve verz</w:t>
      </w:r>
      <w:r w:rsidR="00C1295B">
        <w:rPr>
          <w:rFonts w:ascii="Arial" w:eastAsia="Arial" w:hAnsi="Arial" w:cs="Arial"/>
          <w:b/>
          <w:bCs/>
          <w:i/>
          <w:iCs/>
        </w:rPr>
        <w:t>i</w:t>
      </w:r>
      <w:r w:rsidR="00CD4A37">
        <w:rPr>
          <w:rFonts w:ascii="Arial" w:eastAsia="Arial" w:hAnsi="Arial" w:cs="Arial"/>
          <w:b/>
          <w:bCs/>
          <w:i/>
          <w:iCs/>
        </w:rPr>
        <w:t xml:space="preserve"> </w:t>
      </w:r>
      <w:proofErr w:type="spellStart"/>
      <w:r w:rsidR="00945DEF" w:rsidRPr="00346456">
        <w:rPr>
          <w:rFonts w:ascii="Arial" w:eastAsia="Arial" w:hAnsi="Arial" w:cs="Arial"/>
          <w:b/>
          <w:bCs/>
          <w:i/>
          <w:iCs/>
        </w:rPr>
        <w:t>Combi</w:t>
      </w:r>
      <w:proofErr w:type="spellEnd"/>
      <w:r w:rsidR="00CD4A37">
        <w:rPr>
          <w:rFonts w:ascii="Arial" w:eastAsia="Arial" w:hAnsi="Arial" w:cs="Arial"/>
          <w:b/>
          <w:bCs/>
          <w:i/>
          <w:iCs/>
        </w:rPr>
        <w:t xml:space="preserve"> pro </w:t>
      </w:r>
      <w:r w:rsidR="00DF7D7F">
        <w:rPr>
          <w:rFonts w:ascii="Arial" w:eastAsia="Arial" w:hAnsi="Arial" w:cs="Arial"/>
          <w:b/>
          <w:bCs/>
          <w:i/>
          <w:iCs/>
        </w:rPr>
        <w:t xml:space="preserve">velký </w:t>
      </w:r>
      <w:r w:rsidR="00E91F13">
        <w:rPr>
          <w:rFonts w:ascii="Arial" w:eastAsia="Arial" w:hAnsi="Arial" w:cs="Arial"/>
          <w:b/>
          <w:bCs/>
          <w:i/>
          <w:iCs/>
        </w:rPr>
        <w:t xml:space="preserve">vnitřní </w:t>
      </w:r>
      <w:r w:rsidR="00DF7D7F">
        <w:rPr>
          <w:rFonts w:ascii="Arial" w:eastAsia="Arial" w:hAnsi="Arial" w:cs="Arial"/>
          <w:b/>
          <w:bCs/>
          <w:i/>
          <w:iCs/>
        </w:rPr>
        <w:t>prostor nebo větší počet pasažérů</w:t>
      </w:r>
      <w:r w:rsidR="00CD4A37">
        <w:rPr>
          <w:rFonts w:ascii="Arial" w:eastAsia="Arial" w:hAnsi="Arial" w:cs="Arial"/>
          <w:b/>
          <w:bCs/>
          <w:i/>
          <w:iCs/>
        </w:rPr>
        <w:t xml:space="preserve"> a </w:t>
      </w:r>
      <w:proofErr w:type="spellStart"/>
      <w:r w:rsidR="00945DEF" w:rsidRPr="00346456">
        <w:rPr>
          <w:rFonts w:ascii="Arial" w:eastAsia="Arial" w:hAnsi="Arial" w:cs="Arial"/>
          <w:b/>
          <w:bCs/>
          <w:i/>
          <w:iCs/>
        </w:rPr>
        <w:t>SpaceClass</w:t>
      </w:r>
      <w:proofErr w:type="spellEnd"/>
      <w:r w:rsidR="00CD4A37">
        <w:rPr>
          <w:rFonts w:ascii="Arial" w:eastAsia="Arial" w:hAnsi="Arial" w:cs="Arial"/>
          <w:b/>
          <w:bCs/>
          <w:i/>
          <w:iCs/>
        </w:rPr>
        <w:t xml:space="preserve"> pro přepravu VIP posilují </w:t>
      </w:r>
      <w:r w:rsidR="00AA3C17">
        <w:rPr>
          <w:rFonts w:ascii="Arial" w:eastAsia="Arial" w:hAnsi="Arial" w:cs="Arial"/>
          <w:b/>
          <w:bCs/>
          <w:i/>
          <w:iCs/>
        </w:rPr>
        <w:t xml:space="preserve">a přetvářejí </w:t>
      </w:r>
      <w:r w:rsidR="00E91F13">
        <w:rPr>
          <w:rFonts w:ascii="Arial" w:eastAsia="Arial" w:hAnsi="Arial" w:cs="Arial"/>
          <w:b/>
          <w:bCs/>
          <w:i/>
          <w:iCs/>
        </w:rPr>
        <w:t>svoji</w:t>
      </w:r>
      <w:r w:rsidR="00CD4A37">
        <w:rPr>
          <w:rFonts w:ascii="Arial" w:eastAsia="Arial" w:hAnsi="Arial" w:cs="Arial"/>
          <w:b/>
          <w:bCs/>
          <w:i/>
          <w:iCs/>
        </w:rPr>
        <w:t xml:space="preserve"> </w:t>
      </w:r>
      <w:r w:rsidR="00945DEF" w:rsidRPr="00346456">
        <w:rPr>
          <w:rFonts w:ascii="Arial" w:eastAsia="Arial" w:hAnsi="Arial" w:cs="Arial"/>
          <w:b/>
          <w:bCs/>
          <w:i/>
          <w:iCs/>
        </w:rPr>
        <w:t>DN</w:t>
      </w:r>
      <w:r w:rsidR="00CD4A37">
        <w:rPr>
          <w:rFonts w:ascii="Arial" w:eastAsia="Arial" w:hAnsi="Arial" w:cs="Arial"/>
          <w:b/>
          <w:bCs/>
          <w:i/>
          <w:iCs/>
        </w:rPr>
        <w:t xml:space="preserve">A s ještě dynamičtějším </w:t>
      </w:r>
      <w:r w:rsidR="00945DEF" w:rsidRPr="00346456">
        <w:rPr>
          <w:rFonts w:ascii="Arial" w:eastAsia="Arial" w:hAnsi="Arial" w:cs="Arial"/>
          <w:b/>
          <w:bCs/>
          <w:i/>
          <w:iCs/>
        </w:rPr>
        <w:t>design</w:t>
      </w:r>
      <w:r w:rsidR="00CD4A37">
        <w:rPr>
          <w:rFonts w:ascii="Arial" w:eastAsia="Arial" w:hAnsi="Arial" w:cs="Arial"/>
          <w:b/>
          <w:bCs/>
          <w:i/>
          <w:iCs/>
        </w:rPr>
        <w:t>em, optimalizovaným interiérem, rozšířenou škálou pohonných jednotek a s ještě větší bezpečností</w:t>
      </w:r>
      <w:r w:rsidR="00945DEF" w:rsidRPr="00346456">
        <w:rPr>
          <w:rFonts w:ascii="Arial" w:eastAsia="Arial" w:hAnsi="Arial" w:cs="Arial"/>
          <w:b/>
          <w:bCs/>
          <w:i/>
          <w:iCs/>
        </w:rPr>
        <w:t xml:space="preserve">. </w:t>
      </w:r>
    </w:p>
    <w:p w14:paraId="69FBA222" w14:textId="54688B90" w:rsidR="00221B1D" w:rsidRPr="00346456" w:rsidRDefault="00221B1D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</w:rPr>
      </w:pPr>
    </w:p>
    <w:p w14:paraId="792A1C7D" w14:textId="779BCA05" w:rsidR="001565C2" w:rsidRPr="00346456" w:rsidRDefault="009141EF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</w:rPr>
      </w:pPr>
      <w:r w:rsidRPr="00346456"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7F41DAEC" wp14:editId="3CF308AD">
            <wp:simplePos x="0" y="0"/>
            <wp:positionH relativeFrom="column">
              <wp:posOffset>847725</wp:posOffset>
            </wp:positionH>
            <wp:positionV relativeFrom="paragraph">
              <wp:posOffset>28575</wp:posOffset>
            </wp:positionV>
            <wp:extent cx="1913385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292" y="21346"/>
                <wp:lineTo x="21292" y="0"/>
                <wp:lineTo x="0" y="0"/>
              </wp:wrapPolygon>
            </wp:wrapTight>
            <wp:docPr id="5" name="Image 5" descr="NOUVEAU RENAULT TRAFIC COMBI ET NOUVEAU RENAULT SPACECLASS : UNE EXPÉRIENCE  INÉDITE ENCORE PLUS AGRÉABLE - Newsroom Groupe Ren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UVEAU RENAULT TRAFIC COMBI ET NOUVEAU RENAULT SPACECLASS : UNE EXPÉRIENCE  INÉDITE ENCORE PLUS AGRÉABLE - Newsroom Groupe Renaul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8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5C2" w:rsidRPr="00346456">
        <w:rPr>
          <w:rFonts w:ascii="Arial" w:eastAsia="Arial" w:hAnsi="Arial" w:cs="Arial"/>
          <w:b/>
          <w:bCs/>
        </w:rPr>
        <w:t>No</w:t>
      </w:r>
      <w:r w:rsidR="00CD4A37">
        <w:rPr>
          <w:rFonts w:ascii="Arial" w:eastAsia="Arial" w:hAnsi="Arial" w:cs="Arial"/>
          <w:b/>
          <w:bCs/>
        </w:rPr>
        <w:t>vý</w:t>
      </w:r>
      <w:r w:rsidR="001565C2" w:rsidRPr="00346456">
        <w:rPr>
          <w:rFonts w:ascii="Arial" w:eastAsia="Arial" w:hAnsi="Arial" w:cs="Arial"/>
          <w:b/>
          <w:bCs/>
        </w:rPr>
        <w:t xml:space="preserve"> </w:t>
      </w:r>
      <w:proofErr w:type="spellStart"/>
      <w:r w:rsidR="001565C2" w:rsidRPr="00346456">
        <w:rPr>
          <w:rFonts w:ascii="Arial" w:eastAsia="Arial" w:hAnsi="Arial" w:cs="Arial"/>
          <w:b/>
          <w:bCs/>
        </w:rPr>
        <w:t>Trafic</w:t>
      </w:r>
      <w:proofErr w:type="spellEnd"/>
      <w:r w:rsidR="001565C2" w:rsidRPr="00346456">
        <w:rPr>
          <w:rFonts w:ascii="Arial" w:eastAsia="Arial" w:hAnsi="Arial" w:cs="Arial"/>
          <w:b/>
          <w:bCs/>
        </w:rPr>
        <w:t xml:space="preserve"> </w:t>
      </w:r>
      <w:proofErr w:type="spellStart"/>
      <w:r w:rsidR="001565C2" w:rsidRPr="00346456">
        <w:rPr>
          <w:rFonts w:ascii="Arial" w:eastAsia="Arial" w:hAnsi="Arial" w:cs="Arial"/>
          <w:b/>
          <w:bCs/>
        </w:rPr>
        <w:t>Combi</w:t>
      </w:r>
      <w:proofErr w:type="spellEnd"/>
      <w:r w:rsidR="001565C2" w:rsidRPr="00346456">
        <w:rPr>
          <w:rFonts w:ascii="Arial" w:eastAsia="Arial" w:hAnsi="Arial" w:cs="Arial"/>
        </w:rPr>
        <w:t xml:space="preserve"> </w:t>
      </w:r>
      <w:r w:rsidR="00A74130">
        <w:rPr>
          <w:rFonts w:ascii="Arial" w:eastAsia="Arial" w:hAnsi="Arial" w:cs="Arial"/>
        </w:rPr>
        <w:t>bude perfektně vyhovovat velkým rodinám</w:t>
      </w:r>
      <w:r w:rsidR="006A7F46">
        <w:rPr>
          <w:rFonts w:ascii="Arial" w:eastAsia="Arial" w:hAnsi="Arial" w:cs="Arial"/>
        </w:rPr>
        <w:t xml:space="preserve">, </w:t>
      </w:r>
      <w:proofErr w:type="gramStart"/>
      <w:r w:rsidR="006A7F46">
        <w:rPr>
          <w:rFonts w:ascii="Arial" w:eastAsia="Arial" w:hAnsi="Arial" w:cs="Arial"/>
        </w:rPr>
        <w:t>živnostníkům</w:t>
      </w:r>
      <w:proofErr w:type="gramEnd"/>
      <w:r w:rsidR="006A7F46">
        <w:rPr>
          <w:rFonts w:ascii="Arial" w:eastAsia="Arial" w:hAnsi="Arial" w:cs="Arial"/>
        </w:rPr>
        <w:t xml:space="preserve"> co chtějí využívat vůz pro práci i rodinu nebo</w:t>
      </w:r>
      <w:r w:rsidR="00CD4A37">
        <w:rPr>
          <w:rFonts w:ascii="Arial" w:eastAsia="Arial" w:hAnsi="Arial" w:cs="Arial"/>
        </w:rPr>
        <w:t xml:space="preserve"> subjekt</w:t>
      </w:r>
      <w:r w:rsidR="006A7F46">
        <w:rPr>
          <w:rFonts w:ascii="Arial" w:eastAsia="Arial" w:hAnsi="Arial" w:cs="Arial"/>
        </w:rPr>
        <w:t>ům</w:t>
      </w:r>
      <w:r w:rsidR="00CD4A37">
        <w:rPr>
          <w:rFonts w:ascii="Arial" w:eastAsia="Arial" w:hAnsi="Arial" w:cs="Arial"/>
        </w:rPr>
        <w:t xml:space="preserve"> zabývající</w:t>
      </w:r>
      <w:r w:rsidR="006A7F46">
        <w:rPr>
          <w:rFonts w:ascii="Arial" w:eastAsia="Arial" w:hAnsi="Arial" w:cs="Arial"/>
        </w:rPr>
        <w:t>m</w:t>
      </w:r>
      <w:r w:rsidR="00CD4A37">
        <w:rPr>
          <w:rFonts w:ascii="Arial" w:eastAsia="Arial" w:hAnsi="Arial" w:cs="Arial"/>
        </w:rPr>
        <w:t xml:space="preserve"> se přepravou osob</w:t>
      </w:r>
      <w:r w:rsidR="001565C2" w:rsidRPr="00346456">
        <w:rPr>
          <w:rFonts w:ascii="Arial" w:eastAsia="Arial" w:hAnsi="Arial" w:cs="Arial"/>
        </w:rPr>
        <w:t xml:space="preserve"> (</w:t>
      </w:r>
      <w:r w:rsidR="006A7F46">
        <w:rPr>
          <w:rFonts w:ascii="Arial" w:eastAsia="Arial" w:hAnsi="Arial" w:cs="Arial"/>
        </w:rPr>
        <w:t>firmy</w:t>
      </w:r>
      <w:r w:rsidR="00CD4A37">
        <w:rPr>
          <w:rFonts w:ascii="Arial" w:eastAsia="Arial" w:hAnsi="Arial" w:cs="Arial"/>
        </w:rPr>
        <w:t xml:space="preserve"> nebo místní samosprávy</w:t>
      </w:r>
      <w:r w:rsidR="001565C2" w:rsidRPr="00346456">
        <w:rPr>
          <w:rFonts w:ascii="Arial" w:eastAsia="Arial" w:hAnsi="Arial" w:cs="Arial"/>
        </w:rPr>
        <w:t>)</w:t>
      </w:r>
      <w:r w:rsidR="006A7F46">
        <w:rPr>
          <w:rFonts w:ascii="Arial" w:eastAsia="Arial" w:hAnsi="Arial" w:cs="Arial"/>
        </w:rPr>
        <w:t>.</w:t>
      </w:r>
      <w:r w:rsidR="001565C2" w:rsidRPr="00346456">
        <w:rPr>
          <w:rFonts w:ascii="Arial" w:eastAsia="Arial" w:hAnsi="Arial" w:cs="Arial"/>
        </w:rPr>
        <w:t xml:space="preserve"> </w:t>
      </w:r>
      <w:r w:rsidR="00CD4A37">
        <w:rPr>
          <w:rFonts w:ascii="Arial" w:eastAsia="Arial" w:hAnsi="Arial" w:cs="Arial"/>
        </w:rPr>
        <w:t xml:space="preserve">Uspokojuje požadavek na určitý počet míst a modularitu bez kompromisů v oblasti pohodlí </w:t>
      </w:r>
      <w:r w:rsidR="00741DE0">
        <w:rPr>
          <w:rFonts w:ascii="Arial" w:eastAsia="Arial" w:hAnsi="Arial" w:cs="Arial"/>
        </w:rPr>
        <w:t>a prostoru</w:t>
      </w:r>
      <w:r w:rsidR="001565C2" w:rsidRPr="00346456">
        <w:rPr>
          <w:rFonts w:ascii="Arial" w:eastAsia="Arial" w:hAnsi="Arial" w:cs="Arial"/>
        </w:rPr>
        <w:t>.</w:t>
      </w:r>
    </w:p>
    <w:p w14:paraId="35D50F66" w14:textId="7A136E63" w:rsidR="009141EF" w:rsidRPr="00346456" w:rsidRDefault="009141EF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</w:rPr>
      </w:pPr>
    </w:p>
    <w:p w14:paraId="567ED4C8" w14:textId="77777777" w:rsidR="009141EF" w:rsidRPr="00346456" w:rsidRDefault="009141EF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</w:rPr>
      </w:pPr>
    </w:p>
    <w:p w14:paraId="2FA44DBE" w14:textId="16B7C7AD" w:rsidR="00185E43" w:rsidRPr="00346456" w:rsidRDefault="009141EF" w:rsidP="009141EF">
      <w:pPr>
        <w:spacing w:after="0" w:line="280" w:lineRule="exact"/>
        <w:ind w:left="1327" w:right="554"/>
        <w:jc w:val="both"/>
        <w:rPr>
          <w:rFonts w:ascii="Arial" w:eastAsia="Arial" w:hAnsi="Arial" w:cs="Arial"/>
        </w:rPr>
      </w:pPr>
      <w:r w:rsidRPr="00346456"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149D8579" wp14:editId="29E5CCD1">
            <wp:simplePos x="0" y="0"/>
            <wp:positionH relativeFrom="column">
              <wp:posOffset>855345</wp:posOffset>
            </wp:positionH>
            <wp:positionV relativeFrom="paragraph">
              <wp:posOffset>26035</wp:posOffset>
            </wp:positionV>
            <wp:extent cx="1923077" cy="1080000"/>
            <wp:effectExtent l="0" t="0" r="1270" b="6350"/>
            <wp:wrapTight wrapText="bothSides">
              <wp:wrapPolygon edited="0">
                <wp:start x="0" y="0"/>
                <wp:lineTo x="0" y="21346"/>
                <wp:lineTo x="21400" y="21346"/>
                <wp:lineTo x="21400" y="0"/>
                <wp:lineTo x="0" y="0"/>
              </wp:wrapPolygon>
            </wp:wrapTight>
            <wp:docPr id="6" name="Image 6" descr="2020 - Nouveau Renault Trafic SpaceClass - Newsroom Groupe Ren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 - Nouveau Renault Trafic SpaceClass - Newsroom Groupe Renaul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7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5C2" w:rsidRPr="00346456">
        <w:rPr>
          <w:rFonts w:ascii="Arial" w:eastAsia="Arial" w:hAnsi="Arial" w:cs="Arial"/>
          <w:b/>
          <w:bCs/>
        </w:rPr>
        <w:t>No</w:t>
      </w:r>
      <w:r w:rsidR="00CD4A37">
        <w:rPr>
          <w:rFonts w:ascii="Arial" w:eastAsia="Arial" w:hAnsi="Arial" w:cs="Arial"/>
          <w:b/>
          <w:bCs/>
        </w:rPr>
        <w:t>vý</w:t>
      </w:r>
      <w:r w:rsidR="001565C2" w:rsidRPr="00346456">
        <w:rPr>
          <w:rFonts w:ascii="Arial" w:eastAsia="Arial" w:hAnsi="Arial" w:cs="Arial"/>
          <w:b/>
          <w:bCs/>
        </w:rPr>
        <w:t xml:space="preserve"> Renault </w:t>
      </w:r>
      <w:proofErr w:type="spellStart"/>
      <w:r w:rsidR="001565C2" w:rsidRPr="00346456">
        <w:rPr>
          <w:rFonts w:ascii="Arial" w:eastAsia="Arial" w:hAnsi="Arial" w:cs="Arial"/>
          <w:b/>
          <w:bCs/>
        </w:rPr>
        <w:t>SpaceClass</w:t>
      </w:r>
      <w:proofErr w:type="spellEnd"/>
      <w:r w:rsidR="001565C2" w:rsidRPr="00346456">
        <w:rPr>
          <w:rFonts w:ascii="Arial" w:eastAsia="Arial" w:hAnsi="Arial" w:cs="Arial"/>
        </w:rPr>
        <w:t xml:space="preserve"> </w:t>
      </w:r>
      <w:r w:rsidR="00CD4A37">
        <w:rPr>
          <w:rFonts w:ascii="Arial" w:eastAsia="Arial" w:hAnsi="Arial" w:cs="Arial"/>
        </w:rPr>
        <w:t xml:space="preserve">naopak umožňuje splnit očekávání nejnáročnějších řidičů a cestujících vyhledávajících </w:t>
      </w:r>
      <w:r w:rsidR="002E254D">
        <w:rPr>
          <w:rFonts w:ascii="Arial" w:eastAsia="Arial" w:hAnsi="Arial" w:cs="Arial"/>
        </w:rPr>
        <w:t>víceúčelovost</w:t>
      </w:r>
      <w:r w:rsidR="00CD4A37">
        <w:rPr>
          <w:rFonts w:ascii="Arial" w:eastAsia="Arial" w:hAnsi="Arial" w:cs="Arial"/>
        </w:rPr>
        <w:t>, prostor a výjimečné pohodlí</w:t>
      </w:r>
      <w:r w:rsidR="001565C2" w:rsidRPr="00346456">
        <w:rPr>
          <w:rFonts w:ascii="Arial" w:eastAsia="Arial" w:hAnsi="Arial" w:cs="Arial"/>
        </w:rPr>
        <w:t>.</w:t>
      </w:r>
    </w:p>
    <w:p w14:paraId="06F10F63" w14:textId="68E8044E" w:rsidR="009141EF" w:rsidRPr="00346456" w:rsidRDefault="009141EF" w:rsidP="009141EF">
      <w:pPr>
        <w:spacing w:after="0" w:line="280" w:lineRule="exact"/>
        <w:ind w:left="1327" w:right="554"/>
        <w:jc w:val="both"/>
        <w:rPr>
          <w:rFonts w:ascii="Arial" w:eastAsia="Arial" w:hAnsi="Arial" w:cs="Arial"/>
        </w:rPr>
      </w:pPr>
    </w:p>
    <w:p w14:paraId="27FA1F25" w14:textId="41899D1E" w:rsidR="009141EF" w:rsidRPr="00346456" w:rsidRDefault="009141EF" w:rsidP="009141EF">
      <w:pPr>
        <w:spacing w:after="0" w:line="280" w:lineRule="exact"/>
        <w:ind w:left="1327" w:right="554"/>
        <w:jc w:val="both"/>
        <w:rPr>
          <w:rFonts w:ascii="Arial" w:eastAsia="Arial" w:hAnsi="Arial" w:cs="Arial"/>
        </w:rPr>
      </w:pPr>
    </w:p>
    <w:p w14:paraId="575D5719" w14:textId="77777777" w:rsidR="009141EF" w:rsidRPr="00346456" w:rsidRDefault="009141EF" w:rsidP="009141EF">
      <w:pPr>
        <w:spacing w:after="0" w:line="280" w:lineRule="exact"/>
        <w:ind w:left="1327" w:right="554"/>
        <w:jc w:val="both"/>
        <w:rPr>
          <w:rFonts w:ascii="Arial" w:eastAsia="Arial" w:hAnsi="Arial" w:cs="Arial"/>
        </w:rPr>
      </w:pPr>
    </w:p>
    <w:p w14:paraId="1023B99C" w14:textId="7A54148D" w:rsidR="00185E43" w:rsidRPr="00346456" w:rsidRDefault="00CD4A37" w:rsidP="009141EF">
      <w:pPr>
        <w:widowControl/>
        <w:numPr>
          <w:ilvl w:val="0"/>
          <w:numId w:val="4"/>
        </w:numPr>
        <w:spacing w:after="0" w:line="280" w:lineRule="exact"/>
        <w:ind w:left="1327" w:right="554" w:hanging="426"/>
        <w:contextualSpacing/>
        <w:jc w:val="both"/>
        <w:rPr>
          <w:rFonts w:ascii="Arial" w:eastAsia="Arial" w:hAnsi="Arial" w:cs="Arial"/>
        </w:rPr>
      </w:pPr>
      <w:bookmarkStart w:id="2" w:name="_Hlk66372116"/>
      <w:r>
        <w:rPr>
          <w:rFonts w:ascii="Arial" w:eastAsia="Arial" w:hAnsi="Arial" w:cs="Arial"/>
        </w:rPr>
        <w:t xml:space="preserve">Subjekty specializující se na dopravu turistů a </w:t>
      </w:r>
      <w:r w:rsidR="001565C2" w:rsidRPr="00346456">
        <w:rPr>
          <w:rFonts w:ascii="Arial" w:eastAsia="Arial" w:hAnsi="Arial" w:cs="Arial"/>
        </w:rPr>
        <w:t xml:space="preserve">VIP </w:t>
      </w:r>
      <w:r>
        <w:rPr>
          <w:rFonts w:ascii="Arial" w:eastAsia="Arial" w:hAnsi="Arial" w:cs="Arial"/>
        </w:rPr>
        <w:t xml:space="preserve">budou moci </w:t>
      </w:r>
      <w:r w:rsidR="003840BC">
        <w:rPr>
          <w:rFonts w:ascii="Arial" w:eastAsia="Arial" w:hAnsi="Arial" w:cs="Arial"/>
        </w:rPr>
        <w:t xml:space="preserve">vybavit vůz paketem </w:t>
      </w:r>
      <w:proofErr w:type="spellStart"/>
      <w:r w:rsidR="001565C2" w:rsidRPr="00346456">
        <w:rPr>
          <w:rFonts w:ascii="Arial" w:eastAsia="Arial" w:hAnsi="Arial" w:cs="Arial"/>
          <w:b/>
          <w:bCs/>
        </w:rPr>
        <w:t>Signature</w:t>
      </w:r>
      <w:proofErr w:type="spellEnd"/>
      <w:r w:rsidR="00831F60" w:rsidRPr="00346456">
        <w:rPr>
          <w:rFonts w:ascii="Arial" w:eastAsia="Arial" w:hAnsi="Arial" w:cs="Arial"/>
        </w:rPr>
        <w:t xml:space="preserve"> </w:t>
      </w:r>
      <w:r w:rsidR="003840BC">
        <w:rPr>
          <w:rFonts w:ascii="Arial" w:eastAsia="Arial" w:hAnsi="Arial" w:cs="Arial"/>
        </w:rPr>
        <w:t>a koženými sedadly,</w:t>
      </w:r>
      <w:r w:rsidR="009F0ADC">
        <w:rPr>
          <w:rFonts w:ascii="Arial" w:eastAsia="Arial" w:hAnsi="Arial" w:cs="Arial"/>
        </w:rPr>
        <w:t xml:space="preserve"> aby vytvořili skutečný </w:t>
      </w:r>
      <w:r w:rsidR="00921B98">
        <w:rPr>
          <w:rFonts w:ascii="Arial" w:eastAsia="Arial" w:hAnsi="Arial" w:cs="Arial"/>
        </w:rPr>
        <w:t>prostor „</w:t>
      </w:r>
      <w:r w:rsidR="001565C2" w:rsidRPr="00346456">
        <w:rPr>
          <w:rFonts w:ascii="Arial" w:eastAsia="Arial" w:hAnsi="Arial" w:cs="Arial"/>
        </w:rPr>
        <w:t xml:space="preserve">business </w:t>
      </w:r>
      <w:proofErr w:type="spellStart"/>
      <w:r w:rsidR="001565C2" w:rsidRPr="00346456">
        <w:rPr>
          <w:rFonts w:ascii="Arial" w:eastAsia="Arial" w:hAnsi="Arial" w:cs="Arial"/>
        </w:rPr>
        <w:t>class</w:t>
      </w:r>
      <w:proofErr w:type="spellEnd"/>
      <w:r w:rsidR="00921B98">
        <w:rPr>
          <w:rFonts w:ascii="Arial" w:eastAsia="Arial" w:hAnsi="Arial" w:cs="Arial"/>
        </w:rPr>
        <w:t>“</w:t>
      </w:r>
      <w:r w:rsidR="001565C2" w:rsidRPr="00346456">
        <w:rPr>
          <w:rFonts w:ascii="Arial" w:eastAsia="Arial" w:hAnsi="Arial" w:cs="Arial"/>
        </w:rPr>
        <w:t xml:space="preserve">. </w:t>
      </w:r>
      <w:r w:rsidR="00921B98">
        <w:rPr>
          <w:rFonts w:ascii="Arial" w:eastAsia="Arial" w:hAnsi="Arial" w:cs="Arial"/>
        </w:rPr>
        <w:t xml:space="preserve">Bez námahy se promění na skutečný mobilní obývací pokoj </w:t>
      </w:r>
      <w:r w:rsidR="00185E43" w:rsidRPr="00346456">
        <w:rPr>
          <w:rFonts w:ascii="Arial" w:eastAsia="Arial" w:hAnsi="Arial" w:cs="Arial"/>
        </w:rPr>
        <w:t>(</w:t>
      </w:r>
      <w:r w:rsidR="00921B98">
        <w:rPr>
          <w:rFonts w:ascii="Arial" w:eastAsia="Arial" w:hAnsi="Arial" w:cs="Arial"/>
        </w:rPr>
        <w:t>který může pojmout až 5 naproti sobě sedících osob</w:t>
      </w:r>
      <w:r w:rsidR="00185E43" w:rsidRPr="00346456">
        <w:rPr>
          <w:rFonts w:ascii="Arial" w:eastAsia="Arial" w:hAnsi="Arial" w:cs="Arial"/>
        </w:rPr>
        <w:t xml:space="preserve">) </w:t>
      </w:r>
      <w:r w:rsidR="00921B98">
        <w:rPr>
          <w:rFonts w:ascii="Arial" w:eastAsia="Arial" w:hAnsi="Arial" w:cs="Arial"/>
        </w:rPr>
        <w:t>s</w:t>
      </w:r>
      <w:r w:rsidR="003568D9">
        <w:rPr>
          <w:rFonts w:ascii="Arial" w:eastAsia="Arial" w:hAnsi="Arial" w:cs="Arial"/>
        </w:rPr>
        <w:t>e</w:t>
      </w:r>
      <w:r w:rsidR="00921B98">
        <w:rPr>
          <w:rFonts w:ascii="Arial" w:eastAsia="Arial" w:hAnsi="Arial" w:cs="Arial"/>
        </w:rPr>
        <w:t xml:space="preserve"> stol</w:t>
      </w:r>
      <w:r w:rsidR="003568D9">
        <w:rPr>
          <w:rFonts w:ascii="Arial" w:eastAsia="Arial" w:hAnsi="Arial" w:cs="Arial"/>
        </w:rPr>
        <w:t>k</w:t>
      </w:r>
      <w:r w:rsidR="00921B98">
        <w:rPr>
          <w:rFonts w:ascii="Arial" w:eastAsia="Arial" w:hAnsi="Arial" w:cs="Arial"/>
        </w:rPr>
        <w:t>em uprostřed a s otáčivými a posuvnými</w:t>
      </w:r>
      <w:r w:rsidR="003568D9">
        <w:rPr>
          <w:rFonts w:ascii="Arial" w:eastAsia="Arial" w:hAnsi="Arial" w:cs="Arial"/>
        </w:rPr>
        <w:t xml:space="preserve"> </w:t>
      </w:r>
      <w:r w:rsidR="00921B98">
        <w:rPr>
          <w:rFonts w:ascii="Arial" w:eastAsia="Arial" w:hAnsi="Arial" w:cs="Arial"/>
        </w:rPr>
        <w:t>sedadly</w:t>
      </w:r>
      <w:r w:rsidR="003568D9">
        <w:rPr>
          <w:rFonts w:ascii="Arial" w:eastAsia="Arial" w:hAnsi="Arial" w:cs="Arial"/>
        </w:rPr>
        <w:t xml:space="preserve"> v druhé řadě</w:t>
      </w:r>
      <w:r w:rsidR="00185E43" w:rsidRPr="00346456">
        <w:rPr>
          <w:rFonts w:ascii="Arial" w:eastAsia="Arial" w:hAnsi="Arial" w:cs="Arial"/>
        </w:rPr>
        <w:t xml:space="preserve">. </w:t>
      </w:r>
    </w:p>
    <w:p w14:paraId="7AF7CD0B" w14:textId="2253BCEC" w:rsidR="00831F60" w:rsidRPr="00346456" w:rsidRDefault="00921B98" w:rsidP="00C2193F">
      <w:pPr>
        <w:widowControl/>
        <w:numPr>
          <w:ilvl w:val="0"/>
          <w:numId w:val="4"/>
        </w:numPr>
        <w:spacing w:after="0" w:line="280" w:lineRule="exact"/>
        <w:ind w:left="1327" w:right="554" w:hanging="426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Zákazníci, kteří chtějí podnikat výlety, </w:t>
      </w:r>
      <w:r w:rsidR="00354613">
        <w:rPr>
          <w:rFonts w:ascii="Arial" w:eastAsia="Arial" w:hAnsi="Arial" w:cs="Arial"/>
        </w:rPr>
        <w:t>se mohou spolehnout</w:t>
      </w:r>
      <w:r>
        <w:rPr>
          <w:rFonts w:ascii="Arial" w:eastAsia="Arial" w:hAnsi="Arial" w:cs="Arial"/>
        </w:rPr>
        <w:t xml:space="preserve"> na </w:t>
      </w:r>
      <w:r w:rsidR="001565C2" w:rsidRPr="00346456">
        <w:rPr>
          <w:rFonts w:ascii="Arial" w:eastAsia="Arial" w:hAnsi="Arial" w:cs="Arial"/>
          <w:b/>
          <w:bCs/>
        </w:rPr>
        <w:t>ver</w:t>
      </w:r>
      <w:r>
        <w:rPr>
          <w:rFonts w:ascii="Arial" w:eastAsia="Arial" w:hAnsi="Arial" w:cs="Arial"/>
          <w:b/>
          <w:bCs/>
        </w:rPr>
        <w:t>zi</w:t>
      </w:r>
      <w:r w:rsidR="001565C2" w:rsidRPr="00346456">
        <w:rPr>
          <w:rFonts w:ascii="Arial" w:eastAsia="Arial" w:hAnsi="Arial" w:cs="Arial"/>
          <w:b/>
          <w:bCs/>
        </w:rPr>
        <w:t xml:space="preserve"> </w:t>
      </w:r>
      <w:proofErr w:type="spellStart"/>
      <w:r w:rsidR="001565C2" w:rsidRPr="00346456">
        <w:rPr>
          <w:rFonts w:ascii="Arial" w:eastAsia="Arial" w:hAnsi="Arial" w:cs="Arial"/>
          <w:b/>
          <w:bCs/>
        </w:rPr>
        <w:t>Escapade</w:t>
      </w:r>
      <w:proofErr w:type="spellEnd"/>
      <w:r w:rsidR="00C52DD3" w:rsidRPr="00346456">
        <w:rPr>
          <w:rFonts w:ascii="Arial" w:eastAsia="Arial" w:hAnsi="Arial" w:cs="Arial"/>
        </w:rPr>
        <w:t>.</w:t>
      </w:r>
      <w:r w:rsidR="00144AF0" w:rsidRPr="00346456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Je koncipována jako rekreační vozidlo </w:t>
      </w:r>
      <w:r w:rsidR="00D320B9">
        <w:rPr>
          <w:rFonts w:ascii="Arial" w:eastAsia="Arial" w:hAnsi="Arial" w:cs="Arial"/>
        </w:rPr>
        <w:t xml:space="preserve">a </w:t>
      </w:r>
      <w:r w:rsidR="002E236D">
        <w:rPr>
          <w:rFonts w:ascii="Arial" w:eastAsia="Arial" w:hAnsi="Arial" w:cs="Arial"/>
        </w:rPr>
        <w:t xml:space="preserve">zadní trojmístnou lavici lze přeměnit na postel </w:t>
      </w:r>
      <w:r w:rsidR="00B72B2E">
        <w:rPr>
          <w:rFonts w:ascii="Arial" w:eastAsia="Arial" w:hAnsi="Arial" w:cs="Arial"/>
        </w:rPr>
        <w:t xml:space="preserve">o délce až </w:t>
      </w:r>
      <w:r w:rsidR="00D320B9">
        <w:rPr>
          <w:rFonts w:ascii="Arial" w:eastAsia="Arial" w:hAnsi="Arial" w:cs="Arial"/>
        </w:rPr>
        <w:t xml:space="preserve">o délce až </w:t>
      </w:r>
      <w:r w:rsidR="00185E43" w:rsidRPr="00346456">
        <w:rPr>
          <w:rFonts w:ascii="Arial" w:eastAsia="Arial" w:hAnsi="Arial" w:cs="Arial"/>
        </w:rPr>
        <w:t>1,90</w:t>
      </w:r>
      <w:r w:rsidR="00D320B9">
        <w:rPr>
          <w:rFonts w:ascii="Arial" w:eastAsia="Arial" w:hAnsi="Arial" w:cs="Arial"/>
        </w:rPr>
        <w:t xml:space="preserve"> </w:t>
      </w:r>
      <w:r w:rsidR="00185E43" w:rsidRPr="00346456">
        <w:rPr>
          <w:rFonts w:ascii="Arial" w:eastAsia="Arial" w:hAnsi="Arial" w:cs="Arial"/>
        </w:rPr>
        <w:t xml:space="preserve">m. </w:t>
      </w:r>
      <w:r w:rsidR="00D320B9">
        <w:rPr>
          <w:rFonts w:ascii="Arial" w:eastAsia="Arial" w:hAnsi="Arial" w:cs="Arial"/>
        </w:rPr>
        <w:t xml:space="preserve">Je vybavena </w:t>
      </w:r>
      <w:r w:rsidR="000A47CA">
        <w:rPr>
          <w:rFonts w:ascii="Arial" w:eastAsia="Arial" w:hAnsi="Arial" w:cs="Arial"/>
        </w:rPr>
        <w:t>sklopným</w:t>
      </w:r>
      <w:r w:rsidR="00D320B9">
        <w:rPr>
          <w:rFonts w:ascii="Arial" w:eastAsia="Arial" w:hAnsi="Arial" w:cs="Arial"/>
        </w:rPr>
        <w:t xml:space="preserve"> stol</w:t>
      </w:r>
      <w:r w:rsidR="000A47CA">
        <w:rPr>
          <w:rFonts w:ascii="Arial" w:eastAsia="Arial" w:hAnsi="Arial" w:cs="Arial"/>
        </w:rPr>
        <w:t>k</w:t>
      </w:r>
      <w:r w:rsidR="00D320B9">
        <w:rPr>
          <w:rFonts w:ascii="Arial" w:eastAsia="Arial" w:hAnsi="Arial" w:cs="Arial"/>
        </w:rPr>
        <w:t xml:space="preserve">em a </w:t>
      </w:r>
      <w:r w:rsidR="000A47CA">
        <w:rPr>
          <w:rFonts w:ascii="Arial" w:eastAsia="Arial" w:hAnsi="Arial" w:cs="Arial"/>
        </w:rPr>
        <w:t>čtecí</w:t>
      </w:r>
      <w:r w:rsidR="006B64B7">
        <w:rPr>
          <w:rFonts w:ascii="Arial" w:eastAsia="Arial" w:hAnsi="Arial" w:cs="Arial"/>
        </w:rPr>
        <w:t xml:space="preserve"> lampičkou</w:t>
      </w:r>
      <w:r w:rsidR="00D320B9">
        <w:rPr>
          <w:rFonts w:ascii="Arial" w:eastAsia="Arial" w:hAnsi="Arial" w:cs="Arial"/>
        </w:rPr>
        <w:t xml:space="preserve"> na boku a je tak ideálním společníkem pro </w:t>
      </w:r>
      <w:r w:rsidR="000A47CA">
        <w:rPr>
          <w:rFonts w:ascii="Arial" w:eastAsia="Arial" w:hAnsi="Arial" w:cs="Arial"/>
        </w:rPr>
        <w:t>cestování</w:t>
      </w:r>
      <w:r w:rsidR="00D320B9">
        <w:rPr>
          <w:rFonts w:ascii="Arial" w:eastAsia="Arial" w:hAnsi="Arial" w:cs="Arial"/>
        </w:rPr>
        <w:t xml:space="preserve"> bez jakýchkoliv omezení</w:t>
      </w:r>
      <w:r w:rsidR="00185E43" w:rsidRPr="00346456">
        <w:rPr>
          <w:rFonts w:ascii="Arial" w:eastAsia="Arial" w:hAnsi="Arial" w:cs="Arial"/>
        </w:rPr>
        <w:t>.</w:t>
      </w:r>
    </w:p>
    <w:bookmarkEnd w:id="2"/>
    <w:p w14:paraId="0142637D" w14:textId="77777777" w:rsidR="009141EF" w:rsidRPr="00346456" w:rsidRDefault="009141EF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</w:rPr>
      </w:pPr>
    </w:p>
    <w:p w14:paraId="35C7020C" w14:textId="68D21951" w:rsidR="00835181" w:rsidRPr="00346456" w:rsidRDefault="006A0EDF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/>
          <w:bCs/>
          <w:i/>
          <w:iCs/>
        </w:rPr>
      </w:pPr>
      <w:r w:rsidRPr="00346456">
        <w:rPr>
          <w:rFonts w:ascii="Arial" w:eastAsia="Arial" w:hAnsi="Arial" w:cs="Arial"/>
          <w:b/>
          <w:bCs/>
          <w:i/>
          <w:iCs/>
        </w:rPr>
        <w:t>No</w:t>
      </w:r>
      <w:r w:rsidR="00D320B9">
        <w:rPr>
          <w:rFonts w:ascii="Arial" w:eastAsia="Arial" w:hAnsi="Arial" w:cs="Arial"/>
          <w:b/>
          <w:bCs/>
          <w:i/>
          <w:iCs/>
        </w:rPr>
        <w:t xml:space="preserve">vý </w:t>
      </w:r>
      <w:proofErr w:type="spellStart"/>
      <w:r w:rsidRPr="00346456">
        <w:rPr>
          <w:rFonts w:ascii="Arial" w:eastAsia="Arial" w:hAnsi="Arial" w:cs="Arial"/>
          <w:b/>
          <w:bCs/>
          <w:i/>
          <w:iCs/>
        </w:rPr>
        <w:t>Trafic</w:t>
      </w:r>
      <w:proofErr w:type="spellEnd"/>
      <w:r w:rsidRPr="00346456">
        <w:rPr>
          <w:rFonts w:ascii="Arial" w:eastAsia="Arial" w:hAnsi="Arial" w:cs="Arial"/>
          <w:b/>
          <w:bCs/>
          <w:i/>
          <w:iCs/>
        </w:rPr>
        <w:t xml:space="preserve"> </w:t>
      </w:r>
      <w:proofErr w:type="spellStart"/>
      <w:r w:rsidRPr="00346456">
        <w:rPr>
          <w:rFonts w:ascii="Arial" w:eastAsia="Arial" w:hAnsi="Arial" w:cs="Arial"/>
          <w:b/>
          <w:bCs/>
          <w:i/>
          <w:iCs/>
        </w:rPr>
        <w:t>Combi</w:t>
      </w:r>
      <w:proofErr w:type="spellEnd"/>
      <w:r w:rsidRPr="00346456">
        <w:rPr>
          <w:rFonts w:ascii="Arial" w:eastAsia="Arial" w:hAnsi="Arial" w:cs="Arial"/>
          <w:b/>
          <w:bCs/>
          <w:i/>
          <w:iCs/>
        </w:rPr>
        <w:t xml:space="preserve"> </w:t>
      </w:r>
      <w:r w:rsidR="00D320B9">
        <w:rPr>
          <w:rFonts w:ascii="Arial" w:eastAsia="Arial" w:hAnsi="Arial" w:cs="Arial"/>
          <w:b/>
          <w:bCs/>
          <w:i/>
          <w:iCs/>
        </w:rPr>
        <w:t>a Nový</w:t>
      </w:r>
      <w:r w:rsidRPr="00346456">
        <w:rPr>
          <w:rFonts w:ascii="Arial" w:eastAsia="Arial" w:hAnsi="Arial" w:cs="Arial"/>
          <w:b/>
          <w:bCs/>
          <w:i/>
          <w:iCs/>
        </w:rPr>
        <w:t xml:space="preserve"> </w:t>
      </w:r>
      <w:proofErr w:type="spellStart"/>
      <w:r w:rsidR="007352B7">
        <w:rPr>
          <w:rFonts w:ascii="Arial" w:eastAsia="Arial" w:hAnsi="Arial" w:cs="Arial"/>
          <w:b/>
          <w:bCs/>
          <w:i/>
          <w:iCs/>
        </w:rPr>
        <w:t>Trafic</w:t>
      </w:r>
      <w:proofErr w:type="spellEnd"/>
      <w:r w:rsidR="007352B7">
        <w:rPr>
          <w:rFonts w:ascii="Arial" w:eastAsia="Arial" w:hAnsi="Arial" w:cs="Arial"/>
          <w:b/>
          <w:bCs/>
          <w:i/>
          <w:iCs/>
        </w:rPr>
        <w:t xml:space="preserve"> </w:t>
      </w:r>
      <w:proofErr w:type="spellStart"/>
      <w:r w:rsidRPr="00346456">
        <w:rPr>
          <w:rFonts w:ascii="Arial" w:eastAsia="Arial" w:hAnsi="Arial" w:cs="Arial"/>
          <w:b/>
          <w:bCs/>
          <w:i/>
          <w:iCs/>
        </w:rPr>
        <w:t>SpaceClass</w:t>
      </w:r>
      <w:proofErr w:type="spellEnd"/>
      <w:r w:rsidRPr="00346456">
        <w:rPr>
          <w:rFonts w:ascii="Arial" w:eastAsia="Arial" w:hAnsi="Arial" w:cs="Arial"/>
          <w:b/>
          <w:bCs/>
          <w:i/>
          <w:iCs/>
        </w:rPr>
        <w:t xml:space="preserve"> </w:t>
      </w:r>
      <w:r w:rsidR="00B055B7">
        <w:rPr>
          <w:rFonts w:ascii="Arial" w:eastAsia="Arial" w:hAnsi="Arial" w:cs="Arial"/>
          <w:b/>
          <w:bCs/>
          <w:i/>
          <w:iCs/>
        </w:rPr>
        <w:t xml:space="preserve">se na silnicích objeví v </w:t>
      </w:r>
      <w:r w:rsidR="00D320B9">
        <w:rPr>
          <w:rFonts w:ascii="Arial" w:eastAsia="Arial" w:hAnsi="Arial" w:cs="Arial"/>
          <w:b/>
          <w:bCs/>
          <w:i/>
          <w:iCs/>
        </w:rPr>
        <w:t>květn</w:t>
      </w:r>
      <w:r w:rsidR="00B055B7">
        <w:rPr>
          <w:rFonts w:ascii="Arial" w:eastAsia="Arial" w:hAnsi="Arial" w:cs="Arial"/>
          <w:b/>
          <w:bCs/>
          <w:i/>
          <w:iCs/>
        </w:rPr>
        <w:t>u</w:t>
      </w:r>
      <w:r w:rsidRPr="00346456">
        <w:rPr>
          <w:rFonts w:ascii="Arial" w:eastAsia="Arial" w:hAnsi="Arial" w:cs="Arial"/>
          <w:b/>
          <w:bCs/>
          <w:i/>
          <w:iCs/>
        </w:rPr>
        <w:t xml:space="preserve"> 2021.</w:t>
      </w:r>
    </w:p>
    <w:bookmarkEnd w:id="1"/>
    <w:p w14:paraId="5E44A8B0" w14:textId="77777777" w:rsidR="007B4B18" w:rsidRPr="00346456" w:rsidRDefault="007B4B18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</w:rPr>
      </w:pPr>
    </w:p>
    <w:p w14:paraId="66815725" w14:textId="3C8CF2B9" w:rsidR="00A16E7F" w:rsidRPr="00346456" w:rsidRDefault="000C1E25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  <w:i/>
          <w:iCs/>
        </w:rPr>
      </w:pPr>
      <w:r>
        <w:rPr>
          <w:rFonts w:ascii="Arial" w:eastAsia="Arial" w:hAnsi="Arial" w:cs="Arial"/>
          <w:bCs/>
          <w:i/>
          <w:iCs/>
        </w:rPr>
        <w:t xml:space="preserve">„Po více než </w:t>
      </w:r>
      <w:r w:rsidR="007B4B18" w:rsidRPr="00346456">
        <w:rPr>
          <w:rFonts w:ascii="Arial" w:eastAsia="Arial" w:hAnsi="Arial" w:cs="Arial"/>
          <w:bCs/>
          <w:i/>
          <w:iCs/>
        </w:rPr>
        <w:t>2 mil</w:t>
      </w:r>
      <w:r>
        <w:rPr>
          <w:rFonts w:ascii="Arial" w:eastAsia="Arial" w:hAnsi="Arial" w:cs="Arial"/>
          <w:bCs/>
          <w:i/>
          <w:iCs/>
        </w:rPr>
        <w:t xml:space="preserve">ionech prodaných kusů za 40 let posiluje </w:t>
      </w:r>
      <w:r w:rsidR="00AB14A6" w:rsidRPr="00346456">
        <w:rPr>
          <w:rFonts w:ascii="Arial" w:eastAsia="Arial" w:hAnsi="Arial" w:cs="Arial"/>
          <w:bCs/>
          <w:i/>
          <w:iCs/>
        </w:rPr>
        <w:t>Renault</w:t>
      </w:r>
      <w:r w:rsidR="004338F4" w:rsidRPr="00346456">
        <w:rPr>
          <w:rFonts w:ascii="Arial" w:eastAsia="Arial" w:hAnsi="Arial" w:cs="Arial"/>
          <w:bCs/>
          <w:i/>
          <w:iCs/>
        </w:rPr>
        <w:t xml:space="preserve"> DN</w:t>
      </w:r>
      <w:r>
        <w:rPr>
          <w:rFonts w:ascii="Arial" w:eastAsia="Arial" w:hAnsi="Arial" w:cs="Arial"/>
          <w:bCs/>
          <w:i/>
          <w:iCs/>
        </w:rPr>
        <w:t xml:space="preserve">A svého </w:t>
      </w:r>
      <w:r w:rsidR="00E211BD">
        <w:rPr>
          <w:rFonts w:ascii="Arial" w:eastAsia="Arial" w:hAnsi="Arial" w:cs="Arial"/>
          <w:bCs/>
          <w:i/>
          <w:iCs/>
        </w:rPr>
        <w:t>ikonického</w:t>
      </w:r>
      <w:r>
        <w:rPr>
          <w:rFonts w:ascii="Arial" w:eastAsia="Arial" w:hAnsi="Arial" w:cs="Arial"/>
          <w:bCs/>
          <w:i/>
          <w:iCs/>
        </w:rPr>
        <w:t xml:space="preserve"> vozidla </w:t>
      </w:r>
      <w:proofErr w:type="spellStart"/>
      <w:r w:rsidR="004338F4" w:rsidRPr="00346456">
        <w:rPr>
          <w:rFonts w:ascii="Arial" w:eastAsia="Arial" w:hAnsi="Arial" w:cs="Arial"/>
          <w:bCs/>
          <w:i/>
          <w:iCs/>
        </w:rPr>
        <w:t>Trafic</w:t>
      </w:r>
      <w:proofErr w:type="spellEnd"/>
      <w:r>
        <w:rPr>
          <w:rFonts w:ascii="Arial" w:eastAsia="Arial" w:hAnsi="Arial" w:cs="Arial"/>
          <w:bCs/>
          <w:i/>
          <w:iCs/>
        </w:rPr>
        <w:t> lepším designem, výkonem a bezpečností</w:t>
      </w:r>
      <w:r w:rsidR="008E134E">
        <w:rPr>
          <w:rFonts w:ascii="Arial" w:eastAsia="Arial" w:hAnsi="Arial" w:cs="Arial"/>
          <w:bCs/>
          <w:i/>
          <w:iCs/>
        </w:rPr>
        <w:t xml:space="preserve">, </w:t>
      </w:r>
      <w:r w:rsidR="003B419E">
        <w:rPr>
          <w:rFonts w:ascii="Arial" w:eastAsia="Arial" w:hAnsi="Arial" w:cs="Arial"/>
          <w:bCs/>
          <w:i/>
          <w:iCs/>
        </w:rPr>
        <w:t>a to nejdříve prostřednictvím osobních verzí.</w:t>
      </w:r>
      <w:r w:rsidR="004338F4" w:rsidRPr="00346456">
        <w:rPr>
          <w:rFonts w:ascii="Arial" w:eastAsia="Arial" w:hAnsi="Arial" w:cs="Arial"/>
          <w:bCs/>
          <w:i/>
          <w:iCs/>
        </w:rPr>
        <w:t xml:space="preserve"> </w:t>
      </w:r>
      <w:r w:rsidR="00AB14A6" w:rsidRPr="00346456">
        <w:rPr>
          <w:rFonts w:ascii="Arial" w:eastAsia="Arial" w:hAnsi="Arial" w:cs="Arial"/>
          <w:bCs/>
          <w:i/>
          <w:iCs/>
        </w:rPr>
        <w:t>No</w:t>
      </w:r>
      <w:r>
        <w:rPr>
          <w:rFonts w:ascii="Arial" w:eastAsia="Arial" w:hAnsi="Arial" w:cs="Arial"/>
          <w:bCs/>
          <w:i/>
          <w:iCs/>
        </w:rPr>
        <w:t>vý</w:t>
      </w:r>
      <w:r w:rsidR="00AB14A6" w:rsidRPr="00346456">
        <w:rPr>
          <w:rFonts w:ascii="Arial" w:eastAsia="Arial" w:hAnsi="Arial" w:cs="Arial"/>
          <w:bCs/>
          <w:i/>
          <w:iCs/>
        </w:rPr>
        <w:t xml:space="preserve"> Renault </w:t>
      </w:r>
      <w:proofErr w:type="spellStart"/>
      <w:r w:rsidR="00AB14A6" w:rsidRPr="00346456">
        <w:rPr>
          <w:rFonts w:ascii="Arial" w:eastAsia="Arial" w:hAnsi="Arial" w:cs="Arial"/>
          <w:bCs/>
          <w:i/>
          <w:iCs/>
        </w:rPr>
        <w:t>Trafic</w:t>
      </w:r>
      <w:proofErr w:type="spellEnd"/>
      <w:r w:rsidR="00AB14A6" w:rsidRPr="00346456">
        <w:rPr>
          <w:rFonts w:ascii="Arial" w:eastAsia="Arial" w:hAnsi="Arial" w:cs="Arial"/>
          <w:bCs/>
          <w:i/>
          <w:iCs/>
        </w:rPr>
        <w:t xml:space="preserve"> </w:t>
      </w:r>
      <w:proofErr w:type="spellStart"/>
      <w:r w:rsidR="00AB14A6" w:rsidRPr="00346456">
        <w:rPr>
          <w:rFonts w:ascii="Arial" w:eastAsia="Arial" w:hAnsi="Arial" w:cs="Arial"/>
          <w:bCs/>
          <w:i/>
          <w:iCs/>
        </w:rPr>
        <w:t>Combi</w:t>
      </w:r>
      <w:proofErr w:type="spellEnd"/>
      <w:r>
        <w:rPr>
          <w:rFonts w:ascii="Arial" w:eastAsia="Arial" w:hAnsi="Arial" w:cs="Arial"/>
          <w:bCs/>
          <w:i/>
          <w:iCs/>
        </w:rPr>
        <w:t xml:space="preserve"> pro </w:t>
      </w:r>
      <w:r w:rsidR="00500265">
        <w:rPr>
          <w:rFonts w:ascii="Arial" w:eastAsia="Arial" w:hAnsi="Arial" w:cs="Arial"/>
          <w:bCs/>
          <w:i/>
          <w:iCs/>
        </w:rPr>
        <w:t xml:space="preserve">osobní dopravu </w:t>
      </w:r>
      <w:r>
        <w:rPr>
          <w:rFonts w:ascii="Arial" w:eastAsia="Arial" w:hAnsi="Arial" w:cs="Arial"/>
          <w:bCs/>
          <w:i/>
          <w:iCs/>
        </w:rPr>
        <w:t>a Nový</w:t>
      </w:r>
      <w:r w:rsidR="00AB14A6" w:rsidRPr="00346456">
        <w:rPr>
          <w:rFonts w:ascii="Arial" w:eastAsia="Arial" w:hAnsi="Arial" w:cs="Arial"/>
          <w:bCs/>
          <w:i/>
          <w:iCs/>
        </w:rPr>
        <w:t xml:space="preserve"> Renault </w:t>
      </w:r>
      <w:proofErr w:type="spellStart"/>
      <w:r w:rsidR="00AB14A6" w:rsidRPr="00346456">
        <w:rPr>
          <w:rFonts w:ascii="Arial" w:eastAsia="Arial" w:hAnsi="Arial" w:cs="Arial"/>
          <w:bCs/>
          <w:i/>
          <w:iCs/>
        </w:rPr>
        <w:t>SpaceClass</w:t>
      </w:r>
      <w:proofErr w:type="spellEnd"/>
      <w:r>
        <w:rPr>
          <w:rFonts w:ascii="Arial" w:eastAsia="Arial" w:hAnsi="Arial" w:cs="Arial"/>
          <w:bCs/>
          <w:i/>
          <w:iCs/>
        </w:rPr>
        <w:t xml:space="preserve"> pro přepravu VIP zákazníků jsou elegantnější díky expresivnějšímu designu</w:t>
      </w:r>
      <w:r w:rsidR="00AB14A6" w:rsidRPr="00346456">
        <w:rPr>
          <w:rFonts w:ascii="Arial" w:eastAsia="Arial" w:hAnsi="Arial" w:cs="Arial"/>
          <w:bCs/>
          <w:i/>
          <w:iCs/>
        </w:rPr>
        <w:t>,</w:t>
      </w:r>
      <w:r w:rsidR="000232E8">
        <w:rPr>
          <w:rFonts w:ascii="Arial" w:eastAsia="Arial" w:hAnsi="Arial" w:cs="Arial"/>
          <w:bCs/>
          <w:i/>
          <w:iCs/>
        </w:rPr>
        <w:t xml:space="preserve"> novým pokročilým </w:t>
      </w:r>
      <w:r w:rsidR="00500265">
        <w:rPr>
          <w:rFonts w:ascii="Arial" w:eastAsia="Arial" w:hAnsi="Arial" w:cs="Arial"/>
          <w:bCs/>
          <w:i/>
          <w:iCs/>
        </w:rPr>
        <w:t xml:space="preserve">asistenčním </w:t>
      </w:r>
      <w:r w:rsidR="000232E8">
        <w:rPr>
          <w:rFonts w:ascii="Arial" w:eastAsia="Arial" w:hAnsi="Arial" w:cs="Arial"/>
          <w:bCs/>
          <w:i/>
          <w:iCs/>
        </w:rPr>
        <w:t>systémům řízení a rozšířené nabídce pohonných jednotek</w:t>
      </w:r>
      <w:r w:rsidR="00AB14A6" w:rsidRPr="00346456">
        <w:rPr>
          <w:rFonts w:ascii="Arial" w:eastAsia="Arial" w:hAnsi="Arial" w:cs="Arial"/>
          <w:bCs/>
          <w:i/>
          <w:iCs/>
        </w:rPr>
        <w:t xml:space="preserve">. </w:t>
      </w:r>
      <w:r w:rsidR="000232E8">
        <w:rPr>
          <w:rFonts w:ascii="Arial" w:eastAsia="Arial" w:hAnsi="Arial" w:cs="Arial"/>
          <w:bCs/>
          <w:i/>
          <w:iCs/>
        </w:rPr>
        <w:t>Definitivně se začleňují mezi osobní vozidla</w:t>
      </w:r>
      <w:r w:rsidR="00AB14A6" w:rsidRPr="00346456">
        <w:rPr>
          <w:rFonts w:ascii="Arial" w:eastAsia="Arial" w:hAnsi="Arial" w:cs="Arial"/>
          <w:bCs/>
          <w:i/>
          <w:iCs/>
        </w:rPr>
        <w:t xml:space="preserve">. </w:t>
      </w:r>
      <w:r w:rsidR="000232E8">
        <w:rPr>
          <w:rFonts w:ascii="Arial" w:eastAsia="Arial" w:hAnsi="Arial" w:cs="Arial"/>
          <w:bCs/>
          <w:i/>
          <w:iCs/>
        </w:rPr>
        <w:t>Díky verzím určeným pro místní samosprávy a početné rodiny, pro přepravu VIP zákazníků a pro zákazníky toužící po dobrodružství si každý najde vozidlo, které mu vyhovuje</w:t>
      </w:r>
      <w:r w:rsidR="00AB14A6" w:rsidRPr="00346456">
        <w:rPr>
          <w:rFonts w:ascii="Arial" w:eastAsia="Arial" w:hAnsi="Arial" w:cs="Arial"/>
          <w:bCs/>
          <w:i/>
          <w:iCs/>
        </w:rPr>
        <w:t>. </w:t>
      </w:r>
      <w:r w:rsidR="000232E8">
        <w:rPr>
          <w:rFonts w:ascii="Arial" w:eastAsia="Arial" w:hAnsi="Arial" w:cs="Arial"/>
          <w:bCs/>
          <w:i/>
          <w:iCs/>
        </w:rPr>
        <w:t xml:space="preserve">Pokud jde o užitkovou verzi Nového </w:t>
      </w:r>
      <w:r w:rsidR="00AB14A6" w:rsidRPr="00346456">
        <w:rPr>
          <w:rFonts w:ascii="Arial" w:eastAsia="Arial" w:hAnsi="Arial" w:cs="Arial"/>
          <w:bCs/>
          <w:i/>
          <w:iCs/>
        </w:rPr>
        <w:t>Renault</w:t>
      </w:r>
      <w:r w:rsidR="000232E8">
        <w:rPr>
          <w:rFonts w:ascii="Arial" w:eastAsia="Arial" w:hAnsi="Arial" w:cs="Arial"/>
          <w:bCs/>
          <w:i/>
          <w:iCs/>
        </w:rPr>
        <w:t>u</w:t>
      </w:r>
      <w:r w:rsidR="00AB14A6" w:rsidRPr="00346456">
        <w:rPr>
          <w:rFonts w:ascii="Arial" w:eastAsia="Arial" w:hAnsi="Arial" w:cs="Arial"/>
          <w:bCs/>
          <w:i/>
          <w:iCs/>
        </w:rPr>
        <w:t xml:space="preserve"> </w:t>
      </w:r>
      <w:proofErr w:type="spellStart"/>
      <w:r w:rsidR="00AB14A6" w:rsidRPr="00346456">
        <w:rPr>
          <w:rFonts w:ascii="Arial" w:eastAsia="Arial" w:hAnsi="Arial" w:cs="Arial"/>
          <w:bCs/>
          <w:i/>
          <w:iCs/>
        </w:rPr>
        <w:t>Trafic</w:t>
      </w:r>
      <w:proofErr w:type="spellEnd"/>
      <w:r w:rsidR="00AB14A6" w:rsidRPr="00346456">
        <w:rPr>
          <w:rFonts w:ascii="Arial" w:eastAsia="Arial" w:hAnsi="Arial" w:cs="Arial"/>
          <w:bCs/>
          <w:i/>
          <w:iCs/>
        </w:rPr>
        <w:t xml:space="preserve">, </w:t>
      </w:r>
      <w:r w:rsidR="000232E8">
        <w:rPr>
          <w:rFonts w:ascii="Arial" w:eastAsia="Arial" w:hAnsi="Arial" w:cs="Arial"/>
          <w:bCs/>
          <w:i/>
          <w:iCs/>
        </w:rPr>
        <w:t xml:space="preserve">tak tu budete moci spatřit na konci roku </w:t>
      </w:r>
      <w:r w:rsidR="00AB14A6" w:rsidRPr="00346456">
        <w:rPr>
          <w:rFonts w:ascii="Arial" w:eastAsia="Arial" w:hAnsi="Arial" w:cs="Arial"/>
          <w:bCs/>
          <w:i/>
          <w:iCs/>
        </w:rPr>
        <w:t>202</w:t>
      </w:r>
      <w:r w:rsidR="00E826C9" w:rsidRPr="00346456">
        <w:rPr>
          <w:rFonts w:ascii="Arial" w:eastAsia="Arial" w:hAnsi="Arial" w:cs="Arial"/>
          <w:bCs/>
          <w:i/>
          <w:iCs/>
        </w:rPr>
        <w:t>1</w:t>
      </w:r>
      <w:r w:rsidR="00425035" w:rsidRPr="00346456">
        <w:rPr>
          <w:rFonts w:ascii="Arial" w:eastAsia="Arial" w:hAnsi="Arial" w:cs="Arial"/>
          <w:bCs/>
          <w:i/>
          <w:iCs/>
        </w:rPr>
        <w:t>.</w:t>
      </w:r>
      <w:r w:rsidR="000232E8">
        <w:rPr>
          <w:rFonts w:ascii="Arial" w:eastAsia="Arial" w:hAnsi="Arial" w:cs="Arial"/>
          <w:bCs/>
          <w:i/>
          <w:iCs/>
        </w:rPr>
        <w:t>“</w:t>
      </w:r>
    </w:p>
    <w:p w14:paraId="6C637D1B" w14:textId="364C3D69" w:rsidR="006A0EDF" w:rsidRPr="00346456" w:rsidRDefault="009141EF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/>
        </w:rPr>
      </w:pPr>
      <w:bookmarkStart w:id="3" w:name="_Hlk66372181"/>
      <w:r w:rsidRPr="00346456">
        <w:rPr>
          <w:rFonts w:ascii="Arial" w:eastAsia="Arial" w:hAnsi="Arial" w:cs="Arial"/>
          <w:b/>
        </w:rPr>
        <w:t xml:space="preserve">Jean-Baptiste </w:t>
      </w:r>
      <w:proofErr w:type="spellStart"/>
      <w:r w:rsidRPr="00346456">
        <w:rPr>
          <w:rFonts w:ascii="Arial" w:eastAsia="Arial" w:hAnsi="Arial" w:cs="Arial"/>
          <w:b/>
        </w:rPr>
        <w:t>Mauduit</w:t>
      </w:r>
      <w:proofErr w:type="spellEnd"/>
      <w:r w:rsidRPr="00346456">
        <w:rPr>
          <w:rFonts w:ascii="Arial" w:eastAsia="Arial" w:hAnsi="Arial" w:cs="Arial"/>
          <w:b/>
        </w:rPr>
        <w:t xml:space="preserve">, </w:t>
      </w:r>
      <w:r w:rsidR="000232E8">
        <w:rPr>
          <w:rFonts w:ascii="Arial" w:eastAsia="Arial" w:hAnsi="Arial" w:cs="Arial"/>
          <w:b/>
        </w:rPr>
        <w:t xml:space="preserve">Obchodní ředitel </w:t>
      </w:r>
      <w:r w:rsidR="000154B9">
        <w:rPr>
          <w:rFonts w:ascii="Arial" w:eastAsia="Arial" w:hAnsi="Arial" w:cs="Arial"/>
          <w:b/>
        </w:rPr>
        <w:t>segmentu středních</w:t>
      </w:r>
      <w:r w:rsidR="007D5838">
        <w:rPr>
          <w:rFonts w:ascii="Arial" w:eastAsia="Arial" w:hAnsi="Arial" w:cs="Arial"/>
          <w:b/>
        </w:rPr>
        <w:t xml:space="preserve"> a velkých</w:t>
      </w:r>
      <w:r w:rsidR="000154B9">
        <w:rPr>
          <w:rFonts w:ascii="Arial" w:eastAsia="Arial" w:hAnsi="Arial" w:cs="Arial"/>
          <w:b/>
        </w:rPr>
        <w:t xml:space="preserve"> </w:t>
      </w:r>
      <w:r w:rsidR="007D5838">
        <w:rPr>
          <w:rFonts w:ascii="Arial" w:eastAsia="Arial" w:hAnsi="Arial" w:cs="Arial"/>
          <w:b/>
        </w:rPr>
        <w:t>dodávek</w:t>
      </w:r>
      <w:r w:rsidR="00A16E7F" w:rsidRPr="00346456">
        <w:rPr>
          <w:rFonts w:ascii="Arial" w:eastAsia="Arial" w:hAnsi="Arial" w:cs="Arial"/>
          <w:b/>
        </w:rPr>
        <w:t>,</w:t>
      </w:r>
      <w:r w:rsidR="007B4B18" w:rsidRPr="00346456">
        <w:rPr>
          <w:rFonts w:ascii="Arial" w:eastAsia="Arial" w:hAnsi="Arial" w:cs="Arial"/>
          <w:b/>
        </w:rPr>
        <w:t xml:space="preserve"> </w:t>
      </w:r>
      <w:r w:rsidR="000232E8">
        <w:rPr>
          <w:rFonts w:ascii="Arial" w:eastAsia="Arial" w:hAnsi="Arial" w:cs="Arial"/>
          <w:b/>
        </w:rPr>
        <w:t>skupina</w:t>
      </w:r>
      <w:r w:rsidR="007B4B18" w:rsidRPr="00346456">
        <w:rPr>
          <w:rFonts w:ascii="Arial" w:eastAsia="Arial" w:hAnsi="Arial" w:cs="Arial"/>
          <w:b/>
        </w:rPr>
        <w:t xml:space="preserve"> Renault</w:t>
      </w:r>
      <w:r w:rsidR="00A16E7F" w:rsidRPr="00346456">
        <w:rPr>
          <w:rFonts w:ascii="Arial" w:eastAsia="Arial" w:hAnsi="Arial" w:cs="Arial"/>
          <w:b/>
        </w:rPr>
        <w:t>.</w:t>
      </w:r>
    </w:p>
    <w:bookmarkEnd w:id="3"/>
    <w:p w14:paraId="7E4EF1D3" w14:textId="4A7D4A1B" w:rsidR="00B156D3" w:rsidRDefault="00B156D3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/>
        </w:rPr>
      </w:pPr>
    </w:p>
    <w:p w14:paraId="6D2748AD" w14:textId="05E47B95" w:rsidR="00150076" w:rsidRPr="00346456" w:rsidRDefault="000232E8" w:rsidP="00C2193F">
      <w:pPr>
        <w:pStyle w:val="Nadpis1"/>
        <w:ind w:left="1327" w:right="554"/>
        <w:jc w:val="both"/>
        <w:rPr>
          <w:rFonts w:ascii="Arial" w:hAnsi="Arial" w:cs="Arial"/>
          <w:b/>
          <w:bCs/>
          <w:color w:val="F6BC27"/>
          <w:sz w:val="28"/>
          <w:szCs w:val="28"/>
        </w:rPr>
      </w:pPr>
      <w:bookmarkStart w:id="4" w:name="_Toc67425367"/>
      <w:r>
        <w:rPr>
          <w:rFonts w:ascii="Arial" w:hAnsi="Arial" w:cs="Arial"/>
          <w:b/>
          <w:bCs/>
          <w:color w:val="F6BC27"/>
          <w:sz w:val="28"/>
          <w:szCs w:val="28"/>
        </w:rPr>
        <w:lastRenderedPageBreak/>
        <w:t xml:space="preserve">VNĚJŠÍ </w:t>
      </w:r>
      <w:r w:rsidR="00150076" w:rsidRPr="00346456">
        <w:rPr>
          <w:rFonts w:ascii="Arial" w:hAnsi="Arial" w:cs="Arial"/>
          <w:b/>
          <w:bCs/>
          <w:color w:val="F6BC27"/>
          <w:sz w:val="28"/>
          <w:szCs w:val="28"/>
        </w:rPr>
        <w:t>DESIGN</w:t>
      </w:r>
      <w:r w:rsidR="000D7F76" w:rsidRPr="00346456">
        <w:rPr>
          <w:rFonts w:ascii="Arial" w:hAnsi="Arial" w:cs="Arial"/>
          <w:b/>
          <w:bCs/>
          <w:color w:val="F6BC27"/>
          <w:sz w:val="28"/>
          <w:szCs w:val="28"/>
        </w:rPr>
        <w:t xml:space="preserve">: </w:t>
      </w:r>
      <w:r>
        <w:rPr>
          <w:rFonts w:ascii="Arial" w:hAnsi="Arial" w:cs="Arial"/>
          <w:b/>
          <w:bCs/>
          <w:color w:val="F6BC27"/>
          <w:sz w:val="28"/>
          <w:szCs w:val="28"/>
        </w:rPr>
        <w:t>VÍCE VYTŘÍBENOSTI A DYNAMIKY</w:t>
      </w:r>
      <w:bookmarkEnd w:id="4"/>
    </w:p>
    <w:p w14:paraId="2F062E04" w14:textId="1B202639" w:rsidR="00310A93" w:rsidRPr="00346456" w:rsidRDefault="00310A93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4A6B5276" w14:textId="1F2AC6E1" w:rsidR="00B4028A" w:rsidRPr="00346456" w:rsidRDefault="00EB3F4F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/>
          <w:i/>
          <w:iCs/>
        </w:rPr>
      </w:pPr>
      <w:r>
        <w:rPr>
          <w:rFonts w:ascii="Arial" w:eastAsia="Arial" w:hAnsi="Arial" w:cs="Arial"/>
          <w:b/>
          <w:i/>
          <w:iCs/>
        </w:rPr>
        <w:t xml:space="preserve">Přední část </w:t>
      </w:r>
      <w:r w:rsidR="007D5838">
        <w:rPr>
          <w:rFonts w:ascii="Arial" w:eastAsia="Arial" w:hAnsi="Arial" w:cs="Arial"/>
          <w:b/>
          <w:i/>
          <w:iCs/>
        </w:rPr>
        <w:t>nových vozů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346456">
        <w:rPr>
          <w:rFonts w:ascii="Arial" w:eastAsia="Arial" w:hAnsi="Arial" w:cs="Arial"/>
          <w:b/>
          <w:i/>
          <w:iCs/>
        </w:rPr>
        <w:t>Renault</w:t>
      </w:r>
      <w:r w:rsidR="005E534A">
        <w:rPr>
          <w:rFonts w:ascii="Arial" w:eastAsia="Arial" w:hAnsi="Arial" w:cs="Arial"/>
          <w:b/>
          <w:i/>
          <w:iCs/>
        </w:rPr>
        <w:t xml:space="preserve"> </w:t>
      </w:r>
      <w:proofErr w:type="spellStart"/>
      <w:r w:rsidR="005E534A" w:rsidRPr="00954490">
        <w:rPr>
          <w:rFonts w:ascii="Arial" w:eastAsia="Arial" w:hAnsi="Arial" w:cs="Arial"/>
          <w:b/>
          <w:i/>
          <w:iCs/>
        </w:rPr>
        <w:t>Trafic</w:t>
      </w:r>
      <w:proofErr w:type="spellEnd"/>
      <w:r w:rsidR="005E534A" w:rsidRPr="00954490">
        <w:rPr>
          <w:rFonts w:ascii="Arial" w:eastAsia="Arial" w:hAnsi="Arial" w:cs="Arial"/>
          <w:b/>
          <w:i/>
          <w:iCs/>
        </w:rPr>
        <w:t xml:space="preserve"> </w:t>
      </w:r>
      <w:proofErr w:type="spellStart"/>
      <w:r w:rsidR="005E534A" w:rsidRPr="00954490">
        <w:rPr>
          <w:rFonts w:ascii="Arial" w:eastAsia="Arial" w:hAnsi="Arial" w:cs="Arial"/>
          <w:b/>
          <w:i/>
          <w:iCs/>
        </w:rPr>
        <w:t>Combi</w:t>
      </w:r>
      <w:proofErr w:type="spellEnd"/>
      <w:r w:rsidR="005E534A" w:rsidRPr="00954490">
        <w:rPr>
          <w:rFonts w:ascii="Arial" w:eastAsia="Arial" w:hAnsi="Arial" w:cs="Arial"/>
          <w:b/>
          <w:i/>
          <w:iCs/>
        </w:rPr>
        <w:t xml:space="preserve"> a </w:t>
      </w:r>
      <w:proofErr w:type="spellStart"/>
      <w:r w:rsidR="005E534A" w:rsidRPr="00954490">
        <w:rPr>
          <w:rFonts w:ascii="Arial" w:eastAsia="Arial" w:hAnsi="Arial" w:cs="Arial"/>
          <w:b/>
          <w:i/>
          <w:iCs/>
        </w:rPr>
        <w:t>SpaceClass</w:t>
      </w:r>
      <w:proofErr w:type="spellEnd"/>
      <w:r>
        <w:rPr>
          <w:rFonts w:ascii="Arial" w:eastAsia="Arial" w:hAnsi="Arial" w:cs="Arial"/>
          <w:b/>
          <w:i/>
          <w:iCs/>
        </w:rPr>
        <w:t xml:space="preserve">, která je současně elegantnější </w:t>
      </w:r>
      <w:r w:rsidR="002157EB">
        <w:rPr>
          <w:rFonts w:ascii="Arial" w:eastAsia="Arial" w:hAnsi="Arial" w:cs="Arial"/>
          <w:b/>
          <w:i/>
          <w:iCs/>
        </w:rPr>
        <w:t xml:space="preserve">a </w:t>
      </w:r>
      <w:r>
        <w:rPr>
          <w:rFonts w:ascii="Arial" w:eastAsia="Arial" w:hAnsi="Arial" w:cs="Arial"/>
          <w:b/>
          <w:i/>
          <w:iCs/>
        </w:rPr>
        <w:t>expresivnější, byla zcela překreslena, aby uchvátila veškeré zákazníky z řad fyzických osob i firemní klientely</w:t>
      </w:r>
      <w:r w:rsidR="00453C30" w:rsidRPr="00346456">
        <w:rPr>
          <w:rFonts w:ascii="Arial" w:eastAsia="Arial" w:hAnsi="Arial" w:cs="Arial"/>
          <w:b/>
          <w:i/>
          <w:iCs/>
        </w:rPr>
        <w:t xml:space="preserve">. </w:t>
      </w:r>
      <w:r>
        <w:rPr>
          <w:rFonts w:ascii="Arial" w:eastAsia="Arial" w:hAnsi="Arial" w:cs="Arial"/>
          <w:b/>
          <w:i/>
          <w:iCs/>
        </w:rPr>
        <w:t xml:space="preserve">Světelný podpis ve tvaru C od 100 % LED </w:t>
      </w:r>
      <w:r w:rsidR="002157EB">
        <w:rPr>
          <w:rFonts w:ascii="Arial" w:eastAsia="Arial" w:hAnsi="Arial" w:cs="Arial"/>
          <w:b/>
          <w:i/>
          <w:iCs/>
        </w:rPr>
        <w:t>světlometů</w:t>
      </w:r>
      <w:r>
        <w:rPr>
          <w:rFonts w:ascii="Arial" w:eastAsia="Arial" w:hAnsi="Arial" w:cs="Arial"/>
          <w:b/>
          <w:i/>
          <w:iCs/>
        </w:rPr>
        <w:t xml:space="preserve"> je modernizován a objevuje se nový odstín </w:t>
      </w:r>
      <w:r w:rsidR="002157EB">
        <w:rPr>
          <w:rFonts w:ascii="Arial" w:eastAsia="Arial" w:hAnsi="Arial" w:cs="Arial"/>
          <w:b/>
          <w:i/>
          <w:iCs/>
        </w:rPr>
        <w:t xml:space="preserve">červená </w:t>
      </w:r>
      <w:proofErr w:type="spellStart"/>
      <w:r w:rsidR="002157EB">
        <w:rPr>
          <w:rFonts w:ascii="Arial" w:eastAsia="Arial" w:hAnsi="Arial" w:cs="Arial"/>
          <w:b/>
          <w:i/>
          <w:iCs/>
        </w:rPr>
        <w:t>Carmin</w:t>
      </w:r>
      <w:proofErr w:type="spellEnd"/>
      <w:r w:rsidR="0051215D" w:rsidRPr="00346456">
        <w:rPr>
          <w:rFonts w:ascii="Arial" w:eastAsia="Arial" w:hAnsi="Arial" w:cs="Arial"/>
          <w:b/>
          <w:i/>
          <w:iCs/>
        </w:rPr>
        <w:t>.</w:t>
      </w:r>
    </w:p>
    <w:p w14:paraId="5388BC03" w14:textId="5DD8D6BB" w:rsidR="00911C6F" w:rsidRPr="00346456" w:rsidRDefault="00911C6F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/>
        </w:rPr>
      </w:pPr>
    </w:p>
    <w:p w14:paraId="0BD5AFDB" w14:textId="4E7316C3" w:rsidR="00B509EB" w:rsidRPr="00346456" w:rsidRDefault="00EB3F4F" w:rsidP="00C2193F">
      <w:pPr>
        <w:pStyle w:val="Nadpis2"/>
        <w:ind w:left="1327" w:right="554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5" w:name="_Toc67425368"/>
      <w:r>
        <w:rPr>
          <w:rFonts w:ascii="Arial" w:eastAsia="Arial" w:hAnsi="Arial" w:cs="Arial"/>
          <w:b/>
          <w:color w:val="auto"/>
          <w:sz w:val="22"/>
          <w:szCs w:val="22"/>
        </w:rPr>
        <w:t>Zcela nová expresivnější přední část</w:t>
      </w:r>
      <w:bookmarkEnd w:id="5"/>
    </w:p>
    <w:p w14:paraId="7207402F" w14:textId="4631F947" w:rsidR="00FA5FE9" w:rsidRPr="00346456" w:rsidRDefault="00FA5FE9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 w:rsidRPr="00346456">
        <w:rPr>
          <w:rFonts w:ascii="Arial" w:eastAsia="Arial" w:hAnsi="Arial" w:cs="Arial"/>
          <w:bCs/>
        </w:rPr>
        <w:t>No</w:t>
      </w:r>
      <w:r w:rsidR="00EB3F4F">
        <w:rPr>
          <w:rFonts w:ascii="Arial" w:eastAsia="Arial" w:hAnsi="Arial" w:cs="Arial"/>
          <w:bCs/>
        </w:rPr>
        <w:t xml:space="preserve">vý </w:t>
      </w:r>
      <w:proofErr w:type="spellStart"/>
      <w:r w:rsidRPr="00346456">
        <w:rPr>
          <w:rFonts w:ascii="Arial" w:eastAsia="Arial" w:hAnsi="Arial" w:cs="Arial"/>
          <w:bCs/>
        </w:rPr>
        <w:t>Trafic</w:t>
      </w:r>
      <w:proofErr w:type="spellEnd"/>
      <w:r w:rsidRPr="00346456">
        <w:rPr>
          <w:rFonts w:ascii="Arial" w:eastAsia="Arial" w:hAnsi="Arial" w:cs="Arial"/>
          <w:bCs/>
        </w:rPr>
        <w:t xml:space="preserve"> </w:t>
      </w:r>
      <w:proofErr w:type="spellStart"/>
      <w:r w:rsidRPr="00346456">
        <w:rPr>
          <w:rFonts w:ascii="Arial" w:eastAsia="Arial" w:hAnsi="Arial" w:cs="Arial"/>
          <w:bCs/>
        </w:rPr>
        <w:t>Combi</w:t>
      </w:r>
      <w:proofErr w:type="spellEnd"/>
      <w:r w:rsidRPr="00346456">
        <w:rPr>
          <w:rFonts w:ascii="Arial" w:eastAsia="Arial" w:hAnsi="Arial" w:cs="Arial"/>
          <w:bCs/>
        </w:rPr>
        <w:t xml:space="preserve"> </w:t>
      </w:r>
      <w:r w:rsidR="00EB3F4F">
        <w:rPr>
          <w:rFonts w:ascii="Arial" w:eastAsia="Arial" w:hAnsi="Arial" w:cs="Arial"/>
          <w:bCs/>
        </w:rPr>
        <w:t>a Nový</w:t>
      </w:r>
      <w:r w:rsidRPr="00346456">
        <w:rPr>
          <w:rFonts w:ascii="Arial" w:eastAsia="Arial" w:hAnsi="Arial" w:cs="Arial"/>
          <w:bCs/>
        </w:rPr>
        <w:t xml:space="preserve"> </w:t>
      </w:r>
      <w:proofErr w:type="spellStart"/>
      <w:r w:rsidR="002157EB">
        <w:rPr>
          <w:rFonts w:ascii="Arial" w:eastAsia="Arial" w:hAnsi="Arial" w:cs="Arial"/>
          <w:bCs/>
        </w:rPr>
        <w:t>Trafic</w:t>
      </w:r>
      <w:proofErr w:type="spellEnd"/>
      <w:r w:rsidR="002157EB">
        <w:rPr>
          <w:rFonts w:ascii="Arial" w:eastAsia="Arial" w:hAnsi="Arial" w:cs="Arial"/>
          <w:bCs/>
        </w:rPr>
        <w:t xml:space="preserve"> </w:t>
      </w:r>
      <w:proofErr w:type="spellStart"/>
      <w:r w:rsidRPr="00346456">
        <w:rPr>
          <w:rFonts w:ascii="Arial" w:eastAsia="Arial" w:hAnsi="Arial" w:cs="Arial"/>
          <w:bCs/>
        </w:rPr>
        <w:t>SpaceClass</w:t>
      </w:r>
      <w:proofErr w:type="spellEnd"/>
      <w:r w:rsidRPr="00346456">
        <w:rPr>
          <w:rFonts w:ascii="Arial" w:eastAsia="Arial" w:hAnsi="Arial" w:cs="Arial"/>
          <w:bCs/>
        </w:rPr>
        <w:t xml:space="preserve"> </w:t>
      </w:r>
      <w:r w:rsidR="00EB3F4F">
        <w:rPr>
          <w:rFonts w:ascii="Arial" w:eastAsia="Arial" w:hAnsi="Arial" w:cs="Arial"/>
          <w:bCs/>
        </w:rPr>
        <w:t xml:space="preserve">mají novou horizontální kapotu a vertikální mřížku </w:t>
      </w:r>
      <w:r w:rsidR="005B4107">
        <w:rPr>
          <w:rFonts w:ascii="Arial" w:eastAsia="Arial" w:hAnsi="Arial" w:cs="Arial"/>
          <w:bCs/>
        </w:rPr>
        <w:t>chladiče</w:t>
      </w:r>
      <w:r w:rsidR="00EB3F4F">
        <w:rPr>
          <w:rFonts w:ascii="Arial" w:eastAsia="Arial" w:hAnsi="Arial" w:cs="Arial"/>
          <w:bCs/>
        </w:rPr>
        <w:t>, které jim dávají větší sílu</w:t>
      </w:r>
      <w:r w:rsidRPr="00346456">
        <w:rPr>
          <w:rFonts w:ascii="Arial" w:eastAsia="Arial" w:hAnsi="Arial" w:cs="Arial"/>
          <w:bCs/>
        </w:rPr>
        <w:t xml:space="preserve">. </w:t>
      </w:r>
      <w:r w:rsidR="00EB3F4F">
        <w:rPr>
          <w:rFonts w:ascii="Arial" w:eastAsia="Arial" w:hAnsi="Arial" w:cs="Arial"/>
          <w:bCs/>
        </w:rPr>
        <w:t xml:space="preserve">Současně však </w:t>
      </w:r>
      <w:r w:rsidR="002F6EA1">
        <w:rPr>
          <w:rFonts w:ascii="Arial" w:eastAsia="Arial" w:hAnsi="Arial" w:cs="Arial"/>
          <w:bCs/>
        </w:rPr>
        <w:t xml:space="preserve">je design více vytříbený díky diskrétnějším </w:t>
      </w:r>
      <w:r w:rsidR="00A3320B">
        <w:rPr>
          <w:rFonts w:ascii="Arial" w:eastAsia="Arial" w:hAnsi="Arial" w:cs="Arial"/>
          <w:bCs/>
        </w:rPr>
        <w:t>nárazníkům</w:t>
      </w:r>
      <w:r w:rsidR="002F6EA1">
        <w:rPr>
          <w:rFonts w:ascii="Arial" w:eastAsia="Arial" w:hAnsi="Arial" w:cs="Arial"/>
          <w:bCs/>
        </w:rPr>
        <w:t xml:space="preserve"> a více expresivní díky novým </w:t>
      </w:r>
      <w:r w:rsidRPr="00346456">
        <w:rPr>
          <w:rFonts w:ascii="Arial" w:eastAsia="Arial" w:hAnsi="Arial" w:cs="Arial"/>
          <w:bCs/>
        </w:rPr>
        <w:t>full LED</w:t>
      </w:r>
      <w:r w:rsidR="007749B3" w:rsidRPr="00346456">
        <w:rPr>
          <w:rFonts w:ascii="Arial" w:eastAsia="Arial" w:hAnsi="Arial" w:cs="Arial"/>
          <w:bCs/>
        </w:rPr>
        <w:t xml:space="preserve"> </w:t>
      </w:r>
      <w:r w:rsidR="002F6EA1">
        <w:rPr>
          <w:rFonts w:ascii="Arial" w:eastAsia="Arial" w:hAnsi="Arial" w:cs="Arial"/>
          <w:bCs/>
        </w:rPr>
        <w:t>světlům spojeným chromovou linií</w:t>
      </w:r>
      <w:r w:rsidR="007749B3" w:rsidRPr="00346456">
        <w:rPr>
          <w:rFonts w:ascii="Arial" w:eastAsia="Arial" w:hAnsi="Arial" w:cs="Arial"/>
          <w:bCs/>
        </w:rPr>
        <w:t>.</w:t>
      </w:r>
      <w:r w:rsidRPr="00346456">
        <w:rPr>
          <w:rFonts w:ascii="Arial" w:eastAsia="Arial" w:hAnsi="Arial" w:cs="Arial"/>
          <w:bCs/>
        </w:rPr>
        <w:t xml:space="preserve"> </w:t>
      </w:r>
      <w:r w:rsidR="002F6EA1">
        <w:rPr>
          <w:rFonts w:ascii="Arial" w:eastAsia="Arial" w:hAnsi="Arial" w:cs="Arial"/>
          <w:bCs/>
        </w:rPr>
        <w:t>Světelný podpis ve tvaru</w:t>
      </w:r>
      <w:r w:rsidR="005B4107">
        <w:rPr>
          <w:rFonts w:ascii="Arial" w:eastAsia="Arial" w:hAnsi="Arial" w:cs="Arial"/>
          <w:bCs/>
        </w:rPr>
        <w:t xml:space="preserve"> písmene</w:t>
      </w:r>
      <w:r w:rsidR="002F6EA1">
        <w:rPr>
          <w:rFonts w:ascii="Arial" w:eastAsia="Arial" w:hAnsi="Arial" w:cs="Arial"/>
          <w:bCs/>
        </w:rPr>
        <w:t xml:space="preserve"> </w:t>
      </w:r>
      <w:r w:rsidRPr="00346456">
        <w:rPr>
          <w:rFonts w:ascii="Arial" w:eastAsia="Arial" w:hAnsi="Arial" w:cs="Arial"/>
          <w:bCs/>
        </w:rPr>
        <w:t xml:space="preserve">C </w:t>
      </w:r>
      <w:r w:rsidR="00A3320B">
        <w:rPr>
          <w:rFonts w:ascii="Arial" w:eastAsia="Arial" w:hAnsi="Arial" w:cs="Arial"/>
          <w:bCs/>
        </w:rPr>
        <w:t>byl</w:t>
      </w:r>
      <w:r w:rsidR="002F6EA1">
        <w:rPr>
          <w:rFonts w:ascii="Arial" w:eastAsia="Arial" w:hAnsi="Arial" w:cs="Arial"/>
          <w:bCs/>
        </w:rPr>
        <w:t xml:space="preserve"> </w:t>
      </w:r>
      <w:r w:rsidR="00A3320B">
        <w:rPr>
          <w:rFonts w:ascii="Arial" w:eastAsia="Arial" w:hAnsi="Arial" w:cs="Arial"/>
          <w:bCs/>
        </w:rPr>
        <w:t>taktéž modernizován</w:t>
      </w:r>
      <w:r w:rsidRPr="00346456">
        <w:rPr>
          <w:rFonts w:ascii="Arial" w:eastAsia="Arial" w:hAnsi="Arial" w:cs="Arial"/>
          <w:bCs/>
        </w:rPr>
        <w:t xml:space="preserve">. </w:t>
      </w:r>
    </w:p>
    <w:p w14:paraId="0DB06C02" w14:textId="4791CCCA" w:rsidR="00FA5FE9" w:rsidRPr="00346456" w:rsidRDefault="00FA5FE9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5D066C29" w14:textId="023851CB" w:rsidR="00FA5FE9" w:rsidRPr="00346456" w:rsidRDefault="002F6EA1" w:rsidP="00C2193F">
      <w:pPr>
        <w:pStyle w:val="Nadpis2"/>
        <w:ind w:left="1327" w:right="554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6" w:name="_Toc67425369"/>
      <w:r>
        <w:rPr>
          <w:rFonts w:ascii="Arial" w:eastAsia="Arial" w:hAnsi="Arial" w:cs="Arial"/>
          <w:b/>
          <w:color w:val="auto"/>
          <w:sz w:val="22"/>
          <w:szCs w:val="22"/>
        </w:rPr>
        <w:t xml:space="preserve">Jedinečný </w:t>
      </w:r>
      <w:r w:rsidR="003733E0">
        <w:rPr>
          <w:rFonts w:ascii="Arial" w:eastAsia="Arial" w:hAnsi="Arial" w:cs="Arial"/>
          <w:b/>
          <w:color w:val="auto"/>
          <w:sz w:val="22"/>
          <w:szCs w:val="22"/>
        </w:rPr>
        <w:t xml:space="preserve">lak červená </w:t>
      </w:r>
      <w:proofErr w:type="spellStart"/>
      <w:r w:rsidR="003733E0">
        <w:rPr>
          <w:rFonts w:ascii="Arial" w:eastAsia="Arial" w:hAnsi="Arial" w:cs="Arial"/>
          <w:b/>
          <w:color w:val="auto"/>
          <w:sz w:val="22"/>
          <w:szCs w:val="22"/>
        </w:rPr>
        <w:t>Carmin</w:t>
      </w:r>
      <w:bookmarkEnd w:id="6"/>
      <w:proofErr w:type="spellEnd"/>
    </w:p>
    <w:p w14:paraId="124F7A51" w14:textId="40142BE8" w:rsidR="005776FC" w:rsidRPr="00346456" w:rsidRDefault="005776FC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bookmarkStart w:id="7" w:name="_Hlk64291692"/>
      <w:r w:rsidRPr="00346456">
        <w:rPr>
          <w:rFonts w:ascii="Arial" w:eastAsia="Arial" w:hAnsi="Arial" w:cs="Arial"/>
          <w:bCs/>
        </w:rPr>
        <w:t>No</w:t>
      </w:r>
      <w:r w:rsidR="002F6EA1">
        <w:rPr>
          <w:rFonts w:ascii="Arial" w:eastAsia="Arial" w:hAnsi="Arial" w:cs="Arial"/>
          <w:bCs/>
        </w:rPr>
        <w:t>vý</w:t>
      </w:r>
      <w:r w:rsidRPr="00346456">
        <w:rPr>
          <w:rFonts w:ascii="Arial" w:eastAsia="Arial" w:hAnsi="Arial" w:cs="Arial"/>
          <w:bCs/>
        </w:rPr>
        <w:t xml:space="preserve"> </w:t>
      </w:r>
      <w:proofErr w:type="spellStart"/>
      <w:r w:rsidRPr="00346456">
        <w:rPr>
          <w:rFonts w:ascii="Arial" w:eastAsia="Arial" w:hAnsi="Arial" w:cs="Arial"/>
          <w:bCs/>
        </w:rPr>
        <w:t>Trafic</w:t>
      </w:r>
      <w:proofErr w:type="spellEnd"/>
      <w:r w:rsidRPr="00346456">
        <w:rPr>
          <w:rFonts w:ascii="Arial" w:eastAsia="Arial" w:hAnsi="Arial" w:cs="Arial"/>
          <w:bCs/>
        </w:rPr>
        <w:t xml:space="preserve"> </w:t>
      </w:r>
      <w:proofErr w:type="spellStart"/>
      <w:r w:rsidRPr="00346456">
        <w:rPr>
          <w:rFonts w:ascii="Arial" w:eastAsia="Arial" w:hAnsi="Arial" w:cs="Arial"/>
          <w:bCs/>
        </w:rPr>
        <w:t>Combi</w:t>
      </w:r>
      <w:proofErr w:type="spellEnd"/>
      <w:r w:rsidRPr="00346456">
        <w:rPr>
          <w:rFonts w:ascii="Arial" w:eastAsia="Arial" w:hAnsi="Arial" w:cs="Arial"/>
          <w:bCs/>
        </w:rPr>
        <w:t xml:space="preserve"> </w:t>
      </w:r>
      <w:r w:rsidR="002F6EA1">
        <w:rPr>
          <w:rFonts w:ascii="Arial" w:eastAsia="Arial" w:hAnsi="Arial" w:cs="Arial"/>
          <w:bCs/>
        </w:rPr>
        <w:t xml:space="preserve">je uváděn na trh v jedinečném a zářivém </w:t>
      </w:r>
      <w:r w:rsidR="00E021BF" w:rsidRPr="00C14DA3">
        <w:rPr>
          <w:rFonts w:ascii="Arial" w:eastAsia="Arial" w:hAnsi="Arial" w:cs="Arial"/>
          <w:bCs/>
          <w:iCs/>
        </w:rPr>
        <w:t>odstínu</w:t>
      </w:r>
      <w:r w:rsidR="002F6EA1" w:rsidRPr="002F6EA1">
        <w:rPr>
          <w:rFonts w:ascii="Arial" w:eastAsia="Arial" w:hAnsi="Arial" w:cs="Arial"/>
          <w:bCs/>
          <w:i/>
        </w:rPr>
        <w:t xml:space="preserve"> červen</w:t>
      </w:r>
      <w:r w:rsidR="00C14DA3">
        <w:rPr>
          <w:rFonts w:ascii="Arial" w:eastAsia="Arial" w:hAnsi="Arial" w:cs="Arial"/>
          <w:bCs/>
          <w:i/>
        </w:rPr>
        <w:t xml:space="preserve">á </w:t>
      </w:r>
      <w:proofErr w:type="spellStart"/>
      <w:r w:rsidR="00C14DA3">
        <w:rPr>
          <w:rFonts w:ascii="Arial" w:eastAsia="Arial" w:hAnsi="Arial" w:cs="Arial"/>
          <w:bCs/>
          <w:i/>
        </w:rPr>
        <w:t>Carmin</w:t>
      </w:r>
      <w:proofErr w:type="spellEnd"/>
      <w:r w:rsidRPr="00346456">
        <w:rPr>
          <w:rFonts w:ascii="Arial" w:eastAsia="Arial" w:hAnsi="Arial" w:cs="Arial"/>
          <w:bCs/>
        </w:rPr>
        <w:t xml:space="preserve">. </w:t>
      </w:r>
      <w:bookmarkEnd w:id="7"/>
      <w:r w:rsidR="002F6EA1">
        <w:rPr>
          <w:rFonts w:ascii="Arial" w:eastAsia="Arial" w:hAnsi="Arial" w:cs="Arial"/>
          <w:bCs/>
        </w:rPr>
        <w:t>Ab</w:t>
      </w:r>
      <w:r w:rsidR="00010D70">
        <w:rPr>
          <w:rFonts w:ascii="Arial" w:eastAsia="Arial" w:hAnsi="Arial" w:cs="Arial"/>
          <w:bCs/>
        </w:rPr>
        <w:t>ychom se ujistili, že si každý zákazník může vybrat přesně dle svých představ,</w:t>
      </w:r>
      <w:r w:rsidR="002F6EA1">
        <w:rPr>
          <w:rFonts w:ascii="Arial" w:eastAsia="Arial" w:hAnsi="Arial" w:cs="Arial"/>
          <w:bCs/>
        </w:rPr>
        <w:t xml:space="preserve"> tak </w:t>
      </w:r>
      <w:r w:rsidR="00042E1C">
        <w:rPr>
          <w:rFonts w:ascii="Arial" w:eastAsia="Arial" w:hAnsi="Arial" w:cs="Arial"/>
          <w:bCs/>
        </w:rPr>
        <w:t xml:space="preserve">nabídka laků pro </w:t>
      </w:r>
      <w:r w:rsidR="002F6EA1">
        <w:rPr>
          <w:rFonts w:ascii="Arial" w:eastAsia="Arial" w:hAnsi="Arial" w:cs="Arial"/>
          <w:bCs/>
        </w:rPr>
        <w:t xml:space="preserve">Nový </w:t>
      </w:r>
      <w:proofErr w:type="spellStart"/>
      <w:r w:rsidR="002F6EA1" w:rsidRPr="00346456">
        <w:rPr>
          <w:rFonts w:ascii="Arial" w:eastAsia="Arial" w:hAnsi="Arial" w:cs="Arial"/>
          <w:bCs/>
        </w:rPr>
        <w:t>Trafic</w:t>
      </w:r>
      <w:proofErr w:type="spellEnd"/>
      <w:r w:rsidR="002F6EA1" w:rsidRPr="00346456">
        <w:rPr>
          <w:rFonts w:ascii="Arial" w:eastAsia="Arial" w:hAnsi="Arial" w:cs="Arial"/>
          <w:bCs/>
        </w:rPr>
        <w:t xml:space="preserve"> </w:t>
      </w:r>
      <w:proofErr w:type="spellStart"/>
      <w:r w:rsidR="002F6EA1" w:rsidRPr="00346456">
        <w:rPr>
          <w:rFonts w:ascii="Arial" w:eastAsia="Arial" w:hAnsi="Arial" w:cs="Arial"/>
          <w:bCs/>
        </w:rPr>
        <w:t>Combi</w:t>
      </w:r>
      <w:proofErr w:type="spellEnd"/>
      <w:r w:rsidR="002F6EA1">
        <w:rPr>
          <w:rFonts w:ascii="Arial" w:eastAsia="Arial" w:hAnsi="Arial" w:cs="Arial"/>
          <w:bCs/>
        </w:rPr>
        <w:t xml:space="preserve"> </w:t>
      </w:r>
      <w:r w:rsidR="00042E1C">
        <w:rPr>
          <w:rFonts w:ascii="Arial" w:eastAsia="Arial" w:hAnsi="Arial" w:cs="Arial"/>
          <w:bCs/>
        </w:rPr>
        <w:t>obsahuje 6 dalších barev</w:t>
      </w:r>
      <w:r w:rsidR="009E345F" w:rsidRPr="00346456">
        <w:rPr>
          <w:rFonts w:ascii="Arial" w:eastAsia="Arial" w:hAnsi="Arial" w:cs="Arial"/>
          <w:bCs/>
        </w:rPr>
        <w:t>:</w:t>
      </w:r>
      <w:r w:rsidR="00452B8D">
        <w:rPr>
          <w:rFonts w:ascii="Arial" w:eastAsia="Arial" w:hAnsi="Arial" w:cs="Arial"/>
          <w:bCs/>
        </w:rPr>
        <w:t xml:space="preserve"> </w:t>
      </w:r>
      <w:r w:rsidR="00452B8D" w:rsidRPr="00452B8D">
        <w:rPr>
          <w:rFonts w:ascii="Arial" w:eastAsia="Arial" w:hAnsi="Arial" w:cs="Arial"/>
          <w:bCs/>
          <w:i/>
          <w:iCs/>
        </w:rPr>
        <w:t>bí</w:t>
      </w:r>
      <w:r w:rsidR="00570752">
        <w:rPr>
          <w:rFonts w:ascii="Arial" w:eastAsia="Arial" w:hAnsi="Arial" w:cs="Arial"/>
          <w:bCs/>
          <w:i/>
          <w:iCs/>
        </w:rPr>
        <w:t>l</w:t>
      </w:r>
      <w:r w:rsidR="00452B8D">
        <w:rPr>
          <w:rFonts w:ascii="Arial" w:eastAsia="Arial" w:hAnsi="Arial" w:cs="Arial"/>
          <w:bCs/>
          <w:i/>
          <w:iCs/>
        </w:rPr>
        <w:t>ou</w:t>
      </w:r>
      <w:r w:rsidR="00452B8D" w:rsidRPr="00452B8D">
        <w:rPr>
          <w:rFonts w:ascii="Arial" w:eastAsia="Arial" w:hAnsi="Arial" w:cs="Arial"/>
          <w:bCs/>
          <w:i/>
          <w:iCs/>
        </w:rPr>
        <w:t xml:space="preserve"> </w:t>
      </w:r>
      <w:proofErr w:type="spellStart"/>
      <w:r w:rsidR="00452B8D" w:rsidRPr="00452B8D">
        <w:rPr>
          <w:rFonts w:ascii="Arial" w:eastAsia="Arial" w:hAnsi="Arial" w:cs="Arial"/>
          <w:bCs/>
          <w:i/>
          <w:iCs/>
        </w:rPr>
        <w:t>Glacier</w:t>
      </w:r>
      <w:proofErr w:type="spellEnd"/>
      <w:r w:rsidR="00452B8D" w:rsidRPr="00452B8D">
        <w:rPr>
          <w:rFonts w:ascii="Arial" w:eastAsia="Arial" w:hAnsi="Arial" w:cs="Arial"/>
          <w:bCs/>
          <w:i/>
          <w:iCs/>
        </w:rPr>
        <w:t xml:space="preserve">, </w:t>
      </w:r>
      <w:r w:rsidR="00452B8D">
        <w:rPr>
          <w:rFonts w:ascii="Arial" w:eastAsia="Arial" w:hAnsi="Arial" w:cs="Arial"/>
          <w:bCs/>
          <w:i/>
          <w:iCs/>
        </w:rPr>
        <w:t>č</w:t>
      </w:r>
      <w:r w:rsidR="00452B8D" w:rsidRPr="00452B8D">
        <w:rPr>
          <w:rFonts w:ascii="Arial" w:eastAsia="Arial" w:hAnsi="Arial" w:cs="Arial"/>
          <w:bCs/>
          <w:i/>
          <w:iCs/>
        </w:rPr>
        <w:t>ern</w:t>
      </w:r>
      <w:r w:rsidR="00452B8D">
        <w:rPr>
          <w:rFonts w:ascii="Arial" w:eastAsia="Arial" w:hAnsi="Arial" w:cs="Arial"/>
          <w:bCs/>
          <w:i/>
          <w:iCs/>
        </w:rPr>
        <w:t>ou</w:t>
      </w:r>
      <w:r w:rsidR="00452B8D" w:rsidRPr="00452B8D">
        <w:rPr>
          <w:rFonts w:ascii="Arial" w:eastAsia="Arial" w:hAnsi="Arial" w:cs="Arial"/>
          <w:bCs/>
          <w:i/>
          <w:iCs/>
        </w:rPr>
        <w:t xml:space="preserve"> </w:t>
      </w:r>
      <w:proofErr w:type="spellStart"/>
      <w:r w:rsidR="00452B8D" w:rsidRPr="00452B8D">
        <w:rPr>
          <w:rFonts w:ascii="Arial" w:eastAsia="Arial" w:hAnsi="Arial" w:cs="Arial"/>
          <w:bCs/>
          <w:i/>
          <w:iCs/>
        </w:rPr>
        <w:t>Midnight</w:t>
      </w:r>
      <w:proofErr w:type="spellEnd"/>
      <w:r w:rsidR="00452B8D" w:rsidRPr="00452B8D">
        <w:rPr>
          <w:rFonts w:ascii="Arial" w:eastAsia="Arial" w:hAnsi="Arial" w:cs="Arial"/>
          <w:bCs/>
          <w:i/>
          <w:iCs/>
        </w:rPr>
        <w:t xml:space="preserve">, </w:t>
      </w:r>
      <w:r w:rsidR="002F6EA1" w:rsidRPr="00452B8D">
        <w:rPr>
          <w:rFonts w:ascii="Arial" w:eastAsia="Arial" w:hAnsi="Arial" w:cs="Arial"/>
          <w:bCs/>
          <w:i/>
          <w:iCs/>
        </w:rPr>
        <w:t>šed</w:t>
      </w:r>
      <w:r w:rsidR="00452B8D">
        <w:rPr>
          <w:rFonts w:ascii="Arial" w:eastAsia="Arial" w:hAnsi="Arial" w:cs="Arial"/>
          <w:bCs/>
          <w:i/>
          <w:iCs/>
        </w:rPr>
        <w:t>ou</w:t>
      </w:r>
      <w:r w:rsidR="007D0171" w:rsidRPr="00452B8D">
        <w:rPr>
          <w:rFonts w:ascii="Arial" w:eastAsia="Arial" w:hAnsi="Arial" w:cs="Arial"/>
          <w:bCs/>
          <w:i/>
          <w:iCs/>
        </w:rPr>
        <w:t xml:space="preserve"> </w:t>
      </w:r>
      <w:proofErr w:type="spellStart"/>
      <w:r w:rsidR="00452B8D" w:rsidRPr="00452B8D">
        <w:rPr>
          <w:rFonts w:ascii="Arial" w:eastAsia="Arial" w:hAnsi="Arial" w:cs="Arial"/>
          <w:bCs/>
          <w:i/>
          <w:iCs/>
        </w:rPr>
        <w:t>H</w:t>
      </w:r>
      <w:r w:rsidR="007D0171" w:rsidRPr="00452B8D">
        <w:rPr>
          <w:rFonts w:ascii="Arial" w:eastAsia="Arial" w:hAnsi="Arial" w:cs="Arial"/>
          <w:bCs/>
          <w:i/>
          <w:iCs/>
        </w:rPr>
        <w:t>ighland</w:t>
      </w:r>
      <w:proofErr w:type="spellEnd"/>
      <w:r w:rsidR="007D0171" w:rsidRPr="00452B8D">
        <w:rPr>
          <w:rFonts w:ascii="Arial" w:eastAsia="Arial" w:hAnsi="Arial" w:cs="Arial"/>
          <w:bCs/>
          <w:i/>
          <w:iCs/>
        </w:rPr>
        <w:t xml:space="preserve">, </w:t>
      </w:r>
      <w:r w:rsidR="004662EA" w:rsidRPr="00452B8D">
        <w:rPr>
          <w:rFonts w:ascii="Arial" w:eastAsia="Arial" w:hAnsi="Arial" w:cs="Arial"/>
          <w:bCs/>
          <w:i/>
          <w:iCs/>
        </w:rPr>
        <w:t>šed</w:t>
      </w:r>
      <w:r w:rsidR="00452B8D">
        <w:rPr>
          <w:rFonts w:ascii="Arial" w:eastAsia="Arial" w:hAnsi="Arial" w:cs="Arial"/>
          <w:bCs/>
          <w:i/>
          <w:iCs/>
        </w:rPr>
        <w:t>ou</w:t>
      </w:r>
      <w:r w:rsidR="007D0171" w:rsidRPr="00452B8D">
        <w:rPr>
          <w:rFonts w:ascii="Arial" w:eastAsia="Arial" w:hAnsi="Arial" w:cs="Arial"/>
          <w:bCs/>
          <w:i/>
          <w:iCs/>
        </w:rPr>
        <w:t xml:space="preserve"> </w:t>
      </w:r>
      <w:r w:rsidR="00452B8D" w:rsidRPr="00452B8D">
        <w:rPr>
          <w:rFonts w:ascii="Arial" w:eastAsia="Arial" w:hAnsi="Arial" w:cs="Arial"/>
          <w:bCs/>
          <w:i/>
          <w:iCs/>
        </w:rPr>
        <w:t>U</w:t>
      </w:r>
      <w:r w:rsidR="007D0171" w:rsidRPr="00452B8D">
        <w:rPr>
          <w:rFonts w:ascii="Arial" w:eastAsia="Arial" w:hAnsi="Arial" w:cs="Arial"/>
          <w:bCs/>
          <w:i/>
          <w:iCs/>
        </w:rPr>
        <w:t>rban</w:t>
      </w:r>
      <w:r w:rsidR="00960CFB" w:rsidRPr="00452B8D">
        <w:rPr>
          <w:rFonts w:ascii="Arial" w:eastAsia="Arial" w:hAnsi="Arial" w:cs="Arial"/>
          <w:bCs/>
          <w:i/>
          <w:iCs/>
        </w:rPr>
        <w:t xml:space="preserve">, </w:t>
      </w:r>
      <w:r w:rsidR="004662EA" w:rsidRPr="00452B8D">
        <w:rPr>
          <w:rFonts w:ascii="Arial" w:eastAsia="Arial" w:hAnsi="Arial" w:cs="Arial"/>
          <w:bCs/>
          <w:i/>
          <w:iCs/>
        </w:rPr>
        <w:t>šed</w:t>
      </w:r>
      <w:r w:rsidR="00452B8D">
        <w:rPr>
          <w:rFonts w:ascii="Arial" w:eastAsia="Arial" w:hAnsi="Arial" w:cs="Arial"/>
          <w:bCs/>
          <w:i/>
          <w:iCs/>
        </w:rPr>
        <w:t>ou</w:t>
      </w:r>
      <w:r w:rsidR="004662EA" w:rsidRPr="00452B8D">
        <w:rPr>
          <w:rFonts w:ascii="Arial" w:eastAsia="Arial" w:hAnsi="Arial" w:cs="Arial"/>
          <w:bCs/>
          <w:i/>
          <w:iCs/>
        </w:rPr>
        <w:t xml:space="preserve"> </w:t>
      </w:r>
      <w:proofErr w:type="spellStart"/>
      <w:r w:rsidR="00452B8D" w:rsidRPr="00452B8D">
        <w:rPr>
          <w:rFonts w:ascii="Arial" w:eastAsia="Arial" w:hAnsi="Arial" w:cs="Arial"/>
          <w:bCs/>
          <w:i/>
          <w:iCs/>
        </w:rPr>
        <w:t>Comete</w:t>
      </w:r>
      <w:proofErr w:type="spellEnd"/>
      <w:r w:rsidR="004662EA" w:rsidRPr="00452B8D">
        <w:rPr>
          <w:rFonts w:ascii="Arial" w:eastAsia="Arial" w:hAnsi="Arial" w:cs="Arial"/>
          <w:bCs/>
          <w:i/>
          <w:iCs/>
        </w:rPr>
        <w:t xml:space="preserve"> a </w:t>
      </w:r>
      <w:r w:rsidR="00452B8D" w:rsidRPr="00452B8D">
        <w:rPr>
          <w:rFonts w:ascii="Arial" w:eastAsia="Arial" w:hAnsi="Arial" w:cs="Arial"/>
          <w:bCs/>
          <w:i/>
          <w:iCs/>
        </w:rPr>
        <w:t>červen</w:t>
      </w:r>
      <w:r w:rsidR="00452B8D">
        <w:rPr>
          <w:rFonts w:ascii="Arial" w:eastAsia="Arial" w:hAnsi="Arial" w:cs="Arial"/>
          <w:bCs/>
          <w:i/>
          <w:iCs/>
        </w:rPr>
        <w:t>ou</w:t>
      </w:r>
      <w:r w:rsidR="004662EA" w:rsidRPr="00452B8D">
        <w:rPr>
          <w:rFonts w:ascii="Arial" w:eastAsia="Arial" w:hAnsi="Arial" w:cs="Arial"/>
          <w:bCs/>
          <w:i/>
          <w:iCs/>
        </w:rPr>
        <w:t xml:space="preserve"> </w:t>
      </w:r>
      <w:r w:rsidR="00452B8D" w:rsidRPr="00452B8D">
        <w:rPr>
          <w:rFonts w:ascii="Arial" w:eastAsia="Arial" w:hAnsi="Arial" w:cs="Arial"/>
          <w:bCs/>
          <w:i/>
          <w:iCs/>
        </w:rPr>
        <w:t>M</w:t>
      </w:r>
      <w:r w:rsidR="004662EA" w:rsidRPr="00452B8D">
        <w:rPr>
          <w:rFonts w:ascii="Arial" w:eastAsia="Arial" w:hAnsi="Arial" w:cs="Arial"/>
          <w:bCs/>
          <w:i/>
          <w:iCs/>
        </w:rPr>
        <w:t>agma</w:t>
      </w:r>
      <w:r w:rsidR="007D0171" w:rsidRPr="00452B8D">
        <w:rPr>
          <w:rFonts w:ascii="Arial" w:eastAsia="Arial" w:hAnsi="Arial" w:cs="Arial"/>
          <w:bCs/>
          <w:i/>
          <w:iCs/>
        </w:rPr>
        <w:t>.</w:t>
      </w:r>
    </w:p>
    <w:p w14:paraId="6377DC5E" w14:textId="36307208" w:rsidR="00051883" w:rsidRPr="00346456" w:rsidRDefault="004662EA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Z důvodu větší vytříbenosti je Nový </w:t>
      </w:r>
      <w:proofErr w:type="spellStart"/>
      <w:r w:rsidR="00051883" w:rsidRPr="00346456">
        <w:rPr>
          <w:rFonts w:ascii="Arial" w:eastAsia="Arial" w:hAnsi="Arial" w:cs="Arial"/>
          <w:bCs/>
        </w:rPr>
        <w:t>SpaceClass</w:t>
      </w:r>
      <w:proofErr w:type="spellEnd"/>
      <w:r w:rsidR="00051883" w:rsidRPr="00346456">
        <w:rPr>
          <w:rFonts w:ascii="Arial" w:eastAsia="Arial" w:hAnsi="Arial" w:cs="Arial"/>
          <w:bCs/>
        </w:rPr>
        <w:t xml:space="preserve"> </w:t>
      </w:r>
      <w:r>
        <w:rPr>
          <w:rFonts w:ascii="Arial" w:eastAsia="Arial" w:hAnsi="Arial" w:cs="Arial"/>
          <w:bCs/>
        </w:rPr>
        <w:t xml:space="preserve">nabízen ve čtyřech </w:t>
      </w:r>
      <w:r w:rsidR="00570752">
        <w:rPr>
          <w:rFonts w:ascii="Arial" w:eastAsia="Arial" w:hAnsi="Arial" w:cs="Arial"/>
          <w:bCs/>
        </w:rPr>
        <w:t>metalických</w:t>
      </w:r>
      <w:r>
        <w:rPr>
          <w:rFonts w:ascii="Arial" w:eastAsia="Arial" w:hAnsi="Arial" w:cs="Arial"/>
          <w:bCs/>
        </w:rPr>
        <w:t xml:space="preserve"> odstínech</w:t>
      </w:r>
      <w:r w:rsidR="00051883" w:rsidRPr="00346456">
        <w:rPr>
          <w:rFonts w:ascii="Arial" w:eastAsia="Arial" w:hAnsi="Arial" w:cs="Arial"/>
          <w:bCs/>
        </w:rPr>
        <w:t xml:space="preserve">: </w:t>
      </w:r>
      <w:r w:rsidR="00570752">
        <w:rPr>
          <w:rFonts w:ascii="Arial" w:eastAsia="Arial" w:hAnsi="Arial" w:cs="Arial"/>
          <w:bCs/>
          <w:i/>
          <w:iCs/>
        </w:rPr>
        <w:t>č</w:t>
      </w:r>
      <w:r w:rsidR="00570752" w:rsidRPr="00452B8D">
        <w:rPr>
          <w:rFonts w:ascii="Arial" w:eastAsia="Arial" w:hAnsi="Arial" w:cs="Arial"/>
          <w:bCs/>
          <w:i/>
          <w:iCs/>
        </w:rPr>
        <w:t>ern</w:t>
      </w:r>
      <w:r w:rsidR="00570752">
        <w:rPr>
          <w:rFonts w:ascii="Arial" w:eastAsia="Arial" w:hAnsi="Arial" w:cs="Arial"/>
          <w:bCs/>
          <w:i/>
          <w:iCs/>
        </w:rPr>
        <w:t>é</w:t>
      </w:r>
      <w:r w:rsidR="00570752" w:rsidRPr="00452B8D">
        <w:rPr>
          <w:rFonts w:ascii="Arial" w:eastAsia="Arial" w:hAnsi="Arial" w:cs="Arial"/>
          <w:bCs/>
          <w:i/>
          <w:iCs/>
        </w:rPr>
        <w:t xml:space="preserve"> </w:t>
      </w:r>
      <w:proofErr w:type="spellStart"/>
      <w:r w:rsidR="00570752" w:rsidRPr="00452B8D">
        <w:rPr>
          <w:rFonts w:ascii="Arial" w:eastAsia="Arial" w:hAnsi="Arial" w:cs="Arial"/>
          <w:bCs/>
          <w:i/>
          <w:iCs/>
        </w:rPr>
        <w:t>Midnight</w:t>
      </w:r>
      <w:proofErr w:type="spellEnd"/>
      <w:r w:rsidR="00570752" w:rsidRPr="00452B8D">
        <w:rPr>
          <w:rFonts w:ascii="Arial" w:eastAsia="Arial" w:hAnsi="Arial" w:cs="Arial"/>
          <w:bCs/>
          <w:i/>
          <w:iCs/>
        </w:rPr>
        <w:t xml:space="preserve">, </w:t>
      </w:r>
      <w:r w:rsidR="00570752">
        <w:rPr>
          <w:rFonts w:ascii="Arial" w:eastAsia="Arial" w:hAnsi="Arial" w:cs="Arial"/>
          <w:bCs/>
          <w:i/>
          <w:iCs/>
        </w:rPr>
        <w:t>šedé</w:t>
      </w:r>
      <w:r w:rsidR="00570752" w:rsidRPr="00452B8D">
        <w:rPr>
          <w:rFonts w:ascii="Arial" w:eastAsia="Arial" w:hAnsi="Arial" w:cs="Arial"/>
          <w:bCs/>
          <w:i/>
          <w:iCs/>
        </w:rPr>
        <w:t xml:space="preserve"> </w:t>
      </w:r>
      <w:proofErr w:type="spellStart"/>
      <w:r w:rsidR="00570752" w:rsidRPr="00452B8D">
        <w:rPr>
          <w:rFonts w:ascii="Arial" w:eastAsia="Arial" w:hAnsi="Arial" w:cs="Arial"/>
          <w:bCs/>
          <w:i/>
          <w:iCs/>
        </w:rPr>
        <w:t>Highland</w:t>
      </w:r>
      <w:proofErr w:type="spellEnd"/>
      <w:r w:rsidR="00570752" w:rsidRPr="00452B8D">
        <w:rPr>
          <w:rFonts w:ascii="Arial" w:eastAsia="Arial" w:hAnsi="Arial" w:cs="Arial"/>
          <w:bCs/>
          <w:i/>
          <w:iCs/>
        </w:rPr>
        <w:t xml:space="preserve">, </w:t>
      </w:r>
      <w:r w:rsidR="00570752">
        <w:rPr>
          <w:rFonts w:ascii="Arial" w:eastAsia="Arial" w:hAnsi="Arial" w:cs="Arial"/>
          <w:bCs/>
          <w:i/>
          <w:iCs/>
        </w:rPr>
        <w:t>šedé</w:t>
      </w:r>
      <w:r w:rsidR="00570752" w:rsidRPr="00452B8D">
        <w:rPr>
          <w:rFonts w:ascii="Arial" w:eastAsia="Arial" w:hAnsi="Arial" w:cs="Arial"/>
          <w:bCs/>
          <w:i/>
          <w:iCs/>
        </w:rPr>
        <w:t xml:space="preserve"> </w:t>
      </w:r>
      <w:proofErr w:type="spellStart"/>
      <w:r w:rsidR="00570752" w:rsidRPr="00452B8D">
        <w:rPr>
          <w:rFonts w:ascii="Arial" w:eastAsia="Arial" w:hAnsi="Arial" w:cs="Arial"/>
          <w:bCs/>
          <w:i/>
          <w:iCs/>
        </w:rPr>
        <w:t>Comete</w:t>
      </w:r>
      <w:proofErr w:type="spellEnd"/>
      <w:r w:rsidR="00570752" w:rsidRPr="00452B8D">
        <w:rPr>
          <w:rFonts w:ascii="Arial" w:eastAsia="Arial" w:hAnsi="Arial" w:cs="Arial"/>
          <w:bCs/>
          <w:i/>
          <w:iCs/>
        </w:rPr>
        <w:t xml:space="preserve"> a červen</w:t>
      </w:r>
      <w:r w:rsidR="00570752">
        <w:rPr>
          <w:rFonts w:ascii="Arial" w:eastAsia="Arial" w:hAnsi="Arial" w:cs="Arial"/>
          <w:bCs/>
          <w:i/>
          <w:iCs/>
        </w:rPr>
        <w:t xml:space="preserve">é </w:t>
      </w:r>
      <w:proofErr w:type="spellStart"/>
      <w:r w:rsidR="00570752">
        <w:rPr>
          <w:rFonts w:ascii="Arial" w:eastAsia="Arial" w:hAnsi="Arial" w:cs="Arial"/>
          <w:bCs/>
          <w:i/>
          <w:iCs/>
        </w:rPr>
        <w:t>Carmin</w:t>
      </w:r>
      <w:proofErr w:type="spellEnd"/>
      <w:r w:rsidR="00051883" w:rsidRPr="00346456">
        <w:rPr>
          <w:rFonts w:ascii="Arial" w:eastAsia="Arial" w:hAnsi="Arial" w:cs="Arial"/>
          <w:bCs/>
          <w:i/>
          <w:iCs/>
        </w:rPr>
        <w:t>.</w:t>
      </w:r>
    </w:p>
    <w:p w14:paraId="3CE2D3F0" w14:textId="70B5919F" w:rsidR="00310A93" w:rsidRPr="00346456" w:rsidRDefault="00310A93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1F579F0F" w14:textId="3EED5C5C" w:rsidR="00A553EB" w:rsidRPr="00346456" w:rsidRDefault="004662EA" w:rsidP="00C2193F">
      <w:pPr>
        <w:pStyle w:val="Nadpis2"/>
        <w:ind w:left="1327" w:right="554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8" w:name="_Toc67425370"/>
      <w:r>
        <w:rPr>
          <w:rFonts w:ascii="Arial" w:eastAsia="Arial" w:hAnsi="Arial" w:cs="Arial"/>
          <w:b/>
          <w:color w:val="auto"/>
          <w:sz w:val="22"/>
          <w:szCs w:val="22"/>
        </w:rPr>
        <w:t>Elegantnější styl</w:t>
      </w:r>
      <w:bookmarkEnd w:id="8"/>
      <w:r w:rsidR="00BB7AF3" w:rsidRPr="00346456">
        <w:rPr>
          <w:rFonts w:ascii="Arial" w:eastAsia="Arial" w:hAnsi="Arial" w:cs="Arial"/>
          <w:b/>
          <w:color w:val="auto"/>
          <w:sz w:val="22"/>
          <w:szCs w:val="22"/>
        </w:rPr>
        <w:t xml:space="preserve"> </w:t>
      </w:r>
    </w:p>
    <w:p w14:paraId="6CA9F1F6" w14:textId="1C9C5830" w:rsidR="00310A93" w:rsidRPr="00346456" w:rsidRDefault="004662EA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Součástí </w:t>
      </w:r>
      <w:r w:rsidR="00310A93" w:rsidRPr="00346456">
        <w:rPr>
          <w:rFonts w:ascii="Arial" w:eastAsia="Arial" w:hAnsi="Arial" w:cs="Arial"/>
          <w:bCs/>
        </w:rPr>
        <w:t>No</w:t>
      </w:r>
      <w:r>
        <w:rPr>
          <w:rFonts w:ascii="Arial" w:eastAsia="Arial" w:hAnsi="Arial" w:cs="Arial"/>
          <w:bCs/>
        </w:rPr>
        <w:t xml:space="preserve">vého </w:t>
      </w:r>
      <w:r w:rsidR="00A553EB" w:rsidRPr="00346456">
        <w:rPr>
          <w:rFonts w:ascii="Arial" w:eastAsia="Arial" w:hAnsi="Arial" w:cs="Arial"/>
          <w:bCs/>
        </w:rPr>
        <w:t>Renault</w:t>
      </w:r>
      <w:r>
        <w:rPr>
          <w:rFonts w:ascii="Arial" w:eastAsia="Arial" w:hAnsi="Arial" w:cs="Arial"/>
          <w:bCs/>
        </w:rPr>
        <w:t>u</w:t>
      </w:r>
      <w:r w:rsidR="00A553EB" w:rsidRPr="00346456">
        <w:rPr>
          <w:rFonts w:ascii="Arial" w:eastAsia="Arial" w:hAnsi="Arial" w:cs="Arial"/>
          <w:bCs/>
        </w:rPr>
        <w:t xml:space="preserve"> </w:t>
      </w:r>
      <w:proofErr w:type="spellStart"/>
      <w:r w:rsidR="00310A93" w:rsidRPr="00346456">
        <w:rPr>
          <w:rFonts w:ascii="Arial" w:eastAsia="Arial" w:hAnsi="Arial" w:cs="Arial"/>
          <w:bCs/>
        </w:rPr>
        <w:t>Trafic</w:t>
      </w:r>
      <w:proofErr w:type="spellEnd"/>
      <w:r>
        <w:rPr>
          <w:rFonts w:ascii="Arial" w:eastAsia="Arial" w:hAnsi="Arial" w:cs="Arial"/>
          <w:bCs/>
        </w:rPr>
        <w:t xml:space="preserve"> v jeho verzích</w:t>
      </w:r>
      <w:r w:rsidR="00310A93" w:rsidRPr="00346456">
        <w:rPr>
          <w:rFonts w:ascii="Arial" w:eastAsia="Arial" w:hAnsi="Arial" w:cs="Arial"/>
          <w:bCs/>
        </w:rPr>
        <w:t xml:space="preserve"> </w:t>
      </w:r>
      <w:proofErr w:type="spellStart"/>
      <w:r w:rsidR="00310A93" w:rsidRPr="00346456">
        <w:rPr>
          <w:rFonts w:ascii="Arial" w:eastAsia="Arial" w:hAnsi="Arial" w:cs="Arial"/>
          <w:bCs/>
        </w:rPr>
        <w:t>Combi</w:t>
      </w:r>
      <w:proofErr w:type="spellEnd"/>
      <w:r w:rsidR="00310A93" w:rsidRPr="00346456">
        <w:rPr>
          <w:rFonts w:ascii="Arial" w:eastAsia="Arial" w:hAnsi="Arial" w:cs="Arial"/>
          <w:bCs/>
        </w:rPr>
        <w:t xml:space="preserve"> </w:t>
      </w:r>
      <w:r>
        <w:rPr>
          <w:rFonts w:ascii="Arial" w:eastAsia="Arial" w:hAnsi="Arial" w:cs="Arial"/>
          <w:bCs/>
        </w:rPr>
        <w:t>a</w:t>
      </w:r>
      <w:r w:rsidR="00310A93" w:rsidRPr="00346456">
        <w:rPr>
          <w:rFonts w:ascii="Arial" w:eastAsia="Arial" w:hAnsi="Arial" w:cs="Arial"/>
          <w:bCs/>
        </w:rPr>
        <w:t xml:space="preserve"> </w:t>
      </w:r>
      <w:proofErr w:type="spellStart"/>
      <w:r w:rsidR="00310A93" w:rsidRPr="00346456">
        <w:rPr>
          <w:rFonts w:ascii="Arial" w:eastAsia="Arial" w:hAnsi="Arial" w:cs="Arial"/>
          <w:bCs/>
        </w:rPr>
        <w:t>SpaceClass</w:t>
      </w:r>
      <w:proofErr w:type="spellEnd"/>
      <w:r>
        <w:rPr>
          <w:rFonts w:ascii="Arial" w:eastAsia="Arial" w:hAnsi="Arial" w:cs="Arial"/>
          <w:bCs/>
        </w:rPr>
        <w:t xml:space="preserve"> jsou nová 17</w:t>
      </w:r>
      <w:r w:rsidR="00322544">
        <w:rPr>
          <w:rFonts w:ascii="Arial" w:eastAsia="Arial" w:hAnsi="Arial" w:cs="Arial"/>
          <w:bCs/>
        </w:rPr>
        <w:t xml:space="preserve">“ </w:t>
      </w:r>
      <w:r>
        <w:rPr>
          <w:rFonts w:ascii="Arial" w:eastAsia="Arial" w:hAnsi="Arial" w:cs="Arial"/>
          <w:bCs/>
        </w:rPr>
        <w:t>kola z</w:t>
      </w:r>
      <w:r w:rsidR="00570752">
        <w:rPr>
          <w:rFonts w:ascii="Arial" w:eastAsia="Arial" w:hAnsi="Arial" w:cs="Arial"/>
          <w:bCs/>
        </w:rPr>
        <w:t> lehkých slitin</w:t>
      </w:r>
      <w:r>
        <w:rPr>
          <w:rFonts w:ascii="Arial" w:eastAsia="Arial" w:hAnsi="Arial" w:cs="Arial"/>
          <w:bCs/>
        </w:rPr>
        <w:t xml:space="preserve">, u vozidla </w:t>
      </w:r>
      <w:proofErr w:type="spellStart"/>
      <w:r w:rsidRPr="00346456">
        <w:rPr>
          <w:rFonts w:ascii="Arial" w:eastAsia="Arial" w:hAnsi="Arial" w:cs="Arial"/>
          <w:bCs/>
        </w:rPr>
        <w:t>SpaceClass</w:t>
      </w:r>
      <w:proofErr w:type="spellEnd"/>
      <w:r w:rsidRPr="00346456">
        <w:rPr>
          <w:rFonts w:ascii="Arial" w:eastAsia="Arial" w:hAnsi="Arial" w:cs="Arial"/>
          <w:bCs/>
        </w:rPr>
        <w:t xml:space="preserve"> </w:t>
      </w:r>
      <w:r w:rsidR="00570752">
        <w:rPr>
          <w:rFonts w:ascii="Arial" w:eastAsia="Arial" w:hAnsi="Arial" w:cs="Arial"/>
          <w:bCs/>
        </w:rPr>
        <w:t>s diamantovým efektem</w:t>
      </w:r>
      <w:r>
        <w:rPr>
          <w:rFonts w:ascii="Arial" w:eastAsia="Arial" w:hAnsi="Arial" w:cs="Arial"/>
          <w:bCs/>
        </w:rPr>
        <w:t xml:space="preserve">, a elegantnější </w:t>
      </w:r>
      <w:r w:rsidR="00322544">
        <w:rPr>
          <w:rFonts w:ascii="Arial" w:eastAsia="Arial" w:hAnsi="Arial" w:cs="Arial"/>
          <w:bCs/>
        </w:rPr>
        <w:t>okrasné kryty</w:t>
      </w:r>
      <w:r w:rsidR="00A553EB" w:rsidRPr="00346456">
        <w:rPr>
          <w:rFonts w:ascii="Arial" w:eastAsia="Arial" w:hAnsi="Arial" w:cs="Arial"/>
          <w:bCs/>
        </w:rPr>
        <w:t xml:space="preserve">. </w:t>
      </w:r>
      <w:r w:rsidR="00E56288">
        <w:rPr>
          <w:rFonts w:ascii="Arial" w:eastAsia="Arial" w:hAnsi="Arial" w:cs="Arial"/>
          <w:bCs/>
        </w:rPr>
        <w:t>Z důvodu větší harmonie jsou nová elektrická zpětná zrcátka a boční kryty v barvě karosérie</w:t>
      </w:r>
      <w:r w:rsidR="00A553EB" w:rsidRPr="00346456">
        <w:rPr>
          <w:rFonts w:ascii="Arial" w:eastAsia="Arial" w:hAnsi="Arial" w:cs="Arial"/>
          <w:bCs/>
        </w:rPr>
        <w:t xml:space="preserve">. </w:t>
      </w:r>
      <w:r w:rsidR="00E56288">
        <w:rPr>
          <w:rFonts w:ascii="Arial" w:eastAsia="Arial" w:hAnsi="Arial" w:cs="Arial"/>
          <w:bCs/>
        </w:rPr>
        <w:t>Nový vzhled vozidla doplňuje chromové obložení kolem mlhovek</w:t>
      </w:r>
      <w:r w:rsidR="00A553EB" w:rsidRPr="00346456">
        <w:rPr>
          <w:rFonts w:ascii="Arial" w:eastAsia="Arial" w:hAnsi="Arial" w:cs="Arial"/>
          <w:bCs/>
        </w:rPr>
        <w:t>.</w:t>
      </w:r>
    </w:p>
    <w:p w14:paraId="0CFE9CF6" w14:textId="77777777" w:rsidR="00FA5FE9" w:rsidRPr="00346456" w:rsidRDefault="00FA5FE9" w:rsidP="00C2193F">
      <w:pPr>
        <w:spacing w:after="0" w:line="240" w:lineRule="auto"/>
        <w:ind w:left="1327" w:right="554"/>
        <w:jc w:val="both"/>
        <w:rPr>
          <w:rFonts w:ascii="Arial" w:eastAsia="Arial" w:hAnsi="Arial" w:cs="Arial"/>
          <w:bCs/>
        </w:rPr>
      </w:pPr>
    </w:p>
    <w:p w14:paraId="3B671939" w14:textId="7D3F623D" w:rsidR="00310A93" w:rsidRPr="00346456" w:rsidRDefault="00310A93" w:rsidP="00C2193F">
      <w:pPr>
        <w:spacing w:after="0" w:line="240" w:lineRule="auto"/>
        <w:ind w:left="1327" w:right="554"/>
        <w:jc w:val="both"/>
        <w:rPr>
          <w:rFonts w:ascii="Arial" w:eastAsia="Arial" w:hAnsi="Arial" w:cs="Arial"/>
          <w:bCs/>
        </w:rPr>
      </w:pPr>
    </w:p>
    <w:p w14:paraId="03A8C9C1" w14:textId="7D50B3DF" w:rsidR="00310A93" w:rsidRPr="00346456" w:rsidRDefault="00310A93" w:rsidP="00C2193F">
      <w:pPr>
        <w:spacing w:after="0" w:line="240" w:lineRule="auto"/>
        <w:ind w:left="1327" w:right="554"/>
        <w:jc w:val="both"/>
        <w:rPr>
          <w:rFonts w:ascii="Arial" w:eastAsia="Arial" w:hAnsi="Arial" w:cs="Arial"/>
          <w:bCs/>
        </w:rPr>
      </w:pPr>
    </w:p>
    <w:p w14:paraId="1C116C26" w14:textId="57778E61" w:rsidR="00310A93" w:rsidRPr="00346456" w:rsidRDefault="00310A93" w:rsidP="00C2193F">
      <w:pPr>
        <w:spacing w:after="0" w:line="240" w:lineRule="auto"/>
        <w:ind w:left="1327" w:right="554"/>
        <w:jc w:val="both"/>
        <w:rPr>
          <w:rFonts w:ascii="Arial" w:eastAsia="Arial" w:hAnsi="Arial" w:cs="Arial"/>
          <w:bCs/>
        </w:rPr>
      </w:pPr>
    </w:p>
    <w:p w14:paraId="08CE3B14" w14:textId="77777777" w:rsidR="000D7F76" w:rsidRPr="00346456" w:rsidRDefault="000D7F76" w:rsidP="00C2193F">
      <w:pPr>
        <w:ind w:left="1327" w:right="554"/>
        <w:jc w:val="both"/>
        <w:rPr>
          <w:rFonts w:ascii="Arial" w:eastAsia="Arial" w:hAnsi="Arial" w:cs="Arial"/>
          <w:b/>
          <w:color w:val="F6BC27"/>
          <w:sz w:val="28"/>
          <w:szCs w:val="28"/>
        </w:rPr>
      </w:pPr>
      <w:r w:rsidRPr="00346456">
        <w:rPr>
          <w:rFonts w:ascii="Arial" w:eastAsia="Arial" w:hAnsi="Arial" w:cs="Arial"/>
          <w:b/>
          <w:color w:val="F6BC27"/>
          <w:sz w:val="28"/>
          <w:szCs w:val="28"/>
        </w:rPr>
        <w:br w:type="page"/>
      </w:r>
    </w:p>
    <w:p w14:paraId="407E74C2" w14:textId="6B9387D1" w:rsidR="00B10D40" w:rsidRPr="00346456" w:rsidRDefault="00E56288" w:rsidP="00C2193F">
      <w:pPr>
        <w:pStyle w:val="Nadpis1"/>
        <w:ind w:left="1327" w:right="554"/>
        <w:jc w:val="both"/>
        <w:rPr>
          <w:rFonts w:ascii="Arial" w:eastAsia="Arial" w:hAnsi="Arial" w:cs="Arial"/>
          <w:b/>
          <w:color w:val="F6BC27"/>
          <w:sz w:val="28"/>
          <w:szCs w:val="28"/>
        </w:rPr>
      </w:pPr>
      <w:bookmarkStart w:id="9" w:name="_Toc67425371"/>
      <w:r>
        <w:rPr>
          <w:rFonts w:ascii="Arial" w:eastAsia="Arial" w:hAnsi="Arial" w:cs="Arial"/>
          <w:b/>
          <w:color w:val="F6BC27"/>
          <w:sz w:val="28"/>
          <w:szCs w:val="28"/>
        </w:rPr>
        <w:lastRenderedPageBreak/>
        <w:t xml:space="preserve">VNITŘNÍ </w:t>
      </w:r>
      <w:r w:rsidR="00B10D40" w:rsidRPr="00346456">
        <w:rPr>
          <w:rFonts w:ascii="Arial" w:eastAsia="Arial" w:hAnsi="Arial" w:cs="Arial"/>
          <w:b/>
          <w:color w:val="F6BC27"/>
          <w:sz w:val="28"/>
          <w:szCs w:val="28"/>
        </w:rPr>
        <w:t>DESIGN</w:t>
      </w:r>
      <w:r w:rsidR="000D7F76" w:rsidRPr="00346456">
        <w:rPr>
          <w:rFonts w:ascii="Arial" w:eastAsia="Arial" w:hAnsi="Arial" w:cs="Arial"/>
          <w:b/>
          <w:color w:val="F6BC27"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color w:val="F6BC27"/>
          <w:sz w:val="28"/>
          <w:szCs w:val="28"/>
        </w:rPr>
        <w:t>SPOJENÍ PROSTORU A MODERNOSTI</w:t>
      </w:r>
      <w:bookmarkEnd w:id="9"/>
    </w:p>
    <w:p w14:paraId="04129B1D" w14:textId="39C0973C" w:rsidR="00310A93" w:rsidRPr="00346456" w:rsidRDefault="00310A93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72745032" w14:textId="1F4A7C06" w:rsidR="00A67A20" w:rsidRPr="00346456" w:rsidRDefault="00E56288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/>
          <w:i/>
          <w:iCs/>
        </w:rPr>
      </w:pPr>
      <w:r>
        <w:rPr>
          <w:rFonts w:ascii="Arial" w:eastAsia="Arial" w:hAnsi="Arial" w:cs="Arial"/>
          <w:b/>
          <w:i/>
          <w:iCs/>
        </w:rPr>
        <w:t>Vnitřní prostor byl zcela přepracován</w:t>
      </w:r>
      <w:r w:rsidR="006A6045" w:rsidRPr="00346456">
        <w:rPr>
          <w:rFonts w:ascii="Arial" w:eastAsia="Arial" w:hAnsi="Arial" w:cs="Arial"/>
          <w:b/>
          <w:i/>
          <w:iCs/>
        </w:rPr>
        <w:t xml:space="preserve">. </w:t>
      </w:r>
      <w:r w:rsidR="00691212">
        <w:rPr>
          <w:rFonts w:ascii="Arial" w:eastAsia="Arial" w:hAnsi="Arial" w:cs="Arial"/>
          <w:b/>
          <w:i/>
          <w:iCs/>
        </w:rPr>
        <w:t xml:space="preserve">Nabízí </w:t>
      </w:r>
      <w:r w:rsidR="00D94095">
        <w:rPr>
          <w:rFonts w:ascii="Arial" w:eastAsia="Arial" w:hAnsi="Arial" w:cs="Arial"/>
          <w:b/>
          <w:i/>
          <w:iCs/>
        </w:rPr>
        <w:t xml:space="preserve">největší prostor </w:t>
      </w:r>
      <w:r w:rsidR="00FF1498">
        <w:rPr>
          <w:rFonts w:ascii="Arial" w:eastAsia="Arial" w:hAnsi="Arial" w:cs="Arial"/>
          <w:b/>
          <w:i/>
          <w:iCs/>
        </w:rPr>
        <w:t>nad sedákem v</w:t>
      </w:r>
      <w:r w:rsidR="00691212">
        <w:rPr>
          <w:rFonts w:ascii="Arial" w:eastAsia="Arial" w:hAnsi="Arial" w:cs="Arial"/>
          <w:b/>
          <w:i/>
          <w:iCs/>
        </w:rPr>
        <w:t xml:space="preserve"> segmentu </w:t>
      </w:r>
      <w:r w:rsidR="00D94095">
        <w:rPr>
          <w:rFonts w:ascii="Arial" w:eastAsia="Arial" w:hAnsi="Arial" w:cs="Arial"/>
          <w:b/>
          <w:i/>
          <w:iCs/>
        </w:rPr>
        <w:t>-</w:t>
      </w:r>
      <w:r w:rsidR="00691212">
        <w:rPr>
          <w:rFonts w:ascii="Arial" w:eastAsia="Arial" w:hAnsi="Arial" w:cs="Arial"/>
          <w:b/>
          <w:i/>
          <w:iCs/>
        </w:rPr>
        <w:t xml:space="preserve"> </w:t>
      </w:r>
      <w:r w:rsidR="006A6045" w:rsidRPr="00346456">
        <w:rPr>
          <w:rFonts w:ascii="Arial" w:eastAsia="Arial" w:hAnsi="Arial" w:cs="Arial"/>
          <w:b/>
          <w:i/>
          <w:iCs/>
        </w:rPr>
        <w:t xml:space="preserve">935 mm. </w:t>
      </w:r>
      <w:r w:rsidR="00691212">
        <w:rPr>
          <w:rFonts w:ascii="Arial" w:eastAsia="Arial" w:hAnsi="Arial" w:cs="Arial"/>
          <w:b/>
          <w:i/>
          <w:iCs/>
        </w:rPr>
        <w:t xml:space="preserve">Kapacita </w:t>
      </w:r>
      <w:r w:rsidR="002C26B9">
        <w:rPr>
          <w:rFonts w:ascii="Arial" w:eastAsia="Arial" w:hAnsi="Arial" w:cs="Arial"/>
          <w:b/>
          <w:i/>
          <w:iCs/>
        </w:rPr>
        <w:t>úložn</w:t>
      </w:r>
      <w:r w:rsidR="00684000">
        <w:rPr>
          <w:rFonts w:ascii="Arial" w:eastAsia="Arial" w:hAnsi="Arial" w:cs="Arial"/>
          <w:b/>
          <w:i/>
          <w:iCs/>
        </w:rPr>
        <w:t>ých</w:t>
      </w:r>
      <w:r w:rsidR="002C26B9">
        <w:rPr>
          <w:rFonts w:ascii="Arial" w:eastAsia="Arial" w:hAnsi="Arial" w:cs="Arial"/>
          <w:b/>
          <w:i/>
          <w:iCs/>
        </w:rPr>
        <w:t xml:space="preserve"> prostor</w:t>
      </w:r>
      <w:r w:rsidR="00FF1498">
        <w:rPr>
          <w:rFonts w:ascii="Arial" w:eastAsia="Arial" w:hAnsi="Arial" w:cs="Arial"/>
          <w:b/>
          <w:i/>
          <w:iCs/>
        </w:rPr>
        <w:t>ů</w:t>
      </w:r>
      <w:r w:rsidR="002C26B9">
        <w:rPr>
          <w:rFonts w:ascii="Arial" w:eastAsia="Arial" w:hAnsi="Arial" w:cs="Arial"/>
          <w:b/>
          <w:i/>
          <w:iCs/>
        </w:rPr>
        <w:t xml:space="preserve"> </w:t>
      </w:r>
      <w:r w:rsidR="00691212">
        <w:rPr>
          <w:rFonts w:ascii="Arial" w:eastAsia="Arial" w:hAnsi="Arial" w:cs="Arial"/>
          <w:b/>
          <w:i/>
          <w:iCs/>
        </w:rPr>
        <w:t>v kokpitu, která dosahuje až</w:t>
      </w:r>
      <w:r w:rsidR="006A6045" w:rsidRPr="00346456">
        <w:rPr>
          <w:rFonts w:ascii="Arial" w:eastAsia="Arial" w:hAnsi="Arial" w:cs="Arial"/>
          <w:b/>
          <w:i/>
          <w:iCs/>
        </w:rPr>
        <w:t xml:space="preserve"> 86 litr</w:t>
      </w:r>
      <w:r w:rsidR="00691212">
        <w:rPr>
          <w:rFonts w:ascii="Arial" w:eastAsia="Arial" w:hAnsi="Arial" w:cs="Arial"/>
          <w:b/>
          <w:i/>
          <w:iCs/>
        </w:rPr>
        <w:t>ů</w:t>
      </w:r>
      <w:r w:rsidR="00684000">
        <w:rPr>
          <w:rFonts w:ascii="Arial" w:eastAsia="Arial" w:hAnsi="Arial" w:cs="Arial"/>
          <w:b/>
          <w:i/>
          <w:iCs/>
        </w:rPr>
        <w:t>,</w:t>
      </w:r>
      <w:r w:rsidR="00691212">
        <w:rPr>
          <w:rFonts w:ascii="Arial" w:eastAsia="Arial" w:hAnsi="Arial" w:cs="Arial"/>
          <w:b/>
          <w:i/>
          <w:iCs/>
        </w:rPr>
        <w:t xml:space="preserve"> je optimalizována díky lepšímu uspořádání těchto p</w:t>
      </w:r>
      <w:r w:rsidR="002C26B9">
        <w:rPr>
          <w:rFonts w:ascii="Arial" w:eastAsia="Arial" w:hAnsi="Arial" w:cs="Arial"/>
          <w:b/>
          <w:i/>
          <w:iCs/>
        </w:rPr>
        <w:t>rostor</w:t>
      </w:r>
      <w:r w:rsidR="006A6045" w:rsidRPr="00346456">
        <w:rPr>
          <w:rFonts w:ascii="Arial" w:eastAsia="Arial" w:hAnsi="Arial" w:cs="Arial"/>
          <w:b/>
          <w:i/>
          <w:iCs/>
        </w:rPr>
        <w:t xml:space="preserve">. </w:t>
      </w:r>
      <w:r w:rsidR="00A67A20" w:rsidRPr="00346456">
        <w:rPr>
          <w:rFonts w:ascii="Arial" w:eastAsia="Arial" w:hAnsi="Arial" w:cs="Arial"/>
          <w:b/>
          <w:i/>
          <w:iCs/>
        </w:rPr>
        <w:t>No</w:t>
      </w:r>
      <w:r w:rsidR="00691212">
        <w:rPr>
          <w:rFonts w:ascii="Arial" w:eastAsia="Arial" w:hAnsi="Arial" w:cs="Arial"/>
          <w:b/>
          <w:i/>
          <w:iCs/>
        </w:rPr>
        <w:t xml:space="preserve">vý </w:t>
      </w:r>
      <w:proofErr w:type="spellStart"/>
      <w:r w:rsidR="00A67A20" w:rsidRPr="00346456">
        <w:rPr>
          <w:rFonts w:ascii="Arial" w:eastAsia="Arial" w:hAnsi="Arial" w:cs="Arial"/>
          <w:b/>
          <w:i/>
          <w:iCs/>
        </w:rPr>
        <w:t>Trafic</w:t>
      </w:r>
      <w:proofErr w:type="spellEnd"/>
      <w:r w:rsidR="00A67A20" w:rsidRPr="00346456">
        <w:rPr>
          <w:rFonts w:ascii="Arial" w:eastAsia="Arial" w:hAnsi="Arial" w:cs="Arial"/>
          <w:b/>
          <w:i/>
          <w:iCs/>
        </w:rPr>
        <w:t xml:space="preserve"> </w:t>
      </w:r>
      <w:proofErr w:type="spellStart"/>
      <w:r w:rsidR="00A67A20" w:rsidRPr="00346456">
        <w:rPr>
          <w:rFonts w:ascii="Arial" w:eastAsia="Arial" w:hAnsi="Arial" w:cs="Arial"/>
          <w:b/>
          <w:i/>
          <w:iCs/>
        </w:rPr>
        <w:t>Combi</w:t>
      </w:r>
      <w:proofErr w:type="spellEnd"/>
      <w:r w:rsidR="00A67A20" w:rsidRPr="00346456">
        <w:rPr>
          <w:rFonts w:ascii="Arial" w:eastAsia="Arial" w:hAnsi="Arial" w:cs="Arial"/>
          <w:b/>
          <w:i/>
          <w:iCs/>
        </w:rPr>
        <w:t xml:space="preserve"> </w:t>
      </w:r>
      <w:r w:rsidR="00691212">
        <w:rPr>
          <w:rFonts w:ascii="Arial" w:eastAsia="Arial" w:hAnsi="Arial" w:cs="Arial"/>
          <w:b/>
          <w:i/>
          <w:iCs/>
        </w:rPr>
        <w:t>a</w:t>
      </w:r>
      <w:r w:rsidR="00A67A20" w:rsidRPr="00346456">
        <w:rPr>
          <w:rFonts w:ascii="Arial" w:eastAsia="Arial" w:hAnsi="Arial" w:cs="Arial"/>
          <w:b/>
          <w:i/>
          <w:iCs/>
        </w:rPr>
        <w:t xml:space="preserve"> No</w:t>
      </w:r>
      <w:r w:rsidR="00691212">
        <w:rPr>
          <w:rFonts w:ascii="Arial" w:eastAsia="Arial" w:hAnsi="Arial" w:cs="Arial"/>
          <w:b/>
          <w:i/>
          <w:iCs/>
        </w:rPr>
        <w:t xml:space="preserve">vý </w:t>
      </w:r>
      <w:proofErr w:type="spellStart"/>
      <w:r w:rsidR="00FF1498">
        <w:rPr>
          <w:rFonts w:ascii="Arial" w:eastAsia="Arial" w:hAnsi="Arial" w:cs="Arial"/>
          <w:b/>
          <w:i/>
          <w:iCs/>
        </w:rPr>
        <w:t>Trafic</w:t>
      </w:r>
      <w:proofErr w:type="spellEnd"/>
      <w:r w:rsidR="00FF1498">
        <w:rPr>
          <w:rFonts w:ascii="Arial" w:eastAsia="Arial" w:hAnsi="Arial" w:cs="Arial"/>
          <w:b/>
          <w:i/>
          <w:iCs/>
        </w:rPr>
        <w:t xml:space="preserve"> </w:t>
      </w:r>
      <w:proofErr w:type="spellStart"/>
      <w:r w:rsidR="00A67A20" w:rsidRPr="00346456">
        <w:rPr>
          <w:rFonts w:ascii="Arial" w:eastAsia="Arial" w:hAnsi="Arial" w:cs="Arial"/>
          <w:b/>
          <w:i/>
          <w:iCs/>
        </w:rPr>
        <w:t>SpaceClass</w:t>
      </w:r>
      <w:proofErr w:type="spellEnd"/>
      <w:r w:rsidR="00691212">
        <w:rPr>
          <w:rFonts w:ascii="Arial" w:eastAsia="Arial" w:hAnsi="Arial" w:cs="Arial"/>
          <w:b/>
          <w:i/>
          <w:iCs/>
        </w:rPr>
        <w:t xml:space="preserve"> se nabízejí ve dvou délkách a umožňují přepravit až devět osob</w:t>
      </w:r>
      <w:r w:rsidR="002C26B9">
        <w:rPr>
          <w:rFonts w:ascii="Arial" w:eastAsia="Arial" w:hAnsi="Arial" w:cs="Arial"/>
          <w:b/>
          <w:i/>
          <w:iCs/>
        </w:rPr>
        <w:t xml:space="preserve"> s objemem </w:t>
      </w:r>
      <w:r w:rsidR="001C3BE7">
        <w:rPr>
          <w:rFonts w:ascii="Arial" w:eastAsia="Arial" w:hAnsi="Arial" w:cs="Arial"/>
          <w:b/>
          <w:i/>
          <w:iCs/>
        </w:rPr>
        <w:t>zavazadlového prostoru</w:t>
      </w:r>
      <w:r w:rsidR="002C26B9">
        <w:rPr>
          <w:rFonts w:ascii="Arial" w:eastAsia="Arial" w:hAnsi="Arial" w:cs="Arial"/>
          <w:b/>
          <w:i/>
          <w:iCs/>
        </w:rPr>
        <w:t xml:space="preserve"> až </w:t>
      </w:r>
      <w:r w:rsidR="00A67A20" w:rsidRPr="00346456">
        <w:rPr>
          <w:rFonts w:ascii="Arial" w:eastAsia="Arial" w:hAnsi="Arial" w:cs="Arial"/>
          <w:b/>
          <w:i/>
          <w:iCs/>
        </w:rPr>
        <w:t>1,8 m³.</w:t>
      </w:r>
    </w:p>
    <w:p w14:paraId="1A45A525" w14:textId="77777777" w:rsidR="00AF6806" w:rsidRPr="00346456" w:rsidRDefault="00AF6806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/>
        </w:rPr>
      </w:pPr>
    </w:p>
    <w:p w14:paraId="5A0DF440" w14:textId="4E3C82B6" w:rsidR="00310A93" w:rsidRPr="00346456" w:rsidRDefault="002C26B9" w:rsidP="00C2193F">
      <w:pPr>
        <w:pStyle w:val="Nadpis2"/>
        <w:ind w:left="1327" w:right="554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10" w:name="_Toc67425372"/>
      <w:r>
        <w:rPr>
          <w:rFonts w:ascii="Arial" w:eastAsia="Arial" w:hAnsi="Arial" w:cs="Arial"/>
          <w:b/>
          <w:color w:val="auto"/>
          <w:sz w:val="22"/>
          <w:szCs w:val="22"/>
        </w:rPr>
        <w:t>Příjemnější a modernizovaný interiér</w:t>
      </w:r>
      <w:bookmarkEnd w:id="10"/>
    </w:p>
    <w:p w14:paraId="16E29A43" w14:textId="764C0FBC" w:rsidR="00307E57" w:rsidRPr="00346456" w:rsidRDefault="002C26B9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Nová </w:t>
      </w:r>
      <w:proofErr w:type="spellStart"/>
      <w:r>
        <w:rPr>
          <w:rFonts w:ascii="Arial" w:eastAsia="Arial" w:hAnsi="Arial" w:cs="Arial"/>
          <w:bCs/>
          <w:i/>
        </w:rPr>
        <w:t>titanově</w:t>
      </w:r>
      <w:proofErr w:type="spellEnd"/>
      <w:r>
        <w:rPr>
          <w:rFonts w:ascii="Arial" w:eastAsia="Arial" w:hAnsi="Arial" w:cs="Arial"/>
          <w:bCs/>
          <w:i/>
        </w:rPr>
        <w:t xml:space="preserve"> černá </w:t>
      </w:r>
      <w:r w:rsidR="004B331C">
        <w:rPr>
          <w:rFonts w:ascii="Arial" w:eastAsia="Arial" w:hAnsi="Arial" w:cs="Arial"/>
          <w:bCs/>
        </w:rPr>
        <w:t>palubní</w:t>
      </w:r>
      <w:r>
        <w:rPr>
          <w:rFonts w:ascii="Arial" w:eastAsia="Arial" w:hAnsi="Arial" w:cs="Arial"/>
          <w:bCs/>
        </w:rPr>
        <w:t xml:space="preserve"> deska zvýrazněná horizontálním pásem, který sahá až do výplně dveří, vyvolává dojem zvětšeného prostoru uvnitř vozidla</w:t>
      </w:r>
      <w:r w:rsidR="00310A93" w:rsidRPr="00346456">
        <w:rPr>
          <w:rFonts w:ascii="Arial" w:eastAsia="Arial" w:hAnsi="Arial" w:cs="Arial"/>
          <w:bCs/>
        </w:rPr>
        <w:t xml:space="preserve">. </w:t>
      </w:r>
      <w:r w:rsidR="00523714">
        <w:rPr>
          <w:rFonts w:ascii="Arial" w:eastAsia="Arial" w:hAnsi="Arial" w:cs="Arial"/>
          <w:bCs/>
        </w:rPr>
        <w:t>Přístrojov</w:t>
      </w:r>
      <w:r w:rsidR="00A10B9D">
        <w:rPr>
          <w:rFonts w:ascii="Arial" w:eastAsia="Arial" w:hAnsi="Arial" w:cs="Arial"/>
          <w:bCs/>
        </w:rPr>
        <w:t xml:space="preserve">ý panel </w:t>
      </w:r>
      <w:r w:rsidR="004B331C">
        <w:rPr>
          <w:rFonts w:ascii="Arial" w:eastAsia="Arial" w:hAnsi="Arial" w:cs="Arial"/>
          <w:bCs/>
        </w:rPr>
        <w:t>má moderní barevný displej a je</w:t>
      </w:r>
      <w:r w:rsidR="00523714">
        <w:rPr>
          <w:rFonts w:ascii="Arial" w:eastAsia="Arial" w:hAnsi="Arial" w:cs="Arial"/>
          <w:bCs/>
        </w:rPr>
        <w:t xml:space="preserve"> lépe </w:t>
      </w:r>
      <w:r w:rsidR="004B331C">
        <w:rPr>
          <w:rFonts w:ascii="Arial" w:eastAsia="Arial" w:hAnsi="Arial" w:cs="Arial"/>
          <w:bCs/>
        </w:rPr>
        <w:t>čitelný</w:t>
      </w:r>
      <w:r w:rsidR="007422C1" w:rsidRPr="00346456">
        <w:rPr>
          <w:rFonts w:ascii="Arial" w:eastAsia="Arial" w:hAnsi="Arial" w:cs="Arial"/>
          <w:bCs/>
        </w:rPr>
        <w:t xml:space="preserve">. </w:t>
      </w:r>
      <w:r w:rsidR="00523714">
        <w:rPr>
          <w:rFonts w:ascii="Arial" w:eastAsia="Arial" w:hAnsi="Arial" w:cs="Arial"/>
          <w:bCs/>
        </w:rPr>
        <w:t>Nová pochromovaná řadící páka je sladěna s ovládáním klimatizace</w:t>
      </w:r>
      <w:r w:rsidR="00307E57" w:rsidRPr="00346456">
        <w:rPr>
          <w:rFonts w:ascii="Arial" w:eastAsia="Arial" w:hAnsi="Arial" w:cs="Arial"/>
          <w:bCs/>
        </w:rPr>
        <w:t>.</w:t>
      </w:r>
    </w:p>
    <w:p w14:paraId="5F2B9F71" w14:textId="652B3CA1" w:rsidR="00310A93" w:rsidRPr="00346456" w:rsidRDefault="00310A93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bookmarkStart w:id="11" w:name="_Hlk64291786"/>
      <w:r w:rsidRPr="00346456">
        <w:rPr>
          <w:rFonts w:ascii="Arial" w:eastAsia="Arial" w:hAnsi="Arial" w:cs="Arial"/>
          <w:bCs/>
        </w:rPr>
        <w:t>No</w:t>
      </w:r>
      <w:r w:rsidR="00523714">
        <w:rPr>
          <w:rFonts w:ascii="Arial" w:eastAsia="Arial" w:hAnsi="Arial" w:cs="Arial"/>
          <w:bCs/>
        </w:rPr>
        <w:t xml:space="preserve">vý </w:t>
      </w:r>
      <w:proofErr w:type="spellStart"/>
      <w:r w:rsidRPr="00346456">
        <w:rPr>
          <w:rFonts w:ascii="Arial" w:eastAsia="Arial" w:hAnsi="Arial" w:cs="Arial"/>
          <w:bCs/>
        </w:rPr>
        <w:t>SpaceClass</w:t>
      </w:r>
      <w:proofErr w:type="spellEnd"/>
      <w:r w:rsidRPr="00346456">
        <w:rPr>
          <w:rFonts w:ascii="Arial" w:eastAsia="Arial" w:hAnsi="Arial" w:cs="Arial"/>
          <w:bCs/>
        </w:rPr>
        <w:t xml:space="preserve"> se </w:t>
      </w:r>
      <w:r w:rsidR="00523714">
        <w:rPr>
          <w:rFonts w:ascii="Arial" w:eastAsia="Arial" w:hAnsi="Arial" w:cs="Arial"/>
          <w:bCs/>
        </w:rPr>
        <w:t xml:space="preserve">vyznačuje výjimečnou </w:t>
      </w:r>
      <w:r w:rsidR="004B331C">
        <w:rPr>
          <w:rFonts w:ascii="Arial" w:eastAsia="Arial" w:hAnsi="Arial" w:cs="Arial"/>
          <w:bCs/>
        </w:rPr>
        <w:t>palubní</w:t>
      </w:r>
      <w:r w:rsidR="00523714">
        <w:rPr>
          <w:rFonts w:ascii="Arial" w:eastAsia="Arial" w:hAnsi="Arial" w:cs="Arial"/>
          <w:bCs/>
        </w:rPr>
        <w:t xml:space="preserve"> deskou </w:t>
      </w:r>
      <w:r w:rsidR="004B331C">
        <w:rPr>
          <w:rFonts w:ascii="Arial" w:eastAsia="Arial" w:hAnsi="Arial" w:cs="Arial"/>
          <w:bCs/>
        </w:rPr>
        <w:t xml:space="preserve">s dekorem v barvě šedá Meteor </w:t>
      </w:r>
      <w:r w:rsidR="00523714">
        <w:rPr>
          <w:rFonts w:ascii="Arial" w:eastAsia="Arial" w:hAnsi="Arial" w:cs="Arial"/>
          <w:bCs/>
        </w:rPr>
        <w:t>zajišťující větší eleganci</w:t>
      </w:r>
      <w:r w:rsidR="00336B3A">
        <w:rPr>
          <w:rFonts w:ascii="Arial" w:eastAsia="Arial" w:hAnsi="Arial" w:cs="Arial"/>
          <w:bCs/>
        </w:rPr>
        <w:t>, k</w:t>
      </w:r>
      <w:r w:rsidR="008C09FB">
        <w:rPr>
          <w:rFonts w:ascii="Arial" w:eastAsia="Arial" w:hAnsi="Arial" w:cs="Arial"/>
          <w:bCs/>
        </w:rPr>
        <w:t>ožený volant s chromovými prvky a možností koženého čalounění sedadel</w:t>
      </w:r>
      <w:r w:rsidR="00523714">
        <w:rPr>
          <w:rFonts w:ascii="Arial" w:eastAsia="Arial" w:hAnsi="Arial" w:cs="Arial"/>
          <w:bCs/>
        </w:rPr>
        <w:t>, aby uspokojil nejnáročnější zákazníky</w:t>
      </w:r>
      <w:bookmarkEnd w:id="11"/>
      <w:r w:rsidRPr="00346456">
        <w:rPr>
          <w:rFonts w:ascii="Arial" w:eastAsia="Arial" w:hAnsi="Arial" w:cs="Arial"/>
          <w:bCs/>
        </w:rPr>
        <w:t>.</w:t>
      </w:r>
      <w:r w:rsidR="00307E57" w:rsidRPr="00346456">
        <w:rPr>
          <w:rFonts w:ascii="Arial" w:eastAsia="Arial" w:hAnsi="Arial" w:cs="Arial"/>
          <w:bCs/>
        </w:rPr>
        <w:t xml:space="preserve"> </w:t>
      </w:r>
    </w:p>
    <w:p w14:paraId="0E019CC7" w14:textId="54BABA9A" w:rsidR="00B156D3" w:rsidRPr="00346456" w:rsidRDefault="00B156D3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7379A784" w14:textId="5D2F3E38" w:rsidR="009246FD" w:rsidRPr="00346456" w:rsidRDefault="00C11E6F" w:rsidP="00C2193F">
      <w:pPr>
        <w:pStyle w:val="Nadpis2"/>
        <w:ind w:left="1327" w:right="554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12" w:name="_Toc67425373"/>
      <w:r w:rsidRPr="00346456">
        <w:rPr>
          <w:rFonts w:ascii="Arial" w:eastAsia="Arial" w:hAnsi="Arial" w:cs="Arial"/>
          <w:b/>
          <w:color w:val="auto"/>
          <w:sz w:val="22"/>
          <w:szCs w:val="22"/>
        </w:rPr>
        <w:t>L</w:t>
      </w:r>
      <w:r w:rsidR="00523714">
        <w:rPr>
          <w:rFonts w:ascii="Arial" w:eastAsia="Arial" w:hAnsi="Arial" w:cs="Arial"/>
          <w:b/>
          <w:color w:val="auto"/>
          <w:sz w:val="22"/>
          <w:szCs w:val="22"/>
        </w:rPr>
        <w:t>epší ergonomie a pohodlí</w:t>
      </w:r>
      <w:bookmarkEnd w:id="12"/>
    </w:p>
    <w:p w14:paraId="2902F9C8" w14:textId="60669E39" w:rsidR="009246FD" w:rsidRPr="00346456" w:rsidRDefault="00523714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Vnitřní prostor Nového </w:t>
      </w:r>
      <w:proofErr w:type="spellStart"/>
      <w:r w:rsidR="002559C4" w:rsidRPr="00346456">
        <w:rPr>
          <w:rFonts w:ascii="Arial" w:eastAsia="Arial" w:hAnsi="Arial" w:cs="Arial"/>
          <w:bCs/>
        </w:rPr>
        <w:t>Trafic</w:t>
      </w:r>
      <w:proofErr w:type="spellEnd"/>
      <w:r w:rsidR="002559C4" w:rsidRPr="00346456">
        <w:rPr>
          <w:rFonts w:ascii="Arial" w:eastAsia="Arial" w:hAnsi="Arial" w:cs="Arial"/>
          <w:bCs/>
        </w:rPr>
        <w:t xml:space="preserve"> </w:t>
      </w:r>
      <w:proofErr w:type="spellStart"/>
      <w:r w:rsidR="002559C4" w:rsidRPr="00346456">
        <w:rPr>
          <w:rFonts w:ascii="Arial" w:eastAsia="Arial" w:hAnsi="Arial" w:cs="Arial"/>
          <w:bCs/>
        </w:rPr>
        <w:t>Combi</w:t>
      </w:r>
      <w:proofErr w:type="spellEnd"/>
      <w:r w:rsidR="002559C4" w:rsidRPr="00346456">
        <w:rPr>
          <w:rFonts w:ascii="Arial" w:eastAsia="Arial" w:hAnsi="Arial" w:cs="Arial"/>
          <w:bCs/>
        </w:rPr>
        <w:t xml:space="preserve"> </w:t>
      </w:r>
      <w:r>
        <w:rPr>
          <w:rFonts w:ascii="Arial" w:eastAsia="Arial" w:hAnsi="Arial" w:cs="Arial"/>
          <w:bCs/>
        </w:rPr>
        <w:t>a</w:t>
      </w:r>
      <w:r w:rsidR="002559C4" w:rsidRPr="00346456">
        <w:rPr>
          <w:rFonts w:ascii="Arial" w:eastAsia="Arial" w:hAnsi="Arial" w:cs="Arial"/>
          <w:bCs/>
        </w:rPr>
        <w:t xml:space="preserve"> </w:t>
      </w:r>
      <w:proofErr w:type="spellStart"/>
      <w:r w:rsidR="002559C4" w:rsidRPr="00346456">
        <w:rPr>
          <w:rFonts w:ascii="Arial" w:eastAsia="Arial" w:hAnsi="Arial" w:cs="Arial"/>
          <w:bCs/>
        </w:rPr>
        <w:t>SpaceClass</w:t>
      </w:r>
      <w:proofErr w:type="spellEnd"/>
      <w:r w:rsidR="002559C4" w:rsidRPr="00346456">
        <w:rPr>
          <w:rFonts w:ascii="Arial" w:eastAsia="Arial" w:hAnsi="Arial" w:cs="Arial"/>
          <w:bCs/>
        </w:rPr>
        <w:t xml:space="preserve"> </w:t>
      </w:r>
      <w:r>
        <w:rPr>
          <w:rFonts w:ascii="Arial" w:eastAsia="Arial" w:hAnsi="Arial" w:cs="Arial"/>
          <w:bCs/>
        </w:rPr>
        <w:t xml:space="preserve">nabízí nejlepší výšku pod střechou z celého segmentu v řádu </w:t>
      </w:r>
      <w:r w:rsidR="002559C4" w:rsidRPr="00346456">
        <w:rPr>
          <w:rFonts w:ascii="Arial" w:eastAsia="Arial" w:hAnsi="Arial" w:cs="Arial"/>
          <w:bCs/>
        </w:rPr>
        <w:t xml:space="preserve">935 mm. </w:t>
      </w:r>
      <w:r w:rsidR="00677781">
        <w:rPr>
          <w:rFonts w:ascii="Arial" w:eastAsia="Arial" w:hAnsi="Arial" w:cs="Arial"/>
          <w:bCs/>
        </w:rPr>
        <w:t>Má zcela nový design</w:t>
      </w:r>
      <w:r>
        <w:rPr>
          <w:rFonts w:ascii="Arial" w:eastAsia="Arial" w:hAnsi="Arial" w:cs="Arial"/>
          <w:bCs/>
        </w:rPr>
        <w:t>, obsahuje</w:t>
      </w:r>
      <w:r w:rsidR="00677781">
        <w:rPr>
          <w:rFonts w:ascii="Arial" w:eastAsia="Arial" w:hAnsi="Arial" w:cs="Arial"/>
          <w:bCs/>
        </w:rPr>
        <w:t xml:space="preserve"> přístrojový panel s barevným displejem a přehlednějšími </w:t>
      </w:r>
      <w:r w:rsidR="00C72EDF">
        <w:rPr>
          <w:rFonts w:ascii="Arial" w:eastAsia="Arial" w:hAnsi="Arial" w:cs="Arial"/>
          <w:bCs/>
        </w:rPr>
        <w:t>ukazateli</w:t>
      </w:r>
      <w:r w:rsidR="002A47F5">
        <w:rPr>
          <w:rFonts w:ascii="Arial" w:eastAsia="Arial" w:hAnsi="Arial" w:cs="Arial"/>
          <w:bCs/>
        </w:rPr>
        <w:t xml:space="preserve"> z důvodu lepší viditelnosti</w:t>
      </w:r>
      <w:r w:rsidR="0039104F" w:rsidRPr="00346456">
        <w:rPr>
          <w:rFonts w:ascii="Arial" w:eastAsia="Arial" w:hAnsi="Arial" w:cs="Arial"/>
          <w:bCs/>
        </w:rPr>
        <w:t xml:space="preserve">. </w:t>
      </w:r>
      <w:r w:rsidR="002A47F5">
        <w:rPr>
          <w:rFonts w:ascii="Arial" w:eastAsia="Arial" w:hAnsi="Arial" w:cs="Arial"/>
          <w:bCs/>
        </w:rPr>
        <w:t xml:space="preserve">Ovládání </w:t>
      </w:r>
      <w:r w:rsidR="00C72EDF">
        <w:rPr>
          <w:rFonts w:ascii="Arial" w:eastAsia="Arial" w:hAnsi="Arial" w:cs="Arial"/>
          <w:bCs/>
        </w:rPr>
        <w:t>tempomatu</w:t>
      </w:r>
      <w:r w:rsidR="002A47F5">
        <w:rPr>
          <w:rFonts w:ascii="Arial" w:eastAsia="Arial" w:hAnsi="Arial" w:cs="Arial"/>
          <w:bCs/>
        </w:rPr>
        <w:t xml:space="preserve"> a omezovače rychlosti je nyní pohromadě na volantu</w:t>
      </w:r>
      <w:r w:rsidR="0039104F" w:rsidRPr="00346456">
        <w:rPr>
          <w:rFonts w:ascii="Arial" w:eastAsia="Arial" w:hAnsi="Arial" w:cs="Arial"/>
          <w:bCs/>
        </w:rPr>
        <w:t xml:space="preserve">. </w:t>
      </w:r>
      <w:r w:rsidR="002A47F5">
        <w:rPr>
          <w:rFonts w:ascii="Arial" w:eastAsia="Arial" w:hAnsi="Arial" w:cs="Arial"/>
          <w:bCs/>
        </w:rPr>
        <w:t xml:space="preserve">K většímu pohodlí přispívají rovněž upravené </w:t>
      </w:r>
      <w:r w:rsidR="007E78E3">
        <w:rPr>
          <w:rFonts w:ascii="Arial" w:eastAsia="Arial" w:hAnsi="Arial" w:cs="Arial"/>
          <w:bCs/>
        </w:rPr>
        <w:t>varovné kontrolky</w:t>
      </w:r>
      <w:r w:rsidR="002A47F5">
        <w:rPr>
          <w:rFonts w:ascii="Arial" w:eastAsia="Arial" w:hAnsi="Arial" w:cs="Arial"/>
          <w:bCs/>
        </w:rPr>
        <w:t xml:space="preserve">, jako je například </w:t>
      </w:r>
      <w:r w:rsidR="007E78E3">
        <w:rPr>
          <w:rFonts w:ascii="Arial" w:eastAsia="Arial" w:hAnsi="Arial" w:cs="Arial"/>
          <w:bCs/>
        </w:rPr>
        <w:t>kontrolka nízké</w:t>
      </w:r>
      <w:r w:rsidR="002A47F5">
        <w:rPr>
          <w:rFonts w:ascii="Arial" w:eastAsia="Arial" w:hAnsi="Arial" w:cs="Arial"/>
          <w:bCs/>
        </w:rPr>
        <w:t xml:space="preserve"> hladiny paliv</w:t>
      </w:r>
      <w:r w:rsidR="00C72EDF">
        <w:rPr>
          <w:rFonts w:ascii="Arial" w:eastAsia="Arial" w:hAnsi="Arial" w:cs="Arial"/>
          <w:bCs/>
        </w:rPr>
        <w:t>a</w:t>
      </w:r>
      <w:r w:rsidR="002A47F5">
        <w:rPr>
          <w:rFonts w:ascii="Arial" w:eastAsia="Arial" w:hAnsi="Arial" w:cs="Arial"/>
          <w:bCs/>
        </w:rPr>
        <w:t xml:space="preserve">, který je níž, </w:t>
      </w:r>
      <w:r w:rsidR="007E78E3">
        <w:rPr>
          <w:rFonts w:ascii="Arial" w:eastAsia="Arial" w:hAnsi="Arial" w:cs="Arial"/>
          <w:bCs/>
        </w:rPr>
        <w:t>nebo upozornění na vysokou teplotu</w:t>
      </w:r>
      <w:r w:rsidR="002A47F5">
        <w:rPr>
          <w:rFonts w:ascii="Arial" w:eastAsia="Arial" w:hAnsi="Arial" w:cs="Arial"/>
          <w:bCs/>
        </w:rPr>
        <w:t>, které je výš</w:t>
      </w:r>
      <w:r w:rsidR="00E9400E" w:rsidRPr="00346456">
        <w:rPr>
          <w:rFonts w:ascii="Arial" w:eastAsia="Arial" w:hAnsi="Arial" w:cs="Arial"/>
          <w:bCs/>
        </w:rPr>
        <w:t>.</w:t>
      </w:r>
      <w:r w:rsidR="0039104F" w:rsidRPr="00346456">
        <w:rPr>
          <w:rFonts w:ascii="Arial" w:eastAsia="Arial" w:hAnsi="Arial" w:cs="Arial"/>
          <w:bCs/>
        </w:rPr>
        <w:t xml:space="preserve"> </w:t>
      </w:r>
      <w:r w:rsidR="002A47F5">
        <w:rPr>
          <w:rFonts w:ascii="Arial" w:eastAsia="Arial" w:hAnsi="Arial" w:cs="Arial"/>
          <w:bCs/>
        </w:rPr>
        <w:t>Z důvodu lepší ergonomie pod rádio a multimediální systém</w:t>
      </w:r>
      <w:r w:rsidR="002F166F" w:rsidRPr="002F166F">
        <w:rPr>
          <w:rFonts w:ascii="Arial" w:eastAsia="Arial" w:hAnsi="Arial" w:cs="Arial"/>
          <w:bCs/>
        </w:rPr>
        <w:t xml:space="preserve"> </w:t>
      </w:r>
      <w:r w:rsidR="002F166F">
        <w:rPr>
          <w:rFonts w:ascii="Arial" w:eastAsia="Arial" w:hAnsi="Arial" w:cs="Arial"/>
          <w:bCs/>
        </w:rPr>
        <w:t xml:space="preserve">byla umístěna </w:t>
      </w:r>
      <w:r w:rsidR="002F166F">
        <w:rPr>
          <w:rFonts w:ascii="Arial" w:eastAsia="Arial" w:hAnsi="Arial" w:cs="Arial"/>
          <w:bCs/>
        </w:rPr>
        <w:t xml:space="preserve">řada </w:t>
      </w:r>
      <w:r w:rsidR="002F166F">
        <w:rPr>
          <w:rFonts w:ascii="Arial" w:eastAsia="Arial" w:hAnsi="Arial" w:cs="Arial"/>
          <w:bCs/>
        </w:rPr>
        <w:t>tlačít</w:t>
      </w:r>
      <w:r w:rsidR="002F166F">
        <w:rPr>
          <w:rFonts w:ascii="Arial" w:eastAsia="Arial" w:hAnsi="Arial" w:cs="Arial"/>
          <w:bCs/>
        </w:rPr>
        <w:t>e</w:t>
      </w:r>
      <w:r w:rsidR="002F166F">
        <w:rPr>
          <w:rFonts w:ascii="Arial" w:eastAsia="Arial" w:hAnsi="Arial" w:cs="Arial"/>
          <w:bCs/>
        </w:rPr>
        <w:t>k</w:t>
      </w:r>
      <w:r w:rsidR="002F166F">
        <w:rPr>
          <w:rFonts w:ascii="Arial" w:eastAsia="Arial" w:hAnsi="Arial" w:cs="Arial"/>
          <w:bCs/>
        </w:rPr>
        <w:t xml:space="preserve"> ovládajících funkce vozu</w:t>
      </w:r>
      <w:r w:rsidR="0039104F" w:rsidRPr="00346456">
        <w:rPr>
          <w:rFonts w:ascii="Arial" w:eastAsia="Arial" w:hAnsi="Arial" w:cs="Arial"/>
          <w:bCs/>
        </w:rPr>
        <w:t xml:space="preserve">. </w:t>
      </w:r>
    </w:p>
    <w:p w14:paraId="339DA31A" w14:textId="77777777" w:rsidR="00310A93" w:rsidRPr="00346456" w:rsidRDefault="00310A93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4186ED85" w14:textId="41FE1DEA" w:rsidR="00310A93" w:rsidRPr="00346456" w:rsidRDefault="002A47F5" w:rsidP="00C2193F">
      <w:pPr>
        <w:pStyle w:val="Nadpis2"/>
        <w:ind w:left="1327" w:right="554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13" w:name="_Toc67425374"/>
      <w:r>
        <w:rPr>
          <w:rFonts w:ascii="Arial" w:eastAsia="Arial" w:hAnsi="Arial" w:cs="Arial"/>
          <w:b/>
          <w:color w:val="auto"/>
          <w:sz w:val="22"/>
          <w:szCs w:val="22"/>
        </w:rPr>
        <w:t>Optimalizovaný kokpit s lépe rozdělenými úložnými prostorami</w:t>
      </w:r>
      <w:bookmarkEnd w:id="13"/>
    </w:p>
    <w:p w14:paraId="579E8368" w14:textId="37B8E360" w:rsidR="00592CB3" w:rsidRPr="00346456" w:rsidRDefault="002A47F5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Přístrojová deska Nového </w:t>
      </w:r>
      <w:proofErr w:type="spellStart"/>
      <w:r w:rsidR="00A07F8A" w:rsidRPr="00346456">
        <w:rPr>
          <w:rFonts w:ascii="Arial" w:eastAsia="Arial" w:hAnsi="Arial" w:cs="Arial"/>
          <w:bCs/>
        </w:rPr>
        <w:t>Trafic</w:t>
      </w:r>
      <w:proofErr w:type="spellEnd"/>
      <w:r w:rsidR="00A07F8A" w:rsidRPr="00346456">
        <w:rPr>
          <w:rFonts w:ascii="Arial" w:eastAsia="Arial" w:hAnsi="Arial" w:cs="Arial"/>
          <w:bCs/>
        </w:rPr>
        <w:t xml:space="preserve"> </w:t>
      </w:r>
      <w:proofErr w:type="spellStart"/>
      <w:r w:rsidR="00A07F8A" w:rsidRPr="00346456">
        <w:rPr>
          <w:rFonts w:ascii="Arial" w:eastAsia="Arial" w:hAnsi="Arial" w:cs="Arial"/>
          <w:bCs/>
        </w:rPr>
        <w:t>Combi</w:t>
      </w:r>
      <w:proofErr w:type="spellEnd"/>
      <w:r w:rsidR="00A07F8A" w:rsidRPr="00346456">
        <w:rPr>
          <w:rFonts w:ascii="Arial" w:eastAsia="Arial" w:hAnsi="Arial" w:cs="Arial"/>
          <w:bCs/>
        </w:rPr>
        <w:t xml:space="preserve"> </w:t>
      </w:r>
      <w:r>
        <w:rPr>
          <w:rFonts w:ascii="Arial" w:eastAsia="Arial" w:hAnsi="Arial" w:cs="Arial"/>
          <w:bCs/>
        </w:rPr>
        <w:t xml:space="preserve">nabízí objem úložných prostor až </w:t>
      </w:r>
      <w:r w:rsidR="00A07F8A" w:rsidRPr="00346456">
        <w:rPr>
          <w:rFonts w:ascii="Arial" w:eastAsia="Arial" w:hAnsi="Arial" w:cs="Arial"/>
          <w:bCs/>
        </w:rPr>
        <w:t>17,7</w:t>
      </w:r>
      <w:r w:rsidR="00BB7A1E" w:rsidRPr="00346456">
        <w:rPr>
          <w:rFonts w:ascii="Arial" w:eastAsia="Arial" w:hAnsi="Arial" w:cs="Arial"/>
          <w:bCs/>
        </w:rPr>
        <w:t xml:space="preserve"> litr</w:t>
      </w:r>
      <w:r>
        <w:rPr>
          <w:rFonts w:ascii="Arial" w:eastAsia="Arial" w:hAnsi="Arial" w:cs="Arial"/>
          <w:bCs/>
        </w:rPr>
        <w:t xml:space="preserve">ů a v případě </w:t>
      </w:r>
      <w:proofErr w:type="spellStart"/>
      <w:r w:rsidRPr="00346456">
        <w:rPr>
          <w:rFonts w:ascii="Arial" w:eastAsia="Arial" w:hAnsi="Arial" w:cs="Arial"/>
          <w:bCs/>
        </w:rPr>
        <w:t>SpaceClass</w:t>
      </w:r>
      <w:proofErr w:type="spellEnd"/>
      <w:r w:rsidRPr="00346456">
        <w:rPr>
          <w:rFonts w:ascii="Arial" w:eastAsia="Arial" w:hAnsi="Arial" w:cs="Arial"/>
          <w:bCs/>
        </w:rPr>
        <w:t xml:space="preserve"> </w:t>
      </w:r>
      <w:r w:rsidR="00250E76" w:rsidRPr="00346456">
        <w:rPr>
          <w:rFonts w:ascii="Arial" w:eastAsia="Arial" w:hAnsi="Arial" w:cs="Arial"/>
          <w:bCs/>
        </w:rPr>
        <w:t>13,2 litr</w:t>
      </w:r>
      <w:r>
        <w:rPr>
          <w:rFonts w:ascii="Arial" w:eastAsia="Arial" w:hAnsi="Arial" w:cs="Arial"/>
          <w:bCs/>
        </w:rPr>
        <w:t>ů</w:t>
      </w:r>
      <w:r w:rsidR="00432FDA" w:rsidRPr="00346456">
        <w:rPr>
          <w:rFonts w:ascii="Arial" w:eastAsia="Arial" w:hAnsi="Arial" w:cs="Arial"/>
          <w:bCs/>
        </w:rPr>
        <w:t xml:space="preserve">. </w:t>
      </w:r>
      <w:r>
        <w:rPr>
          <w:rFonts w:ascii="Arial" w:eastAsia="Arial" w:hAnsi="Arial" w:cs="Arial"/>
          <w:bCs/>
        </w:rPr>
        <w:t>Jsou zde dva nové úložné prostory</w:t>
      </w:r>
      <w:r w:rsidR="00432FDA" w:rsidRPr="00346456">
        <w:rPr>
          <w:rFonts w:ascii="Arial" w:eastAsia="Arial" w:hAnsi="Arial" w:cs="Arial"/>
          <w:bCs/>
        </w:rPr>
        <w:t xml:space="preserve">: </w:t>
      </w:r>
      <w:r>
        <w:rPr>
          <w:rFonts w:ascii="Arial" w:eastAsia="Arial" w:hAnsi="Arial" w:cs="Arial"/>
          <w:bCs/>
        </w:rPr>
        <w:t>jeden před řidičem a jeden uprostřed</w:t>
      </w:r>
      <w:r w:rsidR="00C83327" w:rsidRPr="00346456">
        <w:rPr>
          <w:rFonts w:ascii="Arial" w:eastAsia="Arial" w:hAnsi="Arial" w:cs="Arial"/>
          <w:bCs/>
        </w:rPr>
        <w:t xml:space="preserve">. </w:t>
      </w:r>
      <w:r>
        <w:rPr>
          <w:rFonts w:ascii="Arial" w:eastAsia="Arial" w:hAnsi="Arial" w:cs="Arial"/>
          <w:bCs/>
        </w:rPr>
        <w:t xml:space="preserve">V závislosti na konfiguraci </w:t>
      </w:r>
      <w:r w:rsidR="007306F7">
        <w:rPr>
          <w:rFonts w:ascii="Arial" w:eastAsia="Arial" w:hAnsi="Arial" w:cs="Arial"/>
          <w:bCs/>
        </w:rPr>
        <w:t xml:space="preserve">jsou k dispozici jako otevřené nebo zavřené s kapacitou </w:t>
      </w:r>
      <w:r w:rsidR="00B24975" w:rsidRPr="00346456">
        <w:rPr>
          <w:rFonts w:ascii="Arial" w:eastAsia="Arial" w:hAnsi="Arial" w:cs="Arial"/>
          <w:bCs/>
        </w:rPr>
        <w:t xml:space="preserve">2,3 </w:t>
      </w:r>
      <w:r w:rsidR="007306F7">
        <w:rPr>
          <w:rFonts w:ascii="Arial" w:eastAsia="Arial" w:hAnsi="Arial" w:cs="Arial"/>
          <w:bCs/>
        </w:rPr>
        <w:t>a</w:t>
      </w:r>
      <w:r w:rsidR="00EC379F" w:rsidRPr="00346456">
        <w:rPr>
          <w:rFonts w:ascii="Arial" w:eastAsia="Arial" w:hAnsi="Arial" w:cs="Arial"/>
          <w:bCs/>
        </w:rPr>
        <w:t xml:space="preserve"> 6 litr</w:t>
      </w:r>
      <w:r w:rsidR="007306F7">
        <w:rPr>
          <w:rFonts w:ascii="Arial" w:eastAsia="Arial" w:hAnsi="Arial" w:cs="Arial"/>
          <w:bCs/>
        </w:rPr>
        <w:t>ů</w:t>
      </w:r>
      <w:r w:rsidR="00EC379F" w:rsidRPr="00346456">
        <w:rPr>
          <w:rFonts w:ascii="Arial" w:eastAsia="Arial" w:hAnsi="Arial" w:cs="Arial"/>
          <w:bCs/>
        </w:rPr>
        <w:t xml:space="preserve"> (</w:t>
      </w:r>
      <w:r w:rsidR="007306F7">
        <w:rPr>
          <w:rFonts w:ascii="Arial" w:eastAsia="Arial" w:hAnsi="Arial" w:cs="Arial"/>
          <w:bCs/>
        </w:rPr>
        <w:t>u otevřené verze</w:t>
      </w:r>
      <w:r w:rsidR="00EC379F" w:rsidRPr="00346456">
        <w:rPr>
          <w:rFonts w:ascii="Arial" w:eastAsia="Arial" w:hAnsi="Arial" w:cs="Arial"/>
          <w:bCs/>
        </w:rPr>
        <w:t xml:space="preserve">) </w:t>
      </w:r>
      <w:r w:rsidR="007306F7">
        <w:rPr>
          <w:rFonts w:ascii="Arial" w:eastAsia="Arial" w:hAnsi="Arial" w:cs="Arial"/>
          <w:bCs/>
        </w:rPr>
        <w:t>a</w:t>
      </w:r>
      <w:r w:rsidR="00EC379F" w:rsidRPr="00346456">
        <w:rPr>
          <w:rFonts w:ascii="Arial" w:eastAsia="Arial" w:hAnsi="Arial" w:cs="Arial"/>
          <w:bCs/>
        </w:rPr>
        <w:t xml:space="preserve"> </w:t>
      </w:r>
      <w:r w:rsidR="00C83327" w:rsidRPr="00346456">
        <w:rPr>
          <w:rFonts w:ascii="Arial" w:eastAsia="Arial" w:hAnsi="Arial" w:cs="Arial"/>
          <w:bCs/>
        </w:rPr>
        <w:t xml:space="preserve">0,8 </w:t>
      </w:r>
      <w:r w:rsidR="007306F7">
        <w:rPr>
          <w:rFonts w:ascii="Arial" w:eastAsia="Arial" w:hAnsi="Arial" w:cs="Arial"/>
          <w:bCs/>
        </w:rPr>
        <w:t>a</w:t>
      </w:r>
      <w:r w:rsidR="00EC379F" w:rsidRPr="00346456">
        <w:rPr>
          <w:rFonts w:ascii="Arial" w:eastAsia="Arial" w:hAnsi="Arial" w:cs="Arial"/>
          <w:bCs/>
        </w:rPr>
        <w:t xml:space="preserve"> </w:t>
      </w:r>
      <w:r w:rsidR="002559C4" w:rsidRPr="00346456">
        <w:rPr>
          <w:rFonts w:ascii="Arial" w:eastAsia="Arial" w:hAnsi="Arial" w:cs="Arial"/>
          <w:bCs/>
        </w:rPr>
        <w:t>3</w:t>
      </w:r>
      <w:r w:rsidR="00C83327" w:rsidRPr="00346456">
        <w:rPr>
          <w:rFonts w:ascii="Arial" w:eastAsia="Arial" w:hAnsi="Arial" w:cs="Arial"/>
          <w:bCs/>
        </w:rPr>
        <w:t xml:space="preserve"> </w:t>
      </w:r>
      <w:r w:rsidR="00EC379F" w:rsidRPr="00346456">
        <w:rPr>
          <w:rFonts w:ascii="Arial" w:eastAsia="Arial" w:hAnsi="Arial" w:cs="Arial"/>
          <w:bCs/>
        </w:rPr>
        <w:t>litr</w:t>
      </w:r>
      <w:r w:rsidR="007306F7">
        <w:rPr>
          <w:rFonts w:ascii="Arial" w:eastAsia="Arial" w:hAnsi="Arial" w:cs="Arial"/>
          <w:bCs/>
        </w:rPr>
        <w:t>ů</w:t>
      </w:r>
      <w:r w:rsidR="00EC379F" w:rsidRPr="00346456">
        <w:rPr>
          <w:rFonts w:ascii="Arial" w:eastAsia="Arial" w:hAnsi="Arial" w:cs="Arial"/>
          <w:bCs/>
        </w:rPr>
        <w:t xml:space="preserve"> (</w:t>
      </w:r>
      <w:r w:rsidR="007306F7">
        <w:rPr>
          <w:rFonts w:ascii="Arial" w:eastAsia="Arial" w:hAnsi="Arial" w:cs="Arial"/>
          <w:bCs/>
        </w:rPr>
        <w:t>u zavřené verze</w:t>
      </w:r>
      <w:r w:rsidR="00C83327" w:rsidRPr="00346456">
        <w:rPr>
          <w:rFonts w:ascii="Arial" w:eastAsia="Arial" w:hAnsi="Arial" w:cs="Arial"/>
          <w:bCs/>
        </w:rPr>
        <w:t>)</w:t>
      </w:r>
      <w:r w:rsidR="00432FDA" w:rsidRPr="00346456">
        <w:rPr>
          <w:rFonts w:ascii="Arial" w:eastAsia="Arial" w:hAnsi="Arial" w:cs="Arial"/>
          <w:bCs/>
        </w:rPr>
        <w:t>.</w:t>
      </w:r>
      <w:r w:rsidR="00EC379F" w:rsidRPr="00346456">
        <w:rPr>
          <w:rFonts w:ascii="Arial" w:eastAsia="Arial" w:hAnsi="Arial" w:cs="Arial"/>
          <w:bCs/>
        </w:rPr>
        <w:t xml:space="preserve"> </w:t>
      </w:r>
      <w:r w:rsidR="001B7DD4">
        <w:rPr>
          <w:rFonts w:ascii="Arial" w:eastAsia="Arial" w:hAnsi="Arial" w:cs="Arial"/>
          <w:bCs/>
        </w:rPr>
        <w:t>Nezapomínejme přitom</w:t>
      </w:r>
      <w:r w:rsidR="007306F7">
        <w:rPr>
          <w:rFonts w:ascii="Arial" w:eastAsia="Arial" w:hAnsi="Arial" w:cs="Arial"/>
          <w:bCs/>
        </w:rPr>
        <w:t xml:space="preserve"> na přihrádku </w:t>
      </w:r>
      <w:r w:rsidR="00EC379F" w:rsidRPr="00346456">
        <w:rPr>
          <w:rFonts w:ascii="Arial" w:eastAsia="Arial" w:hAnsi="Arial" w:cs="Arial"/>
          <w:bCs/>
        </w:rPr>
        <w:t xml:space="preserve">Renault </w:t>
      </w:r>
      <w:proofErr w:type="spellStart"/>
      <w:r w:rsidR="00EC379F" w:rsidRPr="00346456">
        <w:rPr>
          <w:rFonts w:ascii="Arial" w:eastAsia="Arial" w:hAnsi="Arial" w:cs="Arial"/>
          <w:bCs/>
        </w:rPr>
        <w:t>Easy</w:t>
      </w:r>
      <w:proofErr w:type="spellEnd"/>
      <w:r w:rsidR="00EC379F" w:rsidRPr="00346456">
        <w:rPr>
          <w:rFonts w:ascii="Arial" w:eastAsia="Arial" w:hAnsi="Arial" w:cs="Arial"/>
          <w:bCs/>
        </w:rPr>
        <w:t xml:space="preserve"> </w:t>
      </w:r>
      <w:proofErr w:type="spellStart"/>
      <w:r w:rsidR="00EC379F" w:rsidRPr="00346456">
        <w:rPr>
          <w:rFonts w:ascii="Arial" w:eastAsia="Arial" w:hAnsi="Arial" w:cs="Arial"/>
          <w:bCs/>
        </w:rPr>
        <w:t>Life</w:t>
      </w:r>
      <w:proofErr w:type="spellEnd"/>
      <w:r w:rsidR="007306F7">
        <w:rPr>
          <w:rFonts w:ascii="Arial" w:eastAsia="Arial" w:hAnsi="Arial" w:cs="Arial"/>
          <w:bCs/>
        </w:rPr>
        <w:t>, která umožňuje mít na dosah ruky kapacitu</w:t>
      </w:r>
      <w:r w:rsidR="00EC379F" w:rsidRPr="00346456">
        <w:rPr>
          <w:rFonts w:ascii="Arial" w:eastAsia="Arial" w:hAnsi="Arial" w:cs="Arial"/>
          <w:bCs/>
        </w:rPr>
        <w:t xml:space="preserve"> 6,6 litr</w:t>
      </w:r>
      <w:r w:rsidR="007306F7">
        <w:rPr>
          <w:rFonts w:ascii="Arial" w:eastAsia="Arial" w:hAnsi="Arial" w:cs="Arial"/>
          <w:bCs/>
        </w:rPr>
        <w:t>ů.</w:t>
      </w:r>
      <w:r w:rsidR="00EC379F" w:rsidRPr="00346456">
        <w:rPr>
          <w:rFonts w:ascii="Arial" w:eastAsia="Arial" w:hAnsi="Arial" w:cs="Arial"/>
          <w:bCs/>
        </w:rPr>
        <w:t xml:space="preserve"> </w:t>
      </w:r>
      <w:r w:rsidR="007306F7">
        <w:rPr>
          <w:rFonts w:ascii="Arial" w:eastAsia="Arial" w:hAnsi="Arial" w:cs="Arial"/>
          <w:bCs/>
        </w:rPr>
        <w:t>Úložné prostory ve dveřích o celkovém objemu</w:t>
      </w:r>
      <w:r w:rsidR="00432FDA" w:rsidRPr="00346456">
        <w:rPr>
          <w:rFonts w:ascii="Arial" w:eastAsia="Arial" w:hAnsi="Arial" w:cs="Arial"/>
          <w:bCs/>
        </w:rPr>
        <w:t xml:space="preserve"> </w:t>
      </w:r>
      <w:r w:rsidR="00B24975" w:rsidRPr="00346456">
        <w:rPr>
          <w:rFonts w:ascii="Arial" w:eastAsia="Arial" w:hAnsi="Arial" w:cs="Arial"/>
          <w:bCs/>
        </w:rPr>
        <w:t>14,6 litr</w:t>
      </w:r>
      <w:r w:rsidR="007306F7">
        <w:rPr>
          <w:rFonts w:ascii="Arial" w:eastAsia="Arial" w:hAnsi="Arial" w:cs="Arial"/>
          <w:bCs/>
        </w:rPr>
        <w:t xml:space="preserve">ů jsou praktičtější díky zvětšené přihrádce v dolní části dveří </w:t>
      </w:r>
      <w:r w:rsidR="00F914B0" w:rsidRPr="00346456">
        <w:rPr>
          <w:rFonts w:ascii="Arial" w:eastAsia="Arial" w:hAnsi="Arial" w:cs="Arial"/>
          <w:bCs/>
        </w:rPr>
        <w:t>(7 litr</w:t>
      </w:r>
      <w:r w:rsidR="007306F7">
        <w:rPr>
          <w:rFonts w:ascii="Arial" w:eastAsia="Arial" w:hAnsi="Arial" w:cs="Arial"/>
          <w:bCs/>
        </w:rPr>
        <w:t>ů</w:t>
      </w:r>
      <w:r w:rsidR="00F914B0" w:rsidRPr="00346456">
        <w:rPr>
          <w:rFonts w:ascii="Arial" w:eastAsia="Arial" w:hAnsi="Arial" w:cs="Arial"/>
          <w:bCs/>
        </w:rPr>
        <w:t>)</w:t>
      </w:r>
      <w:r w:rsidR="00670141" w:rsidRPr="00346456">
        <w:rPr>
          <w:rFonts w:ascii="Arial" w:eastAsia="Arial" w:hAnsi="Arial" w:cs="Arial"/>
          <w:bCs/>
        </w:rPr>
        <w:t xml:space="preserve"> </w:t>
      </w:r>
      <w:r w:rsidR="007306F7">
        <w:rPr>
          <w:rFonts w:ascii="Arial" w:eastAsia="Arial" w:hAnsi="Arial" w:cs="Arial"/>
          <w:bCs/>
        </w:rPr>
        <w:t xml:space="preserve">a malé přihrádce </w:t>
      </w:r>
      <w:r w:rsidR="00432FDA" w:rsidRPr="00346456">
        <w:rPr>
          <w:rFonts w:ascii="Arial" w:eastAsia="Arial" w:hAnsi="Arial" w:cs="Arial"/>
          <w:bCs/>
        </w:rPr>
        <w:t>(0,3 litr</w:t>
      </w:r>
      <w:r w:rsidR="007306F7">
        <w:rPr>
          <w:rFonts w:ascii="Arial" w:eastAsia="Arial" w:hAnsi="Arial" w:cs="Arial"/>
          <w:bCs/>
        </w:rPr>
        <w:t>ů)</w:t>
      </w:r>
      <w:r w:rsidR="00EC379F" w:rsidRPr="00346456">
        <w:rPr>
          <w:rFonts w:ascii="Arial" w:eastAsia="Arial" w:hAnsi="Arial" w:cs="Arial"/>
          <w:bCs/>
        </w:rPr>
        <w:t xml:space="preserve">, </w:t>
      </w:r>
      <w:r w:rsidR="007306F7">
        <w:rPr>
          <w:rFonts w:ascii="Arial" w:eastAsia="Arial" w:hAnsi="Arial" w:cs="Arial"/>
          <w:bCs/>
        </w:rPr>
        <w:t>které jsou na straně řidiče i spolujezdce</w:t>
      </w:r>
      <w:r w:rsidR="00670141" w:rsidRPr="00346456">
        <w:rPr>
          <w:rFonts w:ascii="Arial" w:eastAsia="Arial" w:hAnsi="Arial" w:cs="Arial"/>
          <w:bCs/>
        </w:rPr>
        <w:t xml:space="preserve">. </w:t>
      </w:r>
      <w:r w:rsidR="007306F7">
        <w:rPr>
          <w:rFonts w:ascii="Arial" w:eastAsia="Arial" w:hAnsi="Arial" w:cs="Arial"/>
          <w:bCs/>
        </w:rPr>
        <w:t>Mezi oběma je z důvodu lepší ergonomie nová opěrka</w:t>
      </w:r>
      <w:r w:rsidR="00670141" w:rsidRPr="00346456">
        <w:rPr>
          <w:rFonts w:ascii="Arial" w:eastAsia="Arial" w:hAnsi="Arial" w:cs="Arial"/>
          <w:bCs/>
        </w:rPr>
        <w:t>.</w:t>
      </w:r>
    </w:p>
    <w:p w14:paraId="3D035931" w14:textId="77777777" w:rsidR="00592CB3" w:rsidRPr="00346456" w:rsidRDefault="00592CB3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21F2E478" w14:textId="227068B9" w:rsidR="00592CB3" w:rsidRPr="00346456" w:rsidRDefault="007306F7" w:rsidP="00C2193F">
      <w:pPr>
        <w:pStyle w:val="Nadpis2"/>
        <w:ind w:left="1327" w:right="554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14" w:name="_Toc67425375"/>
      <w:r>
        <w:rPr>
          <w:rFonts w:ascii="Arial" w:eastAsia="Arial" w:hAnsi="Arial" w:cs="Arial"/>
          <w:b/>
          <w:color w:val="auto"/>
          <w:sz w:val="22"/>
          <w:szCs w:val="22"/>
        </w:rPr>
        <w:t>Délky</w:t>
      </w:r>
      <w:r w:rsidR="00592CB3" w:rsidRPr="00346456">
        <w:rPr>
          <w:rFonts w:ascii="Arial" w:eastAsia="Arial" w:hAnsi="Arial" w:cs="Arial"/>
          <w:b/>
          <w:color w:val="auto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color w:val="auto"/>
          <w:sz w:val="22"/>
          <w:szCs w:val="22"/>
        </w:rPr>
        <w:t>objem</w:t>
      </w:r>
      <w:r w:rsidR="00C15968" w:rsidRPr="00346456">
        <w:rPr>
          <w:rFonts w:ascii="Arial" w:eastAsia="Arial" w:hAnsi="Arial" w:cs="Arial"/>
          <w:b/>
          <w:color w:val="auto"/>
          <w:sz w:val="22"/>
          <w:szCs w:val="22"/>
        </w:rPr>
        <w:t xml:space="preserve">… </w:t>
      </w:r>
      <w:r>
        <w:rPr>
          <w:rFonts w:ascii="Arial" w:eastAsia="Arial" w:hAnsi="Arial" w:cs="Arial"/>
          <w:b/>
          <w:color w:val="auto"/>
          <w:sz w:val="22"/>
          <w:szCs w:val="22"/>
        </w:rPr>
        <w:t xml:space="preserve">rozměry mimo </w:t>
      </w:r>
      <w:bookmarkEnd w:id="14"/>
      <w:r w:rsidR="003D1724">
        <w:rPr>
          <w:rFonts w:ascii="Arial" w:eastAsia="Arial" w:hAnsi="Arial" w:cs="Arial"/>
          <w:b/>
          <w:color w:val="auto"/>
          <w:sz w:val="22"/>
          <w:szCs w:val="22"/>
        </w:rPr>
        <w:t>měřítka</w:t>
      </w:r>
    </w:p>
    <w:p w14:paraId="14B771B5" w14:textId="64F8C216" w:rsidR="00C15968" w:rsidRPr="00346456" w:rsidRDefault="00747A97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Nový </w:t>
      </w:r>
      <w:proofErr w:type="spellStart"/>
      <w:r w:rsidR="00C15968" w:rsidRPr="00346456">
        <w:rPr>
          <w:rFonts w:ascii="Arial" w:eastAsia="Arial" w:hAnsi="Arial" w:cs="Arial"/>
          <w:bCs/>
        </w:rPr>
        <w:t>Trafic</w:t>
      </w:r>
      <w:proofErr w:type="spellEnd"/>
      <w:r w:rsidR="00C15968" w:rsidRPr="00346456">
        <w:rPr>
          <w:rFonts w:ascii="Arial" w:eastAsia="Arial" w:hAnsi="Arial" w:cs="Arial"/>
          <w:bCs/>
        </w:rPr>
        <w:t xml:space="preserve"> </w:t>
      </w:r>
      <w:proofErr w:type="spellStart"/>
      <w:r w:rsidR="00C15968" w:rsidRPr="00346456">
        <w:rPr>
          <w:rFonts w:ascii="Arial" w:eastAsia="Arial" w:hAnsi="Arial" w:cs="Arial"/>
          <w:bCs/>
        </w:rPr>
        <w:t>Combi</w:t>
      </w:r>
      <w:proofErr w:type="spellEnd"/>
      <w:r w:rsidR="00C15968" w:rsidRPr="00346456">
        <w:rPr>
          <w:rFonts w:ascii="Arial" w:eastAsia="Arial" w:hAnsi="Arial" w:cs="Arial"/>
          <w:bCs/>
        </w:rPr>
        <w:t xml:space="preserve"> </w:t>
      </w:r>
      <w:r>
        <w:rPr>
          <w:rFonts w:ascii="Arial" w:eastAsia="Arial" w:hAnsi="Arial" w:cs="Arial"/>
          <w:bCs/>
        </w:rPr>
        <w:t>a Nový</w:t>
      </w:r>
      <w:r w:rsidR="003D1724">
        <w:rPr>
          <w:rFonts w:ascii="Arial" w:eastAsia="Arial" w:hAnsi="Arial" w:cs="Arial"/>
          <w:bCs/>
        </w:rPr>
        <w:t xml:space="preserve"> </w:t>
      </w:r>
      <w:proofErr w:type="spellStart"/>
      <w:r w:rsidR="003D1724">
        <w:rPr>
          <w:rFonts w:ascii="Arial" w:eastAsia="Arial" w:hAnsi="Arial" w:cs="Arial"/>
          <w:bCs/>
        </w:rPr>
        <w:t>Trafic</w:t>
      </w:r>
      <w:proofErr w:type="spellEnd"/>
      <w:r>
        <w:rPr>
          <w:rFonts w:ascii="Arial" w:eastAsia="Arial" w:hAnsi="Arial" w:cs="Arial"/>
          <w:bCs/>
        </w:rPr>
        <w:t xml:space="preserve"> </w:t>
      </w:r>
      <w:proofErr w:type="spellStart"/>
      <w:r w:rsidR="00C15968" w:rsidRPr="00346456">
        <w:rPr>
          <w:rFonts w:ascii="Arial" w:eastAsia="Arial" w:hAnsi="Arial" w:cs="Arial"/>
          <w:bCs/>
        </w:rPr>
        <w:t>SpaceClass</w:t>
      </w:r>
      <w:proofErr w:type="spellEnd"/>
      <w:r>
        <w:rPr>
          <w:rFonts w:ascii="Arial" w:eastAsia="Arial" w:hAnsi="Arial" w:cs="Arial"/>
          <w:bCs/>
        </w:rPr>
        <w:t xml:space="preserve">, které jsou k dispozici ve dvou délkách, se nabízejí s objemem kufru od </w:t>
      </w:r>
      <w:r w:rsidR="002559C4" w:rsidRPr="00346456">
        <w:rPr>
          <w:rFonts w:ascii="Arial" w:eastAsia="Arial" w:hAnsi="Arial" w:cs="Arial"/>
          <w:bCs/>
        </w:rPr>
        <w:t>1</w:t>
      </w:r>
      <w:r w:rsidR="00CD5288" w:rsidRPr="00346456">
        <w:rPr>
          <w:rFonts w:ascii="Arial" w:eastAsia="Arial" w:hAnsi="Arial" w:cs="Arial"/>
          <w:bCs/>
        </w:rPr>
        <w:t xml:space="preserve"> </w:t>
      </w:r>
      <w:r>
        <w:rPr>
          <w:rFonts w:ascii="Arial" w:eastAsia="Arial" w:hAnsi="Arial" w:cs="Arial"/>
          <w:bCs/>
        </w:rPr>
        <w:t>do</w:t>
      </w:r>
      <w:r w:rsidR="00684000">
        <w:rPr>
          <w:rFonts w:ascii="Arial" w:eastAsia="Arial" w:hAnsi="Arial" w:cs="Arial"/>
          <w:bCs/>
        </w:rPr>
        <w:t xml:space="preserve"> </w:t>
      </w:r>
      <w:r w:rsidR="004575A0" w:rsidRPr="00346456">
        <w:rPr>
          <w:rFonts w:ascii="Arial" w:eastAsia="Arial" w:hAnsi="Arial" w:cs="Arial"/>
          <w:bCs/>
        </w:rPr>
        <w:t>6 m³</w:t>
      </w:r>
      <w:r>
        <w:rPr>
          <w:rFonts w:ascii="Arial" w:eastAsia="Arial" w:hAnsi="Arial" w:cs="Arial"/>
          <w:bCs/>
        </w:rPr>
        <w:t xml:space="preserve"> v závislosti na konfiguraci</w:t>
      </w:r>
      <w:r w:rsidR="002559C4" w:rsidRPr="00346456">
        <w:rPr>
          <w:rFonts w:ascii="Arial" w:eastAsia="Arial" w:hAnsi="Arial" w:cs="Arial"/>
          <w:bCs/>
        </w:rPr>
        <w:t xml:space="preserve"> (1 m³ u L1 </w:t>
      </w:r>
      <w:r>
        <w:rPr>
          <w:rFonts w:ascii="Arial" w:eastAsia="Arial" w:hAnsi="Arial" w:cs="Arial"/>
          <w:bCs/>
        </w:rPr>
        <w:t>s</w:t>
      </w:r>
      <w:r w:rsidR="00CA4050">
        <w:rPr>
          <w:rFonts w:ascii="Arial" w:eastAsia="Arial" w:hAnsi="Arial" w:cs="Arial"/>
          <w:bCs/>
        </w:rPr>
        <w:t>e třemi řadami sedadel</w:t>
      </w:r>
      <w:r w:rsidR="002559C4" w:rsidRPr="00346456">
        <w:rPr>
          <w:rFonts w:ascii="Arial" w:eastAsia="Arial" w:hAnsi="Arial" w:cs="Arial"/>
          <w:bCs/>
        </w:rPr>
        <w:t>; 6</w:t>
      </w:r>
      <w:r w:rsidR="002559C4" w:rsidRPr="00346456">
        <w:t xml:space="preserve"> </w:t>
      </w:r>
      <w:r w:rsidR="002559C4" w:rsidRPr="00346456">
        <w:rPr>
          <w:rFonts w:ascii="Arial" w:eastAsia="Arial" w:hAnsi="Arial" w:cs="Arial"/>
          <w:bCs/>
        </w:rPr>
        <w:t xml:space="preserve">m³ u L2 </w:t>
      </w:r>
      <w:r w:rsidR="00CA4050">
        <w:rPr>
          <w:rFonts w:ascii="Arial" w:eastAsia="Arial" w:hAnsi="Arial" w:cs="Arial"/>
          <w:bCs/>
        </w:rPr>
        <w:t>s vyjmutou druhou a třetí řadou</w:t>
      </w:r>
      <w:r w:rsidR="002559C4" w:rsidRPr="00346456">
        <w:rPr>
          <w:rFonts w:ascii="Arial" w:eastAsia="Arial" w:hAnsi="Arial" w:cs="Arial"/>
          <w:bCs/>
        </w:rPr>
        <w:t xml:space="preserve">). </w:t>
      </w:r>
      <w:r>
        <w:rPr>
          <w:rFonts w:ascii="Arial" w:eastAsia="Arial" w:hAnsi="Arial" w:cs="Arial"/>
          <w:bCs/>
        </w:rPr>
        <w:t>Umožňují tak přepravovat až devět osob bez kompromisů týkajících se velikosti kufru a uspokojují t</w:t>
      </w:r>
      <w:r w:rsidR="00684000">
        <w:rPr>
          <w:rFonts w:ascii="Arial" w:eastAsia="Arial" w:hAnsi="Arial" w:cs="Arial"/>
          <w:bCs/>
        </w:rPr>
        <w:t>ímto způsobem</w:t>
      </w:r>
      <w:r>
        <w:rPr>
          <w:rFonts w:ascii="Arial" w:eastAsia="Arial" w:hAnsi="Arial" w:cs="Arial"/>
          <w:bCs/>
        </w:rPr>
        <w:t xml:space="preserve"> potřeby zákazníků z řad firem i fyzických osob, kteří hledají maximální modularitu a pohodlí uvnitř vozidla</w:t>
      </w:r>
      <w:r w:rsidR="00914D2C" w:rsidRPr="00346456">
        <w:rPr>
          <w:rFonts w:ascii="Arial" w:eastAsia="Arial" w:hAnsi="Arial" w:cs="Arial"/>
          <w:bCs/>
        </w:rPr>
        <w:t>.</w:t>
      </w:r>
    </w:p>
    <w:p w14:paraId="7B94E13A" w14:textId="0654DD1E" w:rsidR="00F24DE9" w:rsidRPr="00346456" w:rsidRDefault="00F24DE9" w:rsidP="002559C4">
      <w:pPr>
        <w:spacing w:after="0" w:line="240" w:lineRule="auto"/>
        <w:ind w:left="1327" w:right="554"/>
        <w:jc w:val="both"/>
        <w:rPr>
          <w:rFonts w:ascii="Arial" w:eastAsia="Arial" w:hAnsi="Arial" w:cs="Arial"/>
          <w:bCs/>
        </w:rPr>
      </w:pPr>
      <w:r w:rsidRPr="00346456">
        <w:rPr>
          <w:rFonts w:ascii="Arial" w:eastAsia="Arial" w:hAnsi="Arial" w:cs="Arial"/>
          <w:b/>
        </w:rPr>
        <w:br w:type="page"/>
      </w:r>
    </w:p>
    <w:p w14:paraId="37C82EBA" w14:textId="4ADDF348" w:rsidR="00025208" w:rsidRPr="00346456" w:rsidRDefault="00747A97" w:rsidP="00C2193F">
      <w:pPr>
        <w:pStyle w:val="Nadpis1"/>
        <w:ind w:left="1327" w:right="554"/>
        <w:jc w:val="both"/>
        <w:rPr>
          <w:rFonts w:ascii="Arial" w:eastAsia="Arial" w:hAnsi="Arial" w:cs="Arial"/>
          <w:b/>
          <w:color w:val="F6BC27"/>
          <w:sz w:val="28"/>
          <w:szCs w:val="28"/>
        </w:rPr>
      </w:pPr>
      <w:bookmarkStart w:id="15" w:name="_Toc67425376"/>
      <w:r>
        <w:rPr>
          <w:rFonts w:ascii="Arial" w:eastAsia="Arial" w:hAnsi="Arial" w:cs="Arial"/>
          <w:b/>
          <w:color w:val="F6BC27"/>
          <w:sz w:val="28"/>
          <w:szCs w:val="28"/>
        </w:rPr>
        <w:lastRenderedPageBreak/>
        <w:t>K VĚTŠÍMU MNOŽSTVÍ TECHNOLOGIÍ</w:t>
      </w:r>
      <w:bookmarkEnd w:id="15"/>
    </w:p>
    <w:p w14:paraId="4AAB728B" w14:textId="77777777" w:rsidR="00025208" w:rsidRPr="00346456" w:rsidRDefault="00025208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5581D913" w14:textId="55F7161A" w:rsidR="0012571D" w:rsidRPr="00346456" w:rsidRDefault="0012571D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/>
          <w:i/>
          <w:iCs/>
        </w:rPr>
      </w:pPr>
      <w:r w:rsidRPr="00346456">
        <w:rPr>
          <w:rFonts w:ascii="Arial" w:eastAsia="Arial" w:hAnsi="Arial" w:cs="Arial"/>
          <w:b/>
          <w:i/>
          <w:iCs/>
        </w:rPr>
        <w:t>No</w:t>
      </w:r>
      <w:r w:rsidR="00747A97">
        <w:rPr>
          <w:rFonts w:ascii="Arial" w:eastAsia="Arial" w:hAnsi="Arial" w:cs="Arial"/>
          <w:b/>
          <w:i/>
          <w:iCs/>
        </w:rPr>
        <w:t xml:space="preserve">vý </w:t>
      </w:r>
      <w:r w:rsidR="00EB650C" w:rsidRPr="00346456">
        <w:rPr>
          <w:rFonts w:ascii="Arial" w:eastAsia="Arial" w:hAnsi="Arial" w:cs="Arial"/>
          <w:b/>
          <w:i/>
          <w:iCs/>
        </w:rPr>
        <w:t>Renault</w:t>
      </w:r>
      <w:r w:rsidRPr="00346456">
        <w:rPr>
          <w:rFonts w:ascii="Arial" w:eastAsia="Arial" w:hAnsi="Arial" w:cs="Arial"/>
          <w:b/>
          <w:i/>
          <w:iCs/>
        </w:rPr>
        <w:t xml:space="preserve"> </w:t>
      </w:r>
      <w:proofErr w:type="spellStart"/>
      <w:r w:rsidRPr="00346456">
        <w:rPr>
          <w:rFonts w:ascii="Arial" w:eastAsia="Arial" w:hAnsi="Arial" w:cs="Arial"/>
          <w:b/>
          <w:i/>
          <w:iCs/>
        </w:rPr>
        <w:t>Trafic</w:t>
      </w:r>
      <w:proofErr w:type="spellEnd"/>
      <w:r w:rsidR="00747A97">
        <w:rPr>
          <w:rFonts w:ascii="Arial" w:eastAsia="Arial" w:hAnsi="Arial" w:cs="Arial"/>
          <w:b/>
          <w:i/>
          <w:iCs/>
        </w:rPr>
        <w:t xml:space="preserve"> je ve svých verzích </w:t>
      </w:r>
      <w:proofErr w:type="spellStart"/>
      <w:r w:rsidRPr="00346456">
        <w:rPr>
          <w:rFonts w:ascii="Arial" w:eastAsia="Arial" w:hAnsi="Arial" w:cs="Arial"/>
          <w:b/>
          <w:i/>
          <w:iCs/>
        </w:rPr>
        <w:t>Combi</w:t>
      </w:r>
      <w:proofErr w:type="spellEnd"/>
      <w:r w:rsidRPr="00346456">
        <w:rPr>
          <w:rFonts w:ascii="Arial" w:eastAsia="Arial" w:hAnsi="Arial" w:cs="Arial"/>
          <w:b/>
          <w:i/>
          <w:iCs/>
        </w:rPr>
        <w:t xml:space="preserve"> </w:t>
      </w:r>
      <w:r w:rsidR="00747A97">
        <w:rPr>
          <w:rFonts w:ascii="Arial" w:eastAsia="Arial" w:hAnsi="Arial" w:cs="Arial"/>
          <w:b/>
          <w:i/>
          <w:iCs/>
        </w:rPr>
        <w:t>a</w:t>
      </w:r>
      <w:r w:rsidRPr="00346456">
        <w:rPr>
          <w:rFonts w:ascii="Arial" w:eastAsia="Arial" w:hAnsi="Arial" w:cs="Arial"/>
          <w:b/>
          <w:i/>
          <w:iCs/>
        </w:rPr>
        <w:t xml:space="preserve"> </w:t>
      </w:r>
      <w:proofErr w:type="spellStart"/>
      <w:r w:rsidRPr="00346456">
        <w:rPr>
          <w:rFonts w:ascii="Arial" w:eastAsia="Arial" w:hAnsi="Arial" w:cs="Arial"/>
          <w:b/>
          <w:i/>
          <w:iCs/>
        </w:rPr>
        <w:t>SpaceClass</w:t>
      </w:r>
      <w:proofErr w:type="spellEnd"/>
      <w:r w:rsidR="00747A97">
        <w:rPr>
          <w:rFonts w:ascii="Arial" w:eastAsia="Arial" w:hAnsi="Arial" w:cs="Arial"/>
          <w:b/>
          <w:i/>
          <w:iCs/>
        </w:rPr>
        <w:t xml:space="preserve"> více technologický s novým 8 palcovým dotykovým displejem a indukčním nabíjením chytrého telefonu</w:t>
      </w:r>
      <w:r w:rsidRPr="00346456">
        <w:rPr>
          <w:rFonts w:ascii="Arial" w:eastAsia="Arial" w:hAnsi="Arial" w:cs="Arial"/>
          <w:b/>
          <w:i/>
          <w:iCs/>
        </w:rPr>
        <w:t xml:space="preserve">. </w:t>
      </w:r>
      <w:r w:rsidR="00F315F3">
        <w:rPr>
          <w:rFonts w:ascii="Arial" w:eastAsia="Arial" w:hAnsi="Arial" w:cs="Arial"/>
          <w:b/>
          <w:i/>
          <w:iCs/>
        </w:rPr>
        <w:t xml:space="preserve">Konektivita je </w:t>
      </w:r>
      <w:r w:rsidR="004D7CE8">
        <w:rPr>
          <w:rFonts w:ascii="Arial" w:eastAsia="Arial" w:hAnsi="Arial" w:cs="Arial"/>
          <w:b/>
          <w:i/>
          <w:iCs/>
        </w:rPr>
        <w:t>na nové úrovni</w:t>
      </w:r>
      <w:r w:rsidR="00747A97">
        <w:rPr>
          <w:rFonts w:ascii="Arial" w:eastAsia="Arial" w:hAnsi="Arial" w:cs="Arial"/>
          <w:b/>
          <w:i/>
          <w:iCs/>
        </w:rPr>
        <w:t xml:space="preserve"> díky nejnovějšímu multimediálnímu systému </w:t>
      </w:r>
      <w:r w:rsidRPr="00346456">
        <w:rPr>
          <w:rFonts w:ascii="Arial" w:eastAsia="Arial" w:hAnsi="Arial" w:cs="Arial"/>
          <w:b/>
          <w:i/>
          <w:iCs/>
        </w:rPr>
        <w:t xml:space="preserve">Renault </w:t>
      </w:r>
      <w:r w:rsidR="0026474F" w:rsidRPr="00346456">
        <w:rPr>
          <w:rFonts w:ascii="Arial" w:eastAsia="Arial" w:hAnsi="Arial" w:cs="Arial"/>
          <w:b/>
          <w:i/>
          <w:iCs/>
        </w:rPr>
        <w:t>EASY LINK</w:t>
      </w:r>
      <w:r w:rsidRPr="00346456">
        <w:rPr>
          <w:rFonts w:ascii="Arial" w:eastAsia="Arial" w:hAnsi="Arial" w:cs="Arial"/>
          <w:b/>
          <w:i/>
          <w:iCs/>
        </w:rPr>
        <w:t xml:space="preserve"> </w:t>
      </w:r>
      <w:r w:rsidR="00747A97">
        <w:rPr>
          <w:rFonts w:ascii="Arial" w:eastAsia="Arial" w:hAnsi="Arial" w:cs="Arial"/>
          <w:b/>
          <w:i/>
          <w:iCs/>
        </w:rPr>
        <w:t>s navigací</w:t>
      </w:r>
      <w:r w:rsidR="0026474F" w:rsidRPr="00346456">
        <w:rPr>
          <w:rFonts w:ascii="Arial" w:eastAsia="Arial" w:hAnsi="Arial" w:cs="Arial"/>
          <w:b/>
          <w:i/>
          <w:iCs/>
        </w:rPr>
        <w:t xml:space="preserve">, </w:t>
      </w:r>
      <w:r w:rsidR="00747A97">
        <w:rPr>
          <w:rFonts w:ascii="Arial" w:eastAsia="Arial" w:hAnsi="Arial" w:cs="Arial"/>
          <w:b/>
          <w:i/>
          <w:iCs/>
        </w:rPr>
        <w:t xml:space="preserve">který je kompatibilní s </w:t>
      </w:r>
      <w:r w:rsidR="0026474F" w:rsidRPr="00346456">
        <w:rPr>
          <w:rFonts w:ascii="Arial" w:eastAsia="Arial" w:hAnsi="Arial" w:cs="Arial"/>
          <w:b/>
          <w:i/>
          <w:iCs/>
        </w:rPr>
        <w:t xml:space="preserve">Android Auto </w:t>
      </w:r>
      <w:r w:rsidR="00747A97">
        <w:rPr>
          <w:rFonts w:ascii="Arial" w:eastAsia="Arial" w:hAnsi="Arial" w:cs="Arial"/>
          <w:b/>
          <w:i/>
          <w:iCs/>
        </w:rPr>
        <w:t>a</w:t>
      </w:r>
      <w:r w:rsidR="0026474F" w:rsidRPr="00346456">
        <w:rPr>
          <w:rFonts w:ascii="Arial" w:eastAsia="Arial" w:hAnsi="Arial" w:cs="Arial"/>
          <w:b/>
          <w:i/>
          <w:iCs/>
        </w:rPr>
        <w:t xml:space="preserve"> </w:t>
      </w:r>
      <w:r w:rsidRPr="00346456">
        <w:rPr>
          <w:rFonts w:ascii="Arial" w:eastAsia="Arial" w:hAnsi="Arial" w:cs="Arial"/>
          <w:b/>
          <w:i/>
          <w:iCs/>
        </w:rPr>
        <w:t xml:space="preserve">Apple </w:t>
      </w:r>
      <w:proofErr w:type="spellStart"/>
      <w:r w:rsidRPr="00346456">
        <w:rPr>
          <w:rFonts w:ascii="Arial" w:eastAsia="Arial" w:hAnsi="Arial" w:cs="Arial"/>
          <w:b/>
          <w:i/>
          <w:iCs/>
        </w:rPr>
        <w:t>CarPlay</w:t>
      </w:r>
      <w:proofErr w:type="spellEnd"/>
      <w:r w:rsidR="0026474F" w:rsidRPr="00346456">
        <w:rPr>
          <w:rFonts w:ascii="Arial" w:eastAsia="Arial" w:hAnsi="Arial" w:cs="Arial"/>
          <w:b/>
          <w:i/>
          <w:iCs/>
        </w:rPr>
        <w:t>.</w:t>
      </w:r>
    </w:p>
    <w:p w14:paraId="5FA0EFA8" w14:textId="77777777" w:rsidR="00851A33" w:rsidRPr="00346456" w:rsidRDefault="00851A33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1DF039F9" w14:textId="48C3DAD9" w:rsidR="002F74C2" w:rsidRPr="00346456" w:rsidRDefault="00747A97" w:rsidP="00C2193F">
      <w:pPr>
        <w:pStyle w:val="Nadpis2"/>
        <w:ind w:left="1327" w:right="554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16" w:name="_Toc67425377"/>
      <w:r>
        <w:rPr>
          <w:rFonts w:ascii="Arial" w:eastAsia="Arial" w:hAnsi="Arial" w:cs="Arial"/>
          <w:b/>
          <w:color w:val="auto"/>
          <w:sz w:val="22"/>
          <w:szCs w:val="22"/>
        </w:rPr>
        <w:t xml:space="preserve">Více </w:t>
      </w:r>
      <w:r w:rsidR="004D7CE8">
        <w:rPr>
          <w:rFonts w:ascii="Arial" w:eastAsia="Arial" w:hAnsi="Arial" w:cs="Arial"/>
          <w:b/>
          <w:color w:val="auto"/>
          <w:sz w:val="22"/>
          <w:szCs w:val="22"/>
        </w:rPr>
        <w:t>konektivity</w:t>
      </w:r>
      <w:r>
        <w:rPr>
          <w:rFonts w:ascii="Arial" w:eastAsia="Arial" w:hAnsi="Arial" w:cs="Arial"/>
          <w:b/>
          <w:color w:val="auto"/>
          <w:sz w:val="22"/>
          <w:szCs w:val="22"/>
        </w:rPr>
        <w:t xml:space="preserve"> ve službách řidičů</w:t>
      </w:r>
      <w:bookmarkEnd w:id="16"/>
    </w:p>
    <w:p w14:paraId="58FD070C" w14:textId="1C6ADAD6" w:rsidR="002F74C2" w:rsidRPr="00346456" w:rsidRDefault="002F74C2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 w:rsidRPr="00346456">
        <w:rPr>
          <w:rFonts w:ascii="Arial" w:eastAsia="Arial" w:hAnsi="Arial" w:cs="Arial"/>
          <w:bCs/>
        </w:rPr>
        <w:t>No</w:t>
      </w:r>
      <w:r w:rsidR="00747A97">
        <w:rPr>
          <w:rFonts w:ascii="Arial" w:eastAsia="Arial" w:hAnsi="Arial" w:cs="Arial"/>
          <w:bCs/>
        </w:rPr>
        <w:t>vý</w:t>
      </w:r>
      <w:r w:rsidRPr="00346456">
        <w:rPr>
          <w:rFonts w:ascii="Arial" w:eastAsia="Arial" w:hAnsi="Arial" w:cs="Arial"/>
          <w:bCs/>
        </w:rPr>
        <w:t xml:space="preserve"> </w:t>
      </w:r>
      <w:proofErr w:type="spellStart"/>
      <w:r w:rsidRPr="00346456">
        <w:rPr>
          <w:rFonts w:ascii="Arial" w:eastAsia="Arial" w:hAnsi="Arial" w:cs="Arial"/>
          <w:bCs/>
        </w:rPr>
        <w:t>Trafic</w:t>
      </w:r>
      <w:proofErr w:type="spellEnd"/>
      <w:r w:rsidRPr="00346456">
        <w:rPr>
          <w:rFonts w:ascii="Arial" w:eastAsia="Arial" w:hAnsi="Arial" w:cs="Arial"/>
          <w:bCs/>
        </w:rPr>
        <w:t xml:space="preserve"> </w:t>
      </w:r>
      <w:proofErr w:type="spellStart"/>
      <w:r w:rsidRPr="00346456">
        <w:rPr>
          <w:rFonts w:ascii="Arial" w:eastAsia="Arial" w:hAnsi="Arial" w:cs="Arial"/>
          <w:bCs/>
        </w:rPr>
        <w:t>Combi</w:t>
      </w:r>
      <w:proofErr w:type="spellEnd"/>
      <w:r w:rsidRPr="00346456">
        <w:rPr>
          <w:rFonts w:ascii="Arial" w:eastAsia="Arial" w:hAnsi="Arial" w:cs="Arial"/>
          <w:bCs/>
        </w:rPr>
        <w:t xml:space="preserve"> </w:t>
      </w:r>
      <w:r w:rsidR="00747A97">
        <w:rPr>
          <w:rFonts w:ascii="Arial" w:eastAsia="Arial" w:hAnsi="Arial" w:cs="Arial"/>
          <w:bCs/>
        </w:rPr>
        <w:t>a Nový</w:t>
      </w:r>
      <w:r w:rsidRPr="00346456">
        <w:rPr>
          <w:rFonts w:ascii="Arial" w:eastAsia="Arial" w:hAnsi="Arial" w:cs="Arial"/>
          <w:bCs/>
        </w:rPr>
        <w:t xml:space="preserve"> </w:t>
      </w:r>
      <w:proofErr w:type="spellStart"/>
      <w:r w:rsidR="004D7CE8">
        <w:rPr>
          <w:rFonts w:ascii="Arial" w:eastAsia="Arial" w:hAnsi="Arial" w:cs="Arial"/>
          <w:bCs/>
        </w:rPr>
        <w:t>Trafic</w:t>
      </w:r>
      <w:proofErr w:type="spellEnd"/>
      <w:r w:rsidR="004D7CE8">
        <w:rPr>
          <w:rFonts w:ascii="Arial" w:eastAsia="Arial" w:hAnsi="Arial" w:cs="Arial"/>
          <w:bCs/>
        </w:rPr>
        <w:t xml:space="preserve"> </w:t>
      </w:r>
      <w:proofErr w:type="spellStart"/>
      <w:r w:rsidRPr="00346456">
        <w:rPr>
          <w:rFonts w:ascii="Arial" w:eastAsia="Arial" w:hAnsi="Arial" w:cs="Arial"/>
          <w:bCs/>
        </w:rPr>
        <w:t>SpaceClass</w:t>
      </w:r>
      <w:proofErr w:type="spellEnd"/>
      <w:r w:rsidRPr="00346456">
        <w:rPr>
          <w:rFonts w:ascii="Arial" w:eastAsia="Arial" w:hAnsi="Arial" w:cs="Arial"/>
          <w:bCs/>
        </w:rPr>
        <w:t xml:space="preserve"> </w:t>
      </w:r>
      <w:r w:rsidR="00B9635D">
        <w:rPr>
          <w:rFonts w:ascii="Arial" w:eastAsia="Arial" w:hAnsi="Arial" w:cs="Arial"/>
          <w:bCs/>
        </w:rPr>
        <w:t>jsou vybaveny nejnovějšími technologiemi</w:t>
      </w:r>
      <w:r w:rsidRPr="00346456">
        <w:rPr>
          <w:rFonts w:ascii="Arial" w:eastAsia="Arial" w:hAnsi="Arial" w:cs="Arial"/>
          <w:bCs/>
        </w:rPr>
        <w:t xml:space="preserve">. </w:t>
      </w:r>
      <w:r w:rsidR="00B9635D">
        <w:rPr>
          <w:rFonts w:ascii="Arial" w:eastAsia="Arial" w:hAnsi="Arial" w:cs="Arial"/>
          <w:bCs/>
        </w:rPr>
        <w:t xml:space="preserve">Multimediální systém </w:t>
      </w:r>
      <w:r w:rsidRPr="00346456">
        <w:rPr>
          <w:rFonts w:ascii="Arial" w:eastAsia="Arial" w:hAnsi="Arial" w:cs="Arial"/>
          <w:bCs/>
        </w:rPr>
        <w:t xml:space="preserve">Renault EASY LINK </w:t>
      </w:r>
      <w:r w:rsidR="00B9635D">
        <w:rPr>
          <w:rFonts w:ascii="Arial" w:eastAsia="Arial" w:hAnsi="Arial" w:cs="Arial"/>
          <w:bCs/>
        </w:rPr>
        <w:t xml:space="preserve">s navigací je doplněn o 8 palcový displej a indukční nabíjení chytrého telefonu </w:t>
      </w:r>
      <w:r w:rsidR="00055F96" w:rsidRPr="00346456">
        <w:rPr>
          <w:rFonts w:ascii="Arial" w:eastAsia="Arial" w:hAnsi="Arial" w:cs="Arial"/>
          <w:bCs/>
        </w:rPr>
        <w:t>(15</w:t>
      </w:r>
      <w:r w:rsidR="00B9635D">
        <w:rPr>
          <w:rFonts w:ascii="Arial" w:eastAsia="Arial" w:hAnsi="Arial" w:cs="Arial"/>
          <w:bCs/>
        </w:rPr>
        <w:t xml:space="preserve"> </w:t>
      </w:r>
      <w:r w:rsidR="00055F96" w:rsidRPr="00346456">
        <w:rPr>
          <w:rFonts w:ascii="Arial" w:eastAsia="Arial" w:hAnsi="Arial" w:cs="Arial"/>
          <w:bCs/>
        </w:rPr>
        <w:t>W)</w:t>
      </w:r>
      <w:r w:rsidR="00B9635D">
        <w:rPr>
          <w:rFonts w:ascii="Arial" w:eastAsia="Arial" w:hAnsi="Arial" w:cs="Arial"/>
          <w:bCs/>
        </w:rPr>
        <w:t>, abychom mohli být na příjmu po celý den</w:t>
      </w:r>
      <w:r w:rsidR="00055F96" w:rsidRPr="00346456">
        <w:rPr>
          <w:rFonts w:ascii="Arial" w:eastAsia="Arial" w:hAnsi="Arial" w:cs="Arial"/>
          <w:bCs/>
        </w:rPr>
        <w:t>.</w:t>
      </w:r>
    </w:p>
    <w:p w14:paraId="1416DC4C" w14:textId="77777777" w:rsidR="00F24DE9" w:rsidRPr="00346456" w:rsidRDefault="00F24DE9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23D0A441" w14:textId="26C606DD" w:rsidR="00851A33" w:rsidRPr="00346456" w:rsidRDefault="00B9635D" w:rsidP="00C2193F">
      <w:pPr>
        <w:pStyle w:val="Nadpis2"/>
        <w:ind w:left="1327" w:right="554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17" w:name="_Toc67425378"/>
      <w:r>
        <w:rPr>
          <w:rFonts w:ascii="Arial" w:eastAsia="Arial" w:hAnsi="Arial" w:cs="Arial"/>
          <w:b/>
          <w:color w:val="auto"/>
          <w:sz w:val="22"/>
          <w:szCs w:val="22"/>
        </w:rPr>
        <w:t>Aniž bychom zapomněli na užitečné technologie</w:t>
      </w:r>
      <w:bookmarkEnd w:id="17"/>
      <w:r>
        <w:rPr>
          <w:rFonts w:ascii="Arial" w:eastAsia="Arial" w:hAnsi="Arial" w:cs="Arial"/>
          <w:b/>
          <w:color w:val="auto"/>
          <w:sz w:val="22"/>
          <w:szCs w:val="22"/>
        </w:rPr>
        <w:t xml:space="preserve"> </w:t>
      </w:r>
    </w:p>
    <w:p w14:paraId="19EC269A" w14:textId="6A27B859" w:rsidR="0099776E" w:rsidRPr="00346456" w:rsidRDefault="00851A33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 w:rsidRPr="00346456">
        <w:rPr>
          <w:rFonts w:ascii="Arial" w:eastAsia="Arial" w:hAnsi="Arial" w:cs="Arial"/>
          <w:bCs/>
        </w:rPr>
        <w:t>No</w:t>
      </w:r>
      <w:r w:rsidR="00B9635D">
        <w:rPr>
          <w:rFonts w:ascii="Arial" w:eastAsia="Arial" w:hAnsi="Arial" w:cs="Arial"/>
          <w:bCs/>
        </w:rPr>
        <w:t xml:space="preserve">vý </w:t>
      </w:r>
      <w:proofErr w:type="spellStart"/>
      <w:r w:rsidRPr="00346456">
        <w:rPr>
          <w:rFonts w:ascii="Arial" w:eastAsia="Arial" w:hAnsi="Arial" w:cs="Arial"/>
          <w:bCs/>
        </w:rPr>
        <w:t>Trafic</w:t>
      </w:r>
      <w:proofErr w:type="spellEnd"/>
      <w:r w:rsidR="00B9635D">
        <w:rPr>
          <w:rFonts w:ascii="Arial" w:eastAsia="Arial" w:hAnsi="Arial" w:cs="Arial"/>
          <w:bCs/>
        </w:rPr>
        <w:t xml:space="preserve"> je ve svých verzích </w:t>
      </w:r>
      <w:proofErr w:type="spellStart"/>
      <w:r w:rsidRPr="00346456">
        <w:rPr>
          <w:rFonts w:ascii="Arial" w:eastAsia="Arial" w:hAnsi="Arial" w:cs="Arial"/>
          <w:bCs/>
        </w:rPr>
        <w:t>Combi</w:t>
      </w:r>
      <w:proofErr w:type="spellEnd"/>
      <w:r w:rsidRPr="00346456">
        <w:rPr>
          <w:rFonts w:ascii="Arial" w:eastAsia="Arial" w:hAnsi="Arial" w:cs="Arial"/>
          <w:bCs/>
        </w:rPr>
        <w:t xml:space="preserve"> </w:t>
      </w:r>
      <w:r w:rsidR="00B9635D">
        <w:rPr>
          <w:rFonts w:ascii="Arial" w:eastAsia="Arial" w:hAnsi="Arial" w:cs="Arial"/>
          <w:bCs/>
        </w:rPr>
        <w:t>a</w:t>
      </w:r>
      <w:r w:rsidRPr="00346456">
        <w:rPr>
          <w:rFonts w:ascii="Arial" w:eastAsia="Arial" w:hAnsi="Arial" w:cs="Arial"/>
          <w:bCs/>
        </w:rPr>
        <w:t xml:space="preserve"> </w:t>
      </w:r>
      <w:proofErr w:type="spellStart"/>
      <w:r w:rsidRPr="00346456">
        <w:rPr>
          <w:rFonts w:ascii="Arial" w:eastAsia="Arial" w:hAnsi="Arial" w:cs="Arial"/>
          <w:bCs/>
        </w:rPr>
        <w:t>SpaceClass</w:t>
      </w:r>
      <w:proofErr w:type="spellEnd"/>
      <w:r w:rsidR="00B9635D">
        <w:rPr>
          <w:rFonts w:ascii="Arial" w:eastAsia="Arial" w:hAnsi="Arial" w:cs="Arial"/>
          <w:bCs/>
        </w:rPr>
        <w:t xml:space="preserve"> vybaven </w:t>
      </w:r>
      <w:proofErr w:type="spellStart"/>
      <w:r w:rsidR="004D7CE8">
        <w:rPr>
          <w:rFonts w:ascii="Arial" w:eastAsia="Arial" w:hAnsi="Arial" w:cs="Arial"/>
          <w:bCs/>
        </w:rPr>
        <w:t>hands</w:t>
      </w:r>
      <w:proofErr w:type="spellEnd"/>
      <w:r w:rsidR="004D7CE8">
        <w:rPr>
          <w:rFonts w:ascii="Arial" w:eastAsia="Arial" w:hAnsi="Arial" w:cs="Arial"/>
          <w:bCs/>
        </w:rPr>
        <w:t xml:space="preserve">-free </w:t>
      </w:r>
      <w:r w:rsidR="00B9635D">
        <w:rPr>
          <w:rFonts w:ascii="Arial" w:eastAsia="Arial" w:hAnsi="Arial" w:cs="Arial"/>
          <w:bCs/>
        </w:rPr>
        <w:t>kartou</w:t>
      </w:r>
      <w:r w:rsidR="000555C8" w:rsidRPr="00346456">
        <w:rPr>
          <w:rFonts w:ascii="Arial" w:eastAsia="Arial" w:hAnsi="Arial" w:cs="Arial"/>
          <w:bCs/>
        </w:rPr>
        <w:t> </w:t>
      </w:r>
      <w:r w:rsidR="000D7F76" w:rsidRPr="00346456">
        <w:rPr>
          <w:rFonts w:ascii="Arial" w:eastAsia="Arial" w:hAnsi="Arial" w:cs="Arial"/>
          <w:bCs/>
        </w:rPr>
        <w:t>Renault</w:t>
      </w:r>
      <w:r w:rsidR="000555C8" w:rsidRPr="00346456">
        <w:rPr>
          <w:rFonts w:ascii="Arial" w:eastAsia="Arial" w:hAnsi="Arial" w:cs="Arial"/>
          <w:bCs/>
        </w:rPr>
        <w:t xml:space="preserve">. </w:t>
      </w:r>
      <w:r w:rsidR="00B9635D">
        <w:rPr>
          <w:rFonts w:ascii="Arial" w:eastAsia="Arial" w:hAnsi="Arial" w:cs="Arial"/>
          <w:bCs/>
        </w:rPr>
        <w:t xml:space="preserve">Systém, který umožňuje zamknout a odemknout vozidlo </w:t>
      </w:r>
      <w:r w:rsidR="004D7CE8">
        <w:rPr>
          <w:rFonts w:ascii="Arial" w:eastAsia="Arial" w:hAnsi="Arial" w:cs="Arial"/>
          <w:bCs/>
        </w:rPr>
        <w:t>při přiblížení</w:t>
      </w:r>
      <w:r w:rsidR="00B9635D">
        <w:rPr>
          <w:rFonts w:ascii="Arial" w:eastAsia="Arial" w:hAnsi="Arial" w:cs="Arial"/>
          <w:bCs/>
        </w:rPr>
        <w:t xml:space="preserve"> řidiče, aniž by bylo nutné se vozidla dotknout</w:t>
      </w:r>
      <w:r w:rsidR="00FD0AF7" w:rsidRPr="00346456">
        <w:rPr>
          <w:rFonts w:ascii="Arial" w:eastAsia="Arial" w:hAnsi="Arial" w:cs="Arial"/>
          <w:bCs/>
        </w:rPr>
        <w:t xml:space="preserve">. </w:t>
      </w:r>
      <w:r w:rsidR="00B9635D">
        <w:rPr>
          <w:rFonts w:ascii="Arial" w:eastAsia="Arial" w:hAnsi="Arial" w:cs="Arial"/>
          <w:bCs/>
        </w:rPr>
        <w:t>Jedná se o vybavení zajišťující pohodlí, jehož cílem je stále více usnadňovat každodenní cesty</w:t>
      </w:r>
      <w:r w:rsidR="00FD0AF7" w:rsidRPr="00346456">
        <w:rPr>
          <w:rFonts w:ascii="Arial" w:eastAsia="Arial" w:hAnsi="Arial" w:cs="Arial"/>
          <w:bCs/>
        </w:rPr>
        <w:t>.</w:t>
      </w:r>
    </w:p>
    <w:p w14:paraId="2E49B9EF" w14:textId="77777777" w:rsidR="00F24DE9" w:rsidRPr="00346456" w:rsidRDefault="00F24DE9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0446FE07" w14:textId="77777777" w:rsidR="00206A60" w:rsidRPr="00346456" w:rsidRDefault="00206A60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0A3D2DFC" w14:textId="77777777" w:rsidR="00F24DE9" w:rsidRPr="00346456" w:rsidRDefault="00F24DE9" w:rsidP="00C2193F">
      <w:pPr>
        <w:spacing w:line="280" w:lineRule="exact"/>
        <w:ind w:left="1327" w:right="554"/>
        <w:jc w:val="both"/>
        <w:rPr>
          <w:rFonts w:ascii="Arial" w:eastAsia="Arial" w:hAnsi="Arial" w:cs="Arial"/>
          <w:b/>
        </w:rPr>
      </w:pPr>
      <w:r w:rsidRPr="00346456">
        <w:rPr>
          <w:rFonts w:ascii="Arial" w:eastAsia="Arial" w:hAnsi="Arial" w:cs="Arial"/>
          <w:b/>
        </w:rPr>
        <w:br w:type="page"/>
      </w:r>
    </w:p>
    <w:p w14:paraId="2BE6405B" w14:textId="7680C262" w:rsidR="00E73443" w:rsidRPr="00346456" w:rsidRDefault="00747A97" w:rsidP="00C2193F">
      <w:pPr>
        <w:pStyle w:val="Nadpis1"/>
        <w:ind w:left="1327" w:right="554"/>
        <w:jc w:val="both"/>
        <w:rPr>
          <w:rFonts w:ascii="Arial" w:eastAsia="Arial" w:hAnsi="Arial" w:cs="Arial"/>
          <w:b/>
          <w:color w:val="F6BC27"/>
          <w:sz w:val="28"/>
          <w:szCs w:val="28"/>
        </w:rPr>
      </w:pPr>
      <w:bookmarkStart w:id="18" w:name="_Toc67425379"/>
      <w:r>
        <w:rPr>
          <w:rFonts w:ascii="Arial" w:eastAsia="Arial" w:hAnsi="Arial" w:cs="Arial"/>
          <w:b/>
          <w:color w:val="F6BC27"/>
          <w:sz w:val="28"/>
          <w:szCs w:val="28"/>
        </w:rPr>
        <w:lastRenderedPageBreak/>
        <w:t xml:space="preserve">POKROČILÉ </w:t>
      </w:r>
      <w:r w:rsidR="00B256B7">
        <w:rPr>
          <w:rFonts w:ascii="Arial" w:eastAsia="Arial" w:hAnsi="Arial" w:cs="Arial"/>
          <w:b/>
          <w:color w:val="F6BC27"/>
          <w:sz w:val="28"/>
          <w:szCs w:val="28"/>
        </w:rPr>
        <w:t xml:space="preserve">ASISTENČNÍ </w:t>
      </w:r>
      <w:r>
        <w:rPr>
          <w:rFonts w:ascii="Arial" w:eastAsia="Arial" w:hAnsi="Arial" w:cs="Arial"/>
          <w:b/>
          <w:color w:val="F6BC27"/>
          <w:sz w:val="28"/>
          <w:szCs w:val="28"/>
        </w:rPr>
        <w:t xml:space="preserve">SYSTÉMY ŘÍZENÍ </w:t>
      </w:r>
      <w:r w:rsidR="00B256B7">
        <w:rPr>
          <w:rFonts w:ascii="Arial" w:eastAsia="Arial" w:hAnsi="Arial" w:cs="Arial"/>
          <w:b/>
          <w:color w:val="F6BC27"/>
          <w:sz w:val="28"/>
          <w:szCs w:val="28"/>
        </w:rPr>
        <w:t>POSILUJÍCÍ</w:t>
      </w:r>
      <w:r>
        <w:rPr>
          <w:rFonts w:ascii="Arial" w:eastAsia="Arial" w:hAnsi="Arial" w:cs="Arial"/>
          <w:b/>
          <w:color w:val="F6BC27"/>
          <w:sz w:val="28"/>
          <w:szCs w:val="28"/>
        </w:rPr>
        <w:t xml:space="preserve"> BEZPEČNOST</w:t>
      </w:r>
      <w:bookmarkEnd w:id="18"/>
    </w:p>
    <w:p w14:paraId="0E2192B5" w14:textId="3905F056" w:rsidR="00F24DE9" w:rsidRPr="00346456" w:rsidRDefault="00F24DE9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/>
        </w:rPr>
      </w:pPr>
    </w:p>
    <w:p w14:paraId="74E68105" w14:textId="5F9E549D" w:rsidR="009A2D7B" w:rsidRPr="00346456" w:rsidRDefault="008D1162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/>
          <w:i/>
          <w:iCs/>
        </w:rPr>
      </w:pPr>
      <w:r>
        <w:rPr>
          <w:rFonts w:ascii="Arial" w:eastAsia="Arial" w:hAnsi="Arial" w:cs="Arial"/>
          <w:b/>
          <w:i/>
          <w:iCs/>
        </w:rPr>
        <w:t xml:space="preserve">Z důvodu zajištění pohodlí v provozu jsou Nový </w:t>
      </w:r>
      <w:proofErr w:type="spellStart"/>
      <w:r w:rsidR="00E13196" w:rsidRPr="00346456">
        <w:rPr>
          <w:rFonts w:ascii="Arial" w:eastAsia="Arial" w:hAnsi="Arial" w:cs="Arial"/>
          <w:b/>
          <w:i/>
          <w:iCs/>
        </w:rPr>
        <w:t>Trafic</w:t>
      </w:r>
      <w:proofErr w:type="spellEnd"/>
      <w:r w:rsidR="00E13196" w:rsidRPr="00346456">
        <w:rPr>
          <w:rFonts w:ascii="Arial" w:eastAsia="Arial" w:hAnsi="Arial" w:cs="Arial"/>
          <w:b/>
          <w:i/>
          <w:iCs/>
        </w:rPr>
        <w:t xml:space="preserve"> </w:t>
      </w:r>
      <w:proofErr w:type="spellStart"/>
      <w:r w:rsidR="00E13196" w:rsidRPr="00346456">
        <w:rPr>
          <w:rFonts w:ascii="Arial" w:eastAsia="Arial" w:hAnsi="Arial" w:cs="Arial"/>
          <w:b/>
          <w:i/>
          <w:iCs/>
        </w:rPr>
        <w:t>Combi</w:t>
      </w:r>
      <w:proofErr w:type="spellEnd"/>
      <w:r w:rsidR="00E13196" w:rsidRPr="00346456">
        <w:rPr>
          <w:rFonts w:ascii="Arial" w:eastAsia="Arial" w:hAnsi="Arial" w:cs="Arial"/>
          <w:b/>
          <w:i/>
          <w:iCs/>
        </w:rPr>
        <w:t xml:space="preserve"> </w:t>
      </w:r>
      <w:r>
        <w:rPr>
          <w:rFonts w:ascii="Arial" w:eastAsia="Arial" w:hAnsi="Arial" w:cs="Arial"/>
          <w:b/>
          <w:i/>
          <w:iCs/>
        </w:rPr>
        <w:t xml:space="preserve">a Nový </w:t>
      </w:r>
      <w:proofErr w:type="spellStart"/>
      <w:r w:rsidR="00E13196" w:rsidRPr="00346456">
        <w:rPr>
          <w:rFonts w:ascii="Arial" w:eastAsia="Arial" w:hAnsi="Arial" w:cs="Arial"/>
          <w:b/>
          <w:i/>
          <w:iCs/>
        </w:rPr>
        <w:t>SpaceClass</w:t>
      </w:r>
      <w:proofErr w:type="spellEnd"/>
      <w:r w:rsidR="00E13196" w:rsidRPr="00346456">
        <w:rPr>
          <w:rFonts w:ascii="Arial" w:eastAsia="Arial" w:hAnsi="Arial" w:cs="Arial"/>
          <w:b/>
          <w:i/>
          <w:iCs/>
        </w:rPr>
        <w:t xml:space="preserve"> </w:t>
      </w:r>
      <w:r>
        <w:rPr>
          <w:rFonts w:ascii="Arial" w:eastAsia="Arial" w:hAnsi="Arial" w:cs="Arial"/>
          <w:b/>
          <w:i/>
          <w:iCs/>
        </w:rPr>
        <w:t xml:space="preserve">vybaveny nejnovějšími </w:t>
      </w:r>
      <w:r w:rsidR="00454D8B">
        <w:rPr>
          <w:rFonts w:ascii="Arial" w:eastAsia="Arial" w:hAnsi="Arial" w:cs="Arial"/>
          <w:b/>
          <w:i/>
          <w:iCs/>
        </w:rPr>
        <w:t>jízdními asistenty</w:t>
      </w:r>
      <w:r>
        <w:rPr>
          <w:rFonts w:ascii="Arial" w:eastAsia="Arial" w:hAnsi="Arial" w:cs="Arial"/>
          <w:b/>
          <w:i/>
          <w:iCs/>
        </w:rPr>
        <w:t>:</w:t>
      </w:r>
      <w:r w:rsidR="00E13196" w:rsidRPr="00346456">
        <w:rPr>
          <w:rFonts w:ascii="Arial" w:eastAsia="Arial" w:hAnsi="Arial" w:cs="Arial"/>
          <w:b/>
          <w:i/>
          <w:iCs/>
        </w:rPr>
        <w:t xml:space="preserve"> </w:t>
      </w:r>
      <w:r>
        <w:rPr>
          <w:rFonts w:ascii="Arial" w:eastAsia="Arial" w:hAnsi="Arial" w:cs="Arial"/>
          <w:b/>
          <w:i/>
          <w:iCs/>
        </w:rPr>
        <w:t xml:space="preserve">adaptativním </w:t>
      </w:r>
      <w:r w:rsidR="00454D8B">
        <w:rPr>
          <w:rFonts w:ascii="Arial" w:eastAsia="Arial" w:hAnsi="Arial" w:cs="Arial"/>
          <w:b/>
          <w:i/>
          <w:iCs/>
        </w:rPr>
        <w:t>tempomatem</w:t>
      </w:r>
      <w:r>
        <w:rPr>
          <w:rFonts w:ascii="Arial" w:eastAsia="Arial" w:hAnsi="Arial" w:cs="Arial"/>
          <w:b/>
          <w:i/>
          <w:iCs/>
        </w:rPr>
        <w:t>, aktivním nouzovým brzděním, upozorněním na vyjetí z pruhu a upozorněním na mrtvý úhel</w:t>
      </w:r>
      <w:r w:rsidR="009A2D7B" w:rsidRPr="00346456">
        <w:rPr>
          <w:rFonts w:ascii="Arial" w:eastAsia="Arial" w:hAnsi="Arial" w:cs="Arial"/>
          <w:b/>
          <w:i/>
          <w:iCs/>
        </w:rPr>
        <w:t xml:space="preserve">. </w:t>
      </w:r>
      <w:r>
        <w:rPr>
          <w:rFonts w:ascii="Arial" w:eastAsia="Arial" w:hAnsi="Arial" w:cs="Arial"/>
          <w:b/>
          <w:i/>
          <w:iCs/>
        </w:rPr>
        <w:t>Další novinka v oblasti bezpečnosti</w:t>
      </w:r>
      <w:r w:rsidR="009A2D7B" w:rsidRPr="00346456">
        <w:rPr>
          <w:rFonts w:ascii="Arial" w:eastAsia="Arial" w:hAnsi="Arial" w:cs="Arial"/>
          <w:b/>
          <w:i/>
          <w:iCs/>
        </w:rPr>
        <w:t xml:space="preserve">: </w:t>
      </w:r>
      <w:r>
        <w:rPr>
          <w:rFonts w:ascii="Arial" w:eastAsia="Arial" w:hAnsi="Arial" w:cs="Arial"/>
          <w:b/>
          <w:i/>
          <w:iCs/>
        </w:rPr>
        <w:t xml:space="preserve">čelní </w:t>
      </w:r>
      <w:r w:rsidR="009A2D7B" w:rsidRPr="00346456">
        <w:rPr>
          <w:rFonts w:ascii="Arial" w:eastAsia="Arial" w:hAnsi="Arial" w:cs="Arial"/>
          <w:b/>
          <w:i/>
          <w:iCs/>
        </w:rPr>
        <w:t xml:space="preserve">airbag </w:t>
      </w:r>
      <w:r>
        <w:rPr>
          <w:rFonts w:ascii="Arial" w:eastAsia="Arial" w:hAnsi="Arial" w:cs="Arial"/>
          <w:b/>
          <w:i/>
          <w:iCs/>
        </w:rPr>
        <w:t>na pravé straně je uzpůsoben pro dva cestující</w:t>
      </w:r>
      <w:r w:rsidR="009A2D7B" w:rsidRPr="00346456">
        <w:rPr>
          <w:rFonts w:ascii="Arial" w:eastAsia="Arial" w:hAnsi="Arial" w:cs="Arial"/>
          <w:b/>
          <w:i/>
          <w:iCs/>
        </w:rPr>
        <w:t>.</w:t>
      </w:r>
      <w:r w:rsidR="003233C3" w:rsidRPr="00346456">
        <w:rPr>
          <w:rFonts w:ascii="Arial" w:eastAsia="Arial" w:hAnsi="Arial" w:cs="Arial"/>
          <w:b/>
          <w:i/>
          <w:iCs/>
        </w:rPr>
        <w:t xml:space="preserve"> </w:t>
      </w:r>
    </w:p>
    <w:p w14:paraId="218B287F" w14:textId="7DDB5BBA" w:rsidR="00F24DE9" w:rsidRPr="00346456" w:rsidRDefault="00F24DE9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3D8A4EEB" w14:textId="0519C9EC" w:rsidR="00E13196" w:rsidRPr="00346456" w:rsidRDefault="008D1162" w:rsidP="00C2193F">
      <w:pPr>
        <w:pStyle w:val="Nadpis2"/>
        <w:ind w:left="1327" w:right="554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19" w:name="_Toc67425380"/>
      <w:r>
        <w:rPr>
          <w:rFonts w:ascii="Arial" w:eastAsia="Arial" w:hAnsi="Arial" w:cs="Arial"/>
          <w:b/>
          <w:color w:val="auto"/>
          <w:sz w:val="22"/>
          <w:szCs w:val="22"/>
        </w:rPr>
        <w:t xml:space="preserve">Adaptativní </w:t>
      </w:r>
      <w:bookmarkEnd w:id="19"/>
      <w:r w:rsidR="00CB4144">
        <w:rPr>
          <w:rFonts w:ascii="Arial" w:eastAsia="Arial" w:hAnsi="Arial" w:cs="Arial"/>
          <w:b/>
          <w:color w:val="auto"/>
          <w:sz w:val="22"/>
          <w:szCs w:val="22"/>
        </w:rPr>
        <w:t>tempomat</w:t>
      </w:r>
    </w:p>
    <w:p w14:paraId="13F5ECB1" w14:textId="4EA39180" w:rsidR="00F24DE9" w:rsidRPr="00346456" w:rsidRDefault="008D1162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Systém umožňuje udržovat zvolenou rychlost při stanovení minimální vzdálenosti od vozidla</w:t>
      </w:r>
      <w:r w:rsidR="007E2B6E">
        <w:rPr>
          <w:rFonts w:ascii="Arial" w:eastAsia="Arial" w:hAnsi="Arial" w:cs="Arial"/>
          <w:bCs/>
        </w:rPr>
        <w:t xml:space="preserve"> před vámi</w:t>
      </w:r>
      <w:r w:rsidR="00F24DE9" w:rsidRPr="00346456">
        <w:rPr>
          <w:rFonts w:ascii="Arial" w:eastAsia="Arial" w:hAnsi="Arial" w:cs="Arial"/>
          <w:bCs/>
        </w:rPr>
        <w:t>.</w:t>
      </w:r>
      <w:r w:rsidR="00E13196" w:rsidRPr="00346456">
        <w:rPr>
          <w:rFonts w:ascii="Arial" w:eastAsia="Arial" w:hAnsi="Arial" w:cs="Arial"/>
          <w:bCs/>
        </w:rPr>
        <w:t xml:space="preserve"> </w:t>
      </w:r>
      <w:r>
        <w:rPr>
          <w:rFonts w:ascii="Arial" w:eastAsia="Arial" w:hAnsi="Arial" w:cs="Arial"/>
          <w:bCs/>
        </w:rPr>
        <w:t xml:space="preserve">Funguje mezi rychlostmi </w:t>
      </w:r>
      <w:r w:rsidR="00EF3135" w:rsidRPr="00346456">
        <w:rPr>
          <w:rFonts w:ascii="Arial" w:eastAsia="Arial" w:hAnsi="Arial" w:cs="Arial"/>
          <w:bCs/>
        </w:rPr>
        <w:t xml:space="preserve">30 km/h </w:t>
      </w:r>
      <w:r>
        <w:rPr>
          <w:rFonts w:ascii="Arial" w:eastAsia="Arial" w:hAnsi="Arial" w:cs="Arial"/>
          <w:bCs/>
        </w:rPr>
        <w:t>až</w:t>
      </w:r>
      <w:r w:rsidR="00EF3135" w:rsidRPr="00346456">
        <w:rPr>
          <w:rFonts w:ascii="Arial" w:eastAsia="Arial" w:hAnsi="Arial" w:cs="Arial"/>
          <w:bCs/>
        </w:rPr>
        <w:t xml:space="preserve"> 170 km/h</w:t>
      </w:r>
      <w:r>
        <w:rPr>
          <w:rFonts w:ascii="Arial" w:eastAsia="Arial" w:hAnsi="Arial" w:cs="Arial"/>
          <w:bCs/>
        </w:rPr>
        <w:t xml:space="preserve"> díky čelní kameře vozidla a </w:t>
      </w:r>
      <w:r w:rsidR="00613446">
        <w:rPr>
          <w:rFonts w:ascii="Arial" w:eastAsia="Arial" w:hAnsi="Arial" w:cs="Arial"/>
          <w:bCs/>
        </w:rPr>
        <w:t>radaru</w:t>
      </w:r>
      <w:r w:rsidR="00E13196" w:rsidRPr="00346456">
        <w:rPr>
          <w:rFonts w:ascii="Arial" w:eastAsia="Arial" w:hAnsi="Arial" w:cs="Arial"/>
          <w:bCs/>
        </w:rPr>
        <w:t xml:space="preserve">. </w:t>
      </w:r>
      <w:r>
        <w:rPr>
          <w:rFonts w:ascii="Arial" w:eastAsia="Arial" w:hAnsi="Arial" w:cs="Arial"/>
          <w:bCs/>
        </w:rPr>
        <w:t xml:space="preserve">Když je systém aktivován, tak </w:t>
      </w:r>
      <w:r w:rsidR="007E2B6E">
        <w:rPr>
          <w:rFonts w:ascii="Arial" w:eastAsia="Arial" w:hAnsi="Arial" w:cs="Arial"/>
          <w:bCs/>
        </w:rPr>
        <w:t>ovládá plyn</w:t>
      </w:r>
      <w:r>
        <w:rPr>
          <w:rFonts w:ascii="Arial" w:eastAsia="Arial" w:hAnsi="Arial" w:cs="Arial"/>
          <w:bCs/>
        </w:rPr>
        <w:t xml:space="preserve"> a brzdy, aby snížil nebo zvýšil rychlost</w:t>
      </w:r>
      <w:r w:rsidR="00613446">
        <w:rPr>
          <w:rFonts w:ascii="Arial" w:eastAsia="Arial" w:hAnsi="Arial" w:cs="Arial"/>
          <w:bCs/>
        </w:rPr>
        <w:t xml:space="preserve"> a udržel stanovenou vzdálenost od vozidla</w:t>
      </w:r>
      <w:r w:rsidR="007E2B6E">
        <w:rPr>
          <w:rFonts w:ascii="Arial" w:eastAsia="Arial" w:hAnsi="Arial" w:cs="Arial"/>
          <w:bCs/>
        </w:rPr>
        <w:t xml:space="preserve"> před vámi</w:t>
      </w:r>
      <w:r w:rsidR="00EF3135" w:rsidRPr="00346456">
        <w:rPr>
          <w:rFonts w:ascii="Arial" w:eastAsia="Arial" w:hAnsi="Arial" w:cs="Arial"/>
          <w:bCs/>
        </w:rPr>
        <w:t>.</w:t>
      </w:r>
    </w:p>
    <w:p w14:paraId="48544B48" w14:textId="77777777" w:rsidR="004B45BB" w:rsidRPr="00346456" w:rsidRDefault="004B45BB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4E7A9CE5" w14:textId="3DFF8EE3" w:rsidR="00EF3135" w:rsidRPr="00346456" w:rsidRDefault="00613446" w:rsidP="00C2193F">
      <w:pPr>
        <w:pStyle w:val="Nadpis2"/>
        <w:ind w:left="1327" w:right="554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20" w:name="_Toc67425381"/>
      <w:r>
        <w:rPr>
          <w:rFonts w:ascii="Arial" w:eastAsia="Arial" w:hAnsi="Arial" w:cs="Arial"/>
          <w:b/>
          <w:color w:val="auto"/>
          <w:sz w:val="22"/>
          <w:szCs w:val="22"/>
        </w:rPr>
        <w:t>Aktivní nouzové brzdění</w:t>
      </w:r>
      <w:bookmarkEnd w:id="20"/>
      <w:r w:rsidR="00F24DE9" w:rsidRPr="00346456">
        <w:rPr>
          <w:rFonts w:ascii="Arial" w:eastAsia="Arial" w:hAnsi="Arial" w:cs="Arial"/>
          <w:b/>
          <w:i/>
          <w:iCs/>
          <w:color w:val="auto"/>
          <w:sz w:val="22"/>
          <w:szCs w:val="22"/>
        </w:rPr>
        <w:t xml:space="preserve"> </w:t>
      </w:r>
    </w:p>
    <w:p w14:paraId="568D109E" w14:textId="121156CB" w:rsidR="00F24DE9" w:rsidRPr="00346456" w:rsidRDefault="00613446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Pomocí informací z</w:t>
      </w:r>
      <w:r w:rsidR="00A84D78">
        <w:rPr>
          <w:rFonts w:ascii="Arial" w:eastAsia="Arial" w:hAnsi="Arial" w:cs="Arial"/>
          <w:bCs/>
        </w:rPr>
        <w:t> </w:t>
      </w:r>
      <w:r>
        <w:rPr>
          <w:rFonts w:ascii="Arial" w:eastAsia="Arial" w:hAnsi="Arial" w:cs="Arial"/>
          <w:bCs/>
        </w:rPr>
        <w:t>kamery</w:t>
      </w:r>
      <w:r w:rsidR="00A84D78">
        <w:rPr>
          <w:rFonts w:ascii="Arial" w:eastAsia="Arial" w:hAnsi="Arial" w:cs="Arial"/>
          <w:bCs/>
        </w:rPr>
        <w:t xml:space="preserve"> a </w:t>
      </w:r>
      <w:r>
        <w:rPr>
          <w:rFonts w:ascii="Arial" w:eastAsia="Arial" w:hAnsi="Arial" w:cs="Arial"/>
          <w:bCs/>
        </w:rPr>
        <w:t>radaru vypočítává systém vzdálenost</w:t>
      </w:r>
      <w:r w:rsidR="001D3CBA">
        <w:rPr>
          <w:rFonts w:ascii="Arial" w:eastAsia="Arial" w:hAnsi="Arial" w:cs="Arial"/>
          <w:bCs/>
        </w:rPr>
        <w:t xml:space="preserve"> od vozidla vpředu</w:t>
      </w:r>
      <w:r w:rsidR="00FD0AF7" w:rsidRPr="00346456">
        <w:rPr>
          <w:rFonts w:ascii="Arial" w:eastAsia="Arial" w:hAnsi="Arial" w:cs="Arial"/>
          <w:bCs/>
        </w:rPr>
        <w:t xml:space="preserve">. </w:t>
      </w:r>
      <w:r>
        <w:rPr>
          <w:rFonts w:ascii="Arial" w:eastAsia="Arial" w:hAnsi="Arial" w:cs="Arial"/>
          <w:bCs/>
        </w:rPr>
        <w:t xml:space="preserve">Funguje mezi rychlostmi </w:t>
      </w:r>
      <w:r w:rsidR="00FD0AF7" w:rsidRPr="00346456">
        <w:rPr>
          <w:rFonts w:ascii="Arial" w:eastAsia="Arial" w:hAnsi="Arial" w:cs="Arial"/>
          <w:bCs/>
        </w:rPr>
        <w:t xml:space="preserve">7 km/h </w:t>
      </w:r>
      <w:r>
        <w:rPr>
          <w:rFonts w:ascii="Arial" w:eastAsia="Arial" w:hAnsi="Arial" w:cs="Arial"/>
          <w:bCs/>
        </w:rPr>
        <w:t>až</w:t>
      </w:r>
      <w:r w:rsidR="00FD0AF7" w:rsidRPr="00346456">
        <w:rPr>
          <w:rFonts w:ascii="Arial" w:eastAsia="Arial" w:hAnsi="Arial" w:cs="Arial"/>
          <w:bCs/>
        </w:rPr>
        <w:t xml:space="preserve"> 80 km/h. </w:t>
      </w:r>
      <w:r>
        <w:rPr>
          <w:rFonts w:ascii="Arial" w:eastAsia="Arial" w:hAnsi="Arial" w:cs="Arial"/>
          <w:bCs/>
        </w:rPr>
        <w:t>Pokud je zjištěno nebezpečí kolize, systém informuje řidiče vizuálně a zvukově</w:t>
      </w:r>
      <w:r w:rsidR="00EF3135" w:rsidRPr="00346456">
        <w:rPr>
          <w:rFonts w:ascii="Arial" w:eastAsia="Arial" w:hAnsi="Arial" w:cs="Arial"/>
          <w:bCs/>
        </w:rPr>
        <w:t xml:space="preserve">. </w:t>
      </w:r>
      <w:r>
        <w:rPr>
          <w:rFonts w:ascii="Arial" w:eastAsia="Arial" w:hAnsi="Arial" w:cs="Arial"/>
          <w:bCs/>
        </w:rPr>
        <w:t xml:space="preserve">Pokud řidič brzdí nedostatečně nebo vůbec, tak systém </w:t>
      </w:r>
      <w:r w:rsidR="00BC59F8">
        <w:rPr>
          <w:rFonts w:ascii="Arial" w:eastAsia="Arial" w:hAnsi="Arial" w:cs="Arial"/>
          <w:bCs/>
        </w:rPr>
        <w:t xml:space="preserve">začne brzdit </w:t>
      </w:r>
      <w:r>
        <w:rPr>
          <w:rFonts w:ascii="Arial" w:eastAsia="Arial" w:hAnsi="Arial" w:cs="Arial"/>
          <w:bCs/>
        </w:rPr>
        <w:t>automaticky</w:t>
      </w:r>
      <w:r w:rsidR="00F24DE9" w:rsidRPr="00346456">
        <w:rPr>
          <w:rFonts w:ascii="Arial" w:eastAsia="Arial" w:hAnsi="Arial" w:cs="Arial"/>
          <w:bCs/>
        </w:rPr>
        <w:t>.</w:t>
      </w:r>
    </w:p>
    <w:p w14:paraId="4F574CAF" w14:textId="77777777" w:rsidR="00F24DE9" w:rsidRPr="00346456" w:rsidRDefault="00F24DE9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0D649E5A" w14:textId="3F0DB310" w:rsidR="00EF3135" w:rsidRPr="00346456" w:rsidRDefault="009B532C" w:rsidP="00C2193F">
      <w:pPr>
        <w:pStyle w:val="Nadpis2"/>
        <w:ind w:left="1327" w:right="554"/>
        <w:jc w:val="both"/>
        <w:rPr>
          <w:rFonts w:ascii="Arial" w:eastAsia="Arial" w:hAnsi="Arial" w:cs="Arial"/>
          <w:bCs/>
          <w:i/>
          <w:iCs/>
          <w:color w:val="auto"/>
          <w:sz w:val="22"/>
          <w:szCs w:val="22"/>
        </w:rPr>
      </w:pPr>
      <w:bookmarkStart w:id="21" w:name="_Toc67425382"/>
      <w:r>
        <w:rPr>
          <w:rFonts w:ascii="Arial" w:eastAsia="Arial" w:hAnsi="Arial" w:cs="Arial"/>
          <w:b/>
          <w:color w:val="auto"/>
          <w:sz w:val="22"/>
          <w:szCs w:val="22"/>
        </w:rPr>
        <w:t>Varování před opuštěním jízdního</w:t>
      </w:r>
      <w:r w:rsidR="00613446">
        <w:rPr>
          <w:rFonts w:ascii="Arial" w:eastAsia="Arial" w:hAnsi="Arial" w:cs="Arial"/>
          <w:b/>
          <w:color w:val="auto"/>
          <w:sz w:val="22"/>
          <w:szCs w:val="22"/>
        </w:rPr>
        <w:t xml:space="preserve"> pruhu</w:t>
      </w:r>
      <w:bookmarkEnd w:id="21"/>
    </w:p>
    <w:p w14:paraId="2299BC59" w14:textId="182F3A49" w:rsidR="00F24DE9" w:rsidRPr="00346456" w:rsidRDefault="00613446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Systém uvědomí řidiče vizuálně a zvukově, když nevědomky </w:t>
      </w:r>
      <w:r w:rsidR="00B30B85">
        <w:rPr>
          <w:rFonts w:ascii="Arial" w:eastAsia="Arial" w:hAnsi="Arial" w:cs="Arial"/>
          <w:bCs/>
        </w:rPr>
        <w:t>přejede plnou nebo přerušovanou čáru.</w:t>
      </w:r>
      <w:r w:rsidR="00EB0022" w:rsidRPr="00346456">
        <w:rPr>
          <w:rFonts w:ascii="Arial" w:eastAsia="Arial" w:hAnsi="Arial" w:cs="Arial"/>
          <w:bCs/>
        </w:rPr>
        <w:t xml:space="preserve"> </w:t>
      </w:r>
      <w:r>
        <w:rPr>
          <w:rFonts w:ascii="Arial" w:eastAsia="Arial" w:hAnsi="Arial" w:cs="Arial"/>
          <w:bCs/>
        </w:rPr>
        <w:t xml:space="preserve">Funguje mezi rychlostmi </w:t>
      </w:r>
      <w:r w:rsidR="00F24DE9" w:rsidRPr="00346456">
        <w:rPr>
          <w:rFonts w:ascii="Arial" w:eastAsia="Arial" w:hAnsi="Arial" w:cs="Arial"/>
          <w:bCs/>
        </w:rPr>
        <w:t>70</w:t>
      </w:r>
      <w:r w:rsidR="00EF3135" w:rsidRPr="00346456">
        <w:rPr>
          <w:rFonts w:ascii="Arial" w:eastAsia="Arial" w:hAnsi="Arial" w:cs="Arial"/>
          <w:bCs/>
        </w:rPr>
        <w:t xml:space="preserve"> </w:t>
      </w:r>
      <w:r w:rsidR="00F24DE9" w:rsidRPr="00346456">
        <w:rPr>
          <w:rFonts w:ascii="Arial" w:eastAsia="Arial" w:hAnsi="Arial" w:cs="Arial"/>
          <w:bCs/>
        </w:rPr>
        <w:t xml:space="preserve">km/h </w:t>
      </w:r>
      <w:r>
        <w:rPr>
          <w:rFonts w:ascii="Arial" w:eastAsia="Arial" w:hAnsi="Arial" w:cs="Arial"/>
          <w:bCs/>
        </w:rPr>
        <w:t>až</w:t>
      </w:r>
      <w:r w:rsidR="00F24DE9" w:rsidRPr="00346456">
        <w:rPr>
          <w:rFonts w:ascii="Arial" w:eastAsia="Arial" w:hAnsi="Arial" w:cs="Arial"/>
          <w:bCs/>
        </w:rPr>
        <w:t xml:space="preserve"> 180</w:t>
      </w:r>
      <w:r w:rsidR="00EF3135" w:rsidRPr="00346456">
        <w:rPr>
          <w:rFonts w:ascii="Arial" w:eastAsia="Arial" w:hAnsi="Arial" w:cs="Arial"/>
          <w:bCs/>
        </w:rPr>
        <w:t xml:space="preserve"> </w:t>
      </w:r>
      <w:r w:rsidR="00F24DE9" w:rsidRPr="00346456">
        <w:rPr>
          <w:rFonts w:ascii="Arial" w:eastAsia="Arial" w:hAnsi="Arial" w:cs="Arial"/>
          <w:bCs/>
        </w:rPr>
        <w:t>km/h</w:t>
      </w:r>
      <w:r>
        <w:rPr>
          <w:rFonts w:ascii="Arial" w:eastAsia="Arial" w:hAnsi="Arial" w:cs="Arial"/>
          <w:bCs/>
        </w:rPr>
        <w:t xml:space="preserve"> a má tři úrovně detekce pruhu</w:t>
      </w:r>
      <w:r w:rsidR="00F24DE9" w:rsidRPr="00346456">
        <w:rPr>
          <w:rFonts w:ascii="Arial" w:eastAsia="Arial" w:hAnsi="Arial" w:cs="Arial"/>
          <w:bCs/>
        </w:rPr>
        <w:t xml:space="preserve"> (</w:t>
      </w:r>
      <w:r w:rsidR="00B30B85">
        <w:rPr>
          <w:rFonts w:ascii="Arial" w:eastAsia="Arial" w:hAnsi="Arial" w:cs="Arial"/>
          <w:bCs/>
        </w:rPr>
        <w:t>brzkou</w:t>
      </w:r>
      <w:r>
        <w:rPr>
          <w:rFonts w:ascii="Arial" w:eastAsia="Arial" w:hAnsi="Arial" w:cs="Arial"/>
          <w:bCs/>
        </w:rPr>
        <w:t>, standardní, pozdní</w:t>
      </w:r>
      <w:r w:rsidR="00F24DE9" w:rsidRPr="00346456">
        <w:rPr>
          <w:rFonts w:ascii="Arial" w:eastAsia="Arial" w:hAnsi="Arial" w:cs="Arial"/>
          <w:bCs/>
        </w:rPr>
        <w:t>)</w:t>
      </w:r>
      <w:r w:rsidR="00EB0022" w:rsidRPr="00346456">
        <w:rPr>
          <w:rFonts w:ascii="Arial" w:eastAsia="Arial" w:hAnsi="Arial" w:cs="Arial"/>
          <w:bCs/>
        </w:rPr>
        <w:t>.</w:t>
      </w:r>
    </w:p>
    <w:p w14:paraId="0A410F01" w14:textId="77777777" w:rsidR="00F24DE9" w:rsidRPr="00346456" w:rsidRDefault="00F24DE9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0C5F6DA3" w14:textId="4685FDBC" w:rsidR="00EB0022" w:rsidRPr="00346456" w:rsidRDefault="007E2C6E" w:rsidP="00C2193F">
      <w:pPr>
        <w:pStyle w:val="Nadpis2"/>
        <w:ind w:left="1327" w:right="554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r>
        <w:rPr>
          <w:rFonts w:ascii="Arial" w:eastAsia="Arial" w:hAnsi="Arial" w:cs="Arial"/>
          <w:b/>
          <w:color w:val="auto"/>
          <w:sz w:val="22"/>
          <w:szCs w:val="22"/>
        </w:rPr>
        <w:t>Sledování mrtvého úhlu</w:t>
      </w:r>
    </w:p>
    <w:p w14:paraId="7CE95707" w14:textId="4C17E5E8" w:rsidR="00F24DE9" w:rsidRPr="00346456" w:rsidRDefault="00613446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Nová zpětná zrcátka rozšířená na </w:t>
      </w:r>
      <w:r w:rsidR="00F24DE9" w:rsidRPr="00346456">
        <w:rPr>
          <w:rFonts w:ascii="Arial" w:eastAsia="Arial" w:hAnsi="Arial" w:cs="Arial"/>
          <w:bCs/>
        </w:rPr>
        <w:t>294 cm²</w:t>
      </w:r>
      <w:r>
        <w:rPr>
          <w:rFonts w:ascii="Arial" w:eastAsia="Arial" w:hAnsi="Arial" w:cs="Arial"/>
          <w:bCs/>
        </w:rPr>
        <w:t xml:space="preserve"> zlepšují viditelnost a posilují bezpečnost</w:t>
      </w:r>
      <w:r w:rsidR="00F24DE9" w:rsidRPr="00346456">
        <w:rPr>
          <w:rFonts w:ascii="Arial" w:eastAsia="Arial" w:hAnsi="Arial" w:cs="Arial"/>
          <w:bCs/>
        </w:rPr>
        <w:t xml:space="preserve">. </w:t>
      </w:r>
      <w:r>
        <w:rPr>
          <w:rFonts w:ascii="Arial" w:eastAsia="Arial" w:hAnsi="Arial" w:cs="Arial"/>
          <w:bCs/>
        </w:rPr>
        <w:t xml:space="preserve">Zahrnují také </w:t>
      </w:r>
      <w:r w:rsidR="007E2C6E">
        <w:rPr>
          <w:rFonts w:ascii="Arial" w:eastAsia="Arial" w:hAnsi="Arial" w:cs="Arial"/>
          <w:bCs/>
        </w:rPr>
        <w:t>systém sledování mrtvého úhlu pro bezpečnější změnu jízd</w:t>
      </w:r>
      <w:r>
        <w:rPr>
          <w:rFonts w:ascii="Arial" w:eastAsia="Arial" w:hAnsi="Arial" w:cs="Arial"/>
          <w:bCs/>
        </w:rPr>
        <w:t>ního pruhu</w:t>
      </w:r>
      <w:r w:rsidR="00F24DE9" w:rsidRPr="00346456">
        <w:rPr>
          <w:rFonts w:ascii="Arial" w:eastAsia="Arial" w:hAnsi="Arial" w:cs="Arial"/>
          <w:bCs/>
        </w:rPr>
        <w:t>.</w:t>
      </w:r>
    </w:p>
    <w:p w14:paraId="0915C932" w14:textId="10CE94A3" w:rsidR="00F24DE9" w:rsidRPr="00346456" w:rsidRDefault="00F428FE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Systém funguje mezi rychlostmi </w:t>
      </w:r>
      <w:r w:rsidR="00F24DE9" w:rsidRPr="00346456">
        <w:rPr>
          <w:rFonts w:ascii="Arial" w:eastAsia="Arial" w:hAnsi="Arial" w:cs="Arial"/>
          <w:bCs/>
        </w:rPr>
        <w:t>25</w:t>
      </w:r>
      <w:r w:rsidR="00EB0022" w:rsidRPr="00346456">
        <w:rPr>
          <w:rFonts w:ascii="Arial" w:eastAsia="Arial" w:hAnsi="Arial" w:cs="Arial"/>
          <w:bCs/>
        </w:rPr>
        <w:t xml:space="preserve"> km/h</w:t>
      </w:r>
      <w:r w:rsidR="00F24DE9" w:rsidRPr="00346456">
        <w:rPr>
          <w:rFonts w:ascii="Arial" w:eastAsia="Arial" w:hAnsi="Arial" w:cs="Arial"/>
          <w:bCs/>
        </w:rPr>
        <w:t xml:space="preserve"> </w:t>
      </w:r>
      <w:r>
        <w:rPr>
          <w:rFonts w:ascii="Arial" w:eastAsia="Arial" w:hAnsi="Arial" w:cs="Arial"/>
          <w:bCs/>
        </w:rPr>
        <w:t>až</w:t>
      </w:r>
      <w:r w:rsidR="00F24DE9" w:rsidRPr="00346456">
        <w:rPr>
          <w:rFonts w:ascii="Arial" w:eastAsia="Arial" w:hAnsi="Arial" w:cs="Arial"/>
          <w:bCs/>
        </w:rPr>
        <w:t xml:space="preserve"> 140</w:t>
      </w:r>
      <w:r w:rsidR="00EB0022" w:rsidRPr="00346456">
        <w:rPr>
          <w:rFonts w:ascii="Arial" w:eastAsia="Arial" w:hAnsi="Arial" w:cs="Arial"/>
          <w:bCs/>
        </w:rPr>
        <w:t xml:space="preserve"> </w:t>
      </w:r>
      <w:r w:rsidR="00F24DE9" w:rsidRPr="00346456">
        <w:rPr>
          <w:rFonts w:ascii="Arial" w:eastAsia="Arial" w:hAnsi="Arial" w:cs="Arial"/>
          <w:bCs/>
        </w:rPr>
        <w:t>km/h</w:t>
      </w:r>
      <w:r>
        <w:rPr>
          <w:rFonts w:ascii="Arial" w:eastAsia="Arial" w:hAnsi="Arial" w:cs="Arial"/>
          <w:bCs/>
        </w:rPr>
        <w:t xml:space="preserve"> díky osmi ultrazvukovým senzorům</w:t>
      </w:r>
      <w:r w:rsidR="00F24DE9" w:rsidRPr="00346456">
        <w:rPr>
          <w:rFonts w:ascii="Arial" w:eastAsia="Arial" w:hAnsi="Arial" w:cs="Arial"/>
          <w:bCs/>
        </w:rPr>
        <w:t xml:space="preserve"> </w:t>
      </w:r>
      <w:r w:rsidR="0029638F" w:rsidRPr="00346456">
        <w:rPr>
          <w:rFonts w:ascii="Arial" w:eastAsia="Arial" w:hAnsi="Arial" w:cs="Arial"/>
          <w:bCs/>
        </w:rPr>
        <w:t>(</w:t>
      </w:r>
      <w:r>
        <w:rPr>
          <w:rFonts w:ascii="Arial" w:eastAsia="Arial" w:hAnsi="Arial" w:cs="Arial"/>
          <w:bCs/>
        </w:rPr>
        <w:t>nacházejícím se na straně a v zadní části vozidla</w:t>
      </w:r>
      <w:r w:rsidR="0029638F" w:rsidRPr="00346456">
        <w:rPr>
          <w:rFonts w:ascii="Arial" w:eastAsia="Arial" w:hAnsi="Arial" w:cs="Arial"/>
          <w:bCs/>
        </w:rPr>
        <w:t>)</w:t>
      </w:r>
      <w:r>
        <w:rPr>
          <w:rFonts w:ascii="Arial" w:eastAsia="Arial" w:hAnsi="Arial" w:cs="Arial"/>
          <w:bCs/>
        </w:rPr>
        <w:t>, které zjišťují předměty v pohybu, včetně motorek</w:t>
      </w:r>
      <w:r w:rsidR="00EB0022" w:rsidRPr="00346456">
        <w:rPr>
          <w:rFonts w:ascii="Arial" w:eastAsia="Arial" w:hAnsi="Arial" w:cs="Arial"/>
          <w:bCs/>
        </w:rPr>
        <w:t xml:space="preserve">. </w:t>
      </w:r>
      <w:r>
        <w:rPr>
          <w:rFonts w:ascii="Arial" w:eastAsia="Arial" w:hAnsi="Arial" w:cs="Arial"/>
          <w:bCs/>
        </w:rPr>
        <w:t xml:space="preserve">Pokud se </w:t>
      </w:r>
      <w:r w:rsidR="005D5CDF">
        <w:rPr>
          <w:rFonts w:ascii="Arial" w:eastAsia="Arial" w:hAnsi="Arial" w:cs="Arial"/>
          <w:bCs/>
        </w:rPr>
        <w:t>ve slepém úhlu</w:t>
      </w:r>
      <w:r>
        <w:rPr>
          <w:rFonts w:ascii="Arial" w:eastAsia="Arial" w:hAnsi="Arial" w:cs="Arial"/>
          <w:bCs/>
        </w:rPr>
        <w:t xml:space="preserve"> nachází vozidlo, tak se v příslušném vnějším zpětném zrcátku rozsvítí </w:t>
      </w:r>
      <w:r w:rsidR="00F24DE9" w:rsidRPr="00346456">
        <w:rPr>
          <w:rFonts w:ascii="Arial" w:eastAsia="Arial" w:hAnsi="Arial" w:cs="Arial"/>
          <w:bCs/>
        </w:rPr>
        <w:t xml:space="preserve">LED </w:t>
      </w:r>
      <w:r>
        <w:rPr>
          <w:rFonts w:ascii="Arial" w:eastAsia="Arial" w:hAnsi="Arial" w:cs="Arial"/>
          <w:bCs/>
        </w:rPr>
        <w:t>světlo</w:t>
      </w:r>
      <w:r w:rsidR="00F24DE9" w:rsidRPr="00346456">
        <w:rPr>
          <w:rFonts w:ascii="Arial" w:eastAsia="Arial" w:hAnsi="Arial" w:cs="Arial"/>
          <w:bCs/>
        </w:rPr>
        <w:t>.</w:t>
      </w:r>
      <w:r w:rsidR="0029638F" w:rsidRPr="00346456">
        <w:rPr>
          <w:rFonts w:ascii="Arial" w:eastAsia="Arial" w:hAnsi="Arial" w:cs="Arial"/>
          <w:bCs/>
        </w:rPr>
        <w:t xml:space="preserve"> </w:t>
      </w:r>
    </w:p>
    <w:p w14:paraId="290317F9" w14:textId="63C2E209" w:rsidR="004B45BB" w:rsidRPr="00346456" w:rsidRDefault="004B45BB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24820B18" w14:textId="5EDE7E96" w:rsidR="004B45BB" w:rsidRPr="00346456" w:rsidRDefault="00F428FE" w:rsidP="00C2193F">
      <w:pPr>
        <w:pStyle w:val="Nadpis2"/>
        <w:ind w:left="1327" w:right="554"/>
        <w:jc w:val="both"/>
        <w:rPr>
          <w:rFonts w:ascii="Arial" w:eastAsia="Arial" w:hAnsi="Arial" w:cs="Arial"/>
          <w:bCs/>
          <w:color w:val="auto"/>
          <w:sz w:val="22"/>
          <w:szCs w:val="22"/>
        </w:rPr>
      </w:pPr>
      <w:bookmarkStart w:id="22" w:name="_Toc67425384"/>
      <w:r>
        <w:rPr>
          <w:rFonts w:ascii="Arial" w:eastAsia="Arial" w:hAnsi="Arial" w:cs="Arial"/>
          <w:b/>
          <w:color w:val="auto"/>
          <w:sz w:val="22"/>
          <w:szCs w:val="22"/>
        </w:rPr>
        <w:t xml:space="preserve">Systém </w:t>
      </w:r>
      <w:bookmarkEnd w:id="22"/>
      <w:r w:rsidR="005D5CDF">
        <w:rPr>
          <w:rFonts w:ascii="Arial" w:eastAsia="Arial" w:hAnsi="Arial" w:cs="Arial"/>
          <w:b/>
          <w:color w:val="auto"/>
          <w:sz w:val="22"/>
          <w:szCs w:val="22"/>
        </w:rPr>
        <w:t>sledování únavy řidiče</w:t>
      </w:r>
    </w:p>
    <w:p w14:paraId="10CD9F1D" w14:textId="7F4BC9AA" w:rsidR="004B45BB" w:rsidRDefault="00F428FE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Systém, který je aktivní v rychlosti nad </w:t>
      </w:r>
      <w:r w:rsidR="004B45BB" w:rsidRPr="00346456">
        <w:rPr>
          <w:rFonts w:ascii="Arial" w:eastAsia="Arial" w:hAnsi="Arial" w:cs="Arial"/>
          <w:bCs/>
        </w:rPr>
        <w:t>60</w:t>
      </w:r>
      <w:r>
        <w:rPr>
          <w:rFonts w:ascii="Arial" w:eastAsia="Arial" w:hAnsi="Arial" w:cs="Arial"/>
          <w:bCs/>
        </w:rPr>
        <w:t xml:space="preserve"> </w:t>
      </w:r>
      <w:r w:rsidR="004B45BB" w:rsidRPr="00346456">
        <w:rPr>
          <w:rFonts w:ascii="Arial" w:eastAsia="Arial" w:hAnsi="Arial" w:cs="Arial"/>
          <w:bCs/>
        </w:rPr>
        <w:t xml:space="preserve">km/h, </w:t>
      </w:r>
      <w:r>
        <w:rPr>
          <w:rFonts w:ascii="Arial" w:eastAsia="Arial" w:hAnsi="Arial" w:cs="Arial"/>
          <w:bCs/>
        </w:rPr>
        <w:t xml:space="preserve">upozorní řidiče v případě odhalení únavy tak, že vydá zvuk a </w:t>
      </w:r>
      <w:r w:rsidR="005D5CDF">
        <w:rPr>
          <w:rFonts w:ascii="Arial" w:eastAsia="Arial" w:hAnsi="Arial" w:cs="Arial"/>
          <w:bCs/>
        </w:rPr>
        <w:t>zobrazí</w:t>
      </w:r>
      <w:r>
        <w:rPr>
          <w:rFonts w:ascii="Arial" w:eastAsia="Arial" w:hAnsi="Arial" w:cs="Arial"/>
          <w:bCs/>
        </w:rPr>
        <w:t xml:space="preserve"> zprávu na přístrojov</w:t>
      </w:r>
      <w:r w:rsidR="005D5CDF">
        <w:rPr>
          <w:rFonts w:ascii="Arial" w:eastAsia="Arial" w:hAnsi="Arial" w:cs="Arial"/>
          <w:bCs/>
        </w:rPr>
        <w:t>ém panelu</w:t>
      </w:r>
      <w:r w:rsidR="004B45BB" w:rsidRPr="00346456">
        <w:rPr>
          <w:rFonts w:ascii="Arial" w:eastAsia="Arial" w:hAnsi="Arial" w:cs="Arial"/>
          <w:bCs/>
        </w:rPr>
        <w:t xml:space="preserve">. </w:t>
      </w:r>
      <w:r>
        <w:rPr>
          <w:rFonts w:ascii="Arial" w:eastAsia="Arial" w:hAnsi="Arial" w:cs="Arial"/>
          <w:bCs/>
        </w:rPr>
        <w:t>Odhalení únavy je založeno na analýze reakcí řidiče</w:t>
      </w:r>
      <w:r w:rsidR="004B45BB" w:rsidRPr="00346456">
        <w:rPr>
          <w:rFonts w:ascii="Arial" w:eastAsia="Arial" w:hAnsi="Arial" w:cs="Arial"/>
          <w:bCs/>
        </w:rPr>
        <w:t xml:space="preserve"> (</w:t>
      </w:r>
      <w:r>
        <w:rPr>
          <w:rFonts w:ascii="Arial" w:eastAsia="Arial" w:hAnsi="Arial" w:cs="Arial"/>
          <w:bCs/>
        </w:rPr>
        <w:t>pohyb volantu</w:t>
      </w:r>
      <w:r w:rsidR="004B45BB" w:rsidRPr="00346456">
        <w:rPr>
          <w:rFonts w:ascii="Arial" w:eastAsia="Arial" w:hAnsi="Arial" w:cs="Arial"/>
          <w:bCs/>
        </w:rPr>
        <w:t xml:space="preserve">, </w:t>
      </w:r>
      <w:r>
        <w:rPr>
          <w:rFonts w:ascii="Arial" w:eastAsia="Arial" w:hAnsi="Arial" w:cs="Arial"/>
          <w:bCs/>
        </w:rPr>
        <w:t>používání směrovek nebo stěračů, doba řízení bez zastavení</w:t>
      </w:r>
      <w:r w:rsidR="004B45BB" w:rsidRPr="00346456">
        <w:rPr>
          <w:rFonts w:ascii="Arial" w:eastAsia="Arial" w:hAnsi="Arial" w:cs="Arial"/>
          <w:bCs/>
        </w:rPr>
        <w:t xml:space="preserve">). </w:t>
      </w:r>
      <w:r>
        <w:rPr>
          <w:rFonts w:ascii="Arial" w:eastAsia="Arial" w:hAnsi="Arial" w:cs="Arial"/>
          <w:bCs/>
        </w:rPr>
        <w:t>Systém je možné aktivovat</w:t>
      </w:r>
      <w:r w:rsidR="004B45BB" w:rsidRPr="00346456">
        <w:rPr>
          <w:rFonts w:ascii="Arial" w:eastAsia="Arial" w:hAnsi="Arial" w:cs="Arial"/>
          <w:bCs/>
        </w:rPr>
        <w:t xml:space="preserve"> / </w:t>
      </w:r>
      <w:r>
        <w:rPr>
          <w:rFonts w:ascii="Arial" w:eastAsia="Arial" w:hAnsi="Arial" w:cs="Arial"/>
          <w:bCs/>
        </w:rPr>
        <w:t xml:space="preserve">deaktivovat přes multimediální systém </w:t>
      </w:r>
      <w:r w:rsidR="004B45BB" w:rsidRPr="00346456">
        <w:rPr>
          <w:rFonts w:ascii="Arial" w:eastAsia="Arial" w:hAnsi="Arial" w:cs="Arial"/>
          <w:bCs/>
        </w:rPr>
        <w:t>Renault EASY LINK</w:t>
      </w:r>
      <w:r w:rsidR="0007407E" w:rsidRPr="00346456">
        <w:rPr>
          <w:rFonts w:ascii="Arial" w:eastAsia="Arial" w:hAnsi="Arial" w:cs="Arial"/>
          <w:bCs/>
        </w:rPr>
        <w:t xml:space="preserve"> </w:t>
      </w:r>
      <w:r>
        <w:rPr>
          <w:rFonts w:ascii="Arial" w:eastAsia="Arial" w:hAnsi="Arial" w:cs="Arial"/>
          <w:bCs/>
        </w:rPr>
        <w:t>nebo na přístrojové desce</w:t>
      </w:r>
      <w:r w:rsidR="004B45BB" w:rsidRPr="00346456">
        <w:rPr>
          <w:rFonts w:ascii="Arial" w:eastAsia="Arial" w:hAnsi="Arial" w:cs="Arial"/>
          <w:bCs/>
        </w:rPr>
        <w:t>.</w:t>
      </w:r>
    </w:p>
    <w:p w14:paraId="37C01580" w14:textId="0A2E381C" w:rsidR="00F428FE" w:rsidRDefault="00F428FE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2A2B3B40" w14:textId="6028FD91" w:rsidR="00F428FE" w:rsidRDefault="00F428FE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1F948C8A" w14:textId="77777777" w:rsidR="005D5CDF" w:rsidRDefault="005D5CDF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3E44C310" w14:textId="77777777" w:rsidR="00F428FE" w:rsidRPr="00346456" w:rsidRDefault="00F428FE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253EF6FB" w14:textId="521D1626" w:rsidR="00D23DF8" w:rsidRPr="00346456" w:rsidRDefault="00F428FE" w:rsidP="00C2193F">
      <w:pPr>
        <w:pStyle w:val="Nadpis1"/>
        <w:ind w:left="1327" w:right="554"/>
        <w:jc w:val="both"/>
        <w:rPr>
          <w:rFonts w:ascii="Arial" w:eastAsia="Arial" w:hAnsi="Arial" w:cs="Arial"/>
          <w:b/>
          <w:color w:val="F6BC27"/>
          <w:sz w:val="28"/>
          <w:szCs w:val="28"/>
        </w:rPr>
      </w:pPr>
      <w:bookmarkStart w:id="23" w:name="_Toc67425385"/>
      <w:r>
        <w:rPr>
          <w:rFonts w:ascii="Arial" w:eastAsia="Arial" w:hAnsi="Arial" w:cs="Arial"/>
          <w:b/>
          <w:color w:val="F6BC27"/>
          <w:sz w:val="28"/>
          <w:szCs w:val="28"/>
        </w:rPr>
        <w:lastRenderedPageBreak/>
        <w:t>ŠIRŠÍ NABÍDKA MOTORŮ</w:t>
      </w:r>
      <w:r w:rsidR="000D7F76" w:rsidRPr="00346456">
        <w:rPr>
          <w:rFonts w:ascii="Arial" w:eastAsia="Arial" w:hAnsi="Arial" w:cs="Arial"/>
          <w:b/>
          <w:color w:val="F6BC27"/>
          <w:sz w:val="28"/>
          <w:szCs w:val="28"/>
        </w:rPr>
        <w:t xml:space="preserve"> BLUE DCI</w:t>
      </w:r>
      <w:r w:rsidR="000B7627" w:rsidRPr="00346456">
        <w:rPr>
          <w:rFonts w:ascii="Arial" w:eastAsia="Arial" w:hAnsi="Arial" w:cs="Arial"/>
          <w:b/>
          <w:color w:val="F6BC27"/>
          <w:sz w:val="28"/>
          <w:szCs w:val="28"/>
        </w:rPr>
        <w:t xml:space="preserve">, </w:t>
      </w:r>
      <w:r>
        <w:rPr>
          <w:rFonts w:ascii="Arial" w:eastAsia="Arial" w:hAnsi="Arial" w:cs="Arial"/>
          <w:b/>
          <w:color w:val="F6BC27"/>
          <w:sz w:val="28"/>
          <w:szCs w:val="28"/>
        </w:rPr>
        <w:t>AUTOMATICKÁ PŘEVODOVKA</w:t>
      </w:r>
      <w:r w:rsidR="000B7627" w:rsidRPr="00346456">
        <w:rPr>
          <w:rFonts w:ascii="Arial" w:eastAsia="Arial" w:hAnsi="Arial" w:cs="Arial"/>
          <w:b/>
          <w:color w:val="F6BC27"/>
          <w:sz w:val="28"/>
          <w:szCs w:val="28"/>
        </w:rPr>
        <w:t xml:space="preserve"> EDC</w:t>
      </w:r>
      <w:bookmarkEnd w:id="23"/>
    </w:p>
    <w:p w14:paraId="1FAE54A4" w14:textId="711BB8F0" w:rsidR="00F24DE9" w:rsidRPr="00346456" w:rsidRDefault="00F24DE9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5977DC83" w14:textId="7788E8A2" w:rsidR="00083A10" w:rsidRPr="00346456" w:rsidRDefault="00083A10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/>
          <w:i/>
          <w:iCs/>
        </w:rPr>
      </w:pPr>
      <w:r w:rsidRPr="00346456">
        <w:rPr>
          <w:rFonts w:ascii="Arial" w:eastAsia="Arial" w:hAnsi="Arial" w:cs="Arial"/>
          <w:b/>
          <w:i/>
          <w:iCs/>
        </w:rPr>
        <w:t>No</w:t>
      </w:r>
      <w:r w:rsidR="00F428FE">
        <w:rPr>
          <w:rFonts w:ascii="Arial" w:eastAsia="Arial" w:hAnsi="Arial" w:cs="Arial"/>
          <w:b/>
          <w:i/>
          <w:iCs/>
        </w:rPr>
        <w:t xml:space="preserve">vý </w:t>
      </w:r>
      <w:proofErr w:type="spellStart"/>
      <w:r w:rsidRPr="00346456">
        <w:rPr>
          <w:rFonts w:ascii="Arial" w:eastAsia="Arial" w:hAnsi="Arial" w:cs="Arial"/>
          <w:b/>
          <w:i/>
          <w:iCs/>
        </w:rPr>
        <w:t>Trafic</w:t>
      </w:r>
      <w:proofErr w:type="spellEnd"/>
      <w:r w:rsidRPr="00346456">
        <w:rPr>
          <w:rFonts w:ascii="Arial" w:eastAsia="Arial" w:hAnsi="Arial" w:cs="Arial"/>
          <w:b/>
          <w:i/>
          <w:iCs/>
        </w:rPr>
        <w:t xml:space="preserve"> </w:t>
      </w:r>
      <w:proofErr w:type="spellStart"/>
      <w:r w:rsidRPr="00346456">
        <w:rPr>
          <w:rFonts w:ascii="Arial" w:eastAsia="Arial" w:hAnsi="Arial" w:cs="Arial"/>
          <w:b/>
          <w:i/>
          <w:iCs/>
        </w:rPr>
        <w:t>Combi</w:t>
      </w:r>
      <w:proofErr w:type="spellEnd"/>
      <w:r w:rsidRPr="00346456">
        <w:rPr>
          <w:rFonts w:ascii="Arial" w:eastAsia="Arial" w:hAnsi="Arial" w:cs="Arial"/>
          <w:b/>
          <w:i/>
          <w:iCs/>
        </w:rPr>
        <w:t xml:space="preserve"> </w:t>
      </w:r>
      <w:r w:rsidR="00F428FE">
        <w:rPr>
          <w:rFonts w:ascii="Arial" w:eastAsia="Arial" w:hAnsi="Arial" w:cs="Arial"/>
          <w:b/>
          <w:i/>
          <w:iCs/>
        </w:rPr>
        <w:t>a Nový</w:t>
      </w:r>
      <w:r w:rsidRPr="00346456">
        <w:rPr>
          <w:rFonts w:ascii="Arial" w:eastAsia="Arial" w:hAnsi="Arial" w:cs="Arial"/>
          <w:b/>
          <w:i/>
          <w:iCs/>
        </w:rPr>
        <w:t xml:space="preserve"> </w:t>
      </w:r>
      <w:proofErr w:type="spellStart"/>
      <w:r w:rsidR="004A7322">
        <w:rPr>
          <w:rFonts w:ascii="Arial" w:eastAsia="Arial" w:hAnsi="Arial" w:cs="Arial"/>
          <w:b/>
          <w:i/>
          <w:iCs/>
        </w:rPr>
        <w:t>Trafic</w:t>
      </w:r>
      <w:proofErr w:type="spellEnd"/>
      <w:r w:rsidR="004A7322">
        <w:rPr>
          <w:rFonts w:ascii="Arial" w:eastAsia="Arial" w:hAnsi="Arial" w:cs="Arial"/>
          <w:b/>
          <w:i/>
          <w:iCs/>
        </w:rPr>
        <w:t xml:space="preserve"> </w:t>
      </w:r>
      <w:proofErr w:type="spellStart"/>
      <w:r w:rsidRPr="00346456">
        <w:rPr>
          <w:rFonts w:ascii="Arial" w:eastAsia="Arial" w:hAnsi="Arial" w:cs="Arial"/>
          <w:b/>
          <w:i/>
          <w:iCs/>
        </w:rPr>
        <w:t>SpaceClass</w:t>
      </w:r>
      <w:proofErr w:type="spellEnd"/>
      <w:r w:rsidRPr="00346456">
        <w:rPr>
          <w:rFonts w:ascii="Arial" w:eastAsia="Arial" w:hAnsi="Arial" w:cs="Arial"/>
          <w:b/>
          <w:i/>
          <w:iCs/>
        </w:rPr>
        <w:t xml:space="preserve"> </w:t>
      </w:r>
      <w:r w:rsidR="00F428FE">
        <w:rPr>
          <w:rFonts w:ascii="Arial" w:eastAsia="Arial" w:hAnsi="Arial" w:cs="Arial"/>
          <w:b/>
          <w:i/>
          <w:iCs/>
        </w:rPr>
        <w:t xml:space="preserve">nabízejí nyní tři pohonné jednotky </w:t>
      </w:r>
      <w:r w:rsidR="0029638F" w:rsidRPr="00346456">
        <w:rPr>
          <w:rFonts w:ascii="Arial" w:eastAsia="Arial" w:hAnsi="Arial" w:cs="Arial"/>
          <w:b/>
          <w:i/>
          <w:iCs/>
        </w:rPr>
        <w:t xml:space="preserve">Blue </w:t>
      </w:r>
      <w:proofErr w:type="spellStart"/>
      <w:r w:rsidR="0029638F" w:rsidRPr="00346456">
        <w:rPr>
          <w:rFonts w:ascii="Arial" w:eastAsia="Arial" w:hAnsi="Arial" w:cs="Arial"/>
          <w:b/>
          <w:i/>
          <w:iCs/>
        </w:rPr>
        <w:t>dCi</w:t>
      </w:r>
      <w:proofErr w:type="spellEnd"/>
      <w:r w:rsidR="00F428FE">
        <w:rPr>
          <w:rFonts w:ascii="Arial" w:eastAsia="Arial" w:hAnsi="Arial" w:cs="Arial"/>
          <w:b/>
          <w:i/>
          <w:iCs/>
        </w:rPr>
        <w:t>, aby uspokojily rozmanité možnosti užívání vozidla zákazníky</w:t>
      </w:r>
      <w:r w:rsidRPr="00346456">
        <w:rPr>
          <w:rFonts w:ascii="Arial" w:eastAsia="Arial" w:hAnsi="Arial" w:cs="Arial"/>
          <w:b/>
          <w:i/>
          <w:iCs/>
        </w:rPr>
        <w:t>.</w:t>
      </w:r>
      <w:r w:rsidR="00F914B0" w:rsidRPr="00346456">
        <w:rPr>
          <w:rFonts w:ascii="Arial" w:eastAsia="Arial" w:hAnsi="Arial" w:cs="Arial"/>
          <w:b/>
          <w:i/>
          <w:iCs/>
        </w:rPr>
        <w:t xml:space="preserve"> </w:t>
      </w:r>
      <w:r w:rsidR="00C16E6B">
        <w:rPr>
          <w:rFonts w:ascii="Arial" w:eastAsia="Arial" w:hAnsi="Arial" w:cs="Arial"/>
          <w:b/>
          <w:i/>
          <w:iCs/>
        </w:rPr>
        <w:t>J</w:t>
      </w:r>
      <w:r w:rsidR="00F428FE">
        <w:rPr>
          <w:rFonts w:ascii="Arial" w:eastAsia="Arial" w:hAnsi="Arial" w:cs="Arial"/>
          <w:b/>
          <w:i/>
          <w:iCs/>
        </w:rPr>
        <w:t xml:space="preserve">sou vybaveny technologií </w:t>
      </w:r>
      <w:r w:rsidRPr="00346456">
        <w:rPr>
          <w:rFonts w:ascii="Arial" w:eastAsia="Arial" w:hAnsi="Arial" w:cs="Arial"/>
          <w:b/>
          <w:i/>
          <w:iCs/>
        </w:rPr>
        <w:t>Stop &amp; Start</w:t>
      </w:r>
      <w:r w:rsidR="00F428FE">
        <w:rPr>
          <w:rFonts w:ascii="Arial" w:eastAsia="Arial" w:hAnsi="Arial" w:cs="Arial"/>
          <w:b/>
          <w:i/>
          <w:iCs/>
        </w:rPr>
        <w:t xml:space="preserve"> a jsou kompatibilní </w:t>
      </w:r>
      <w:r w:rsidR="006C32C6">
        <w:rPr>
          <w:rFonts w:ascii="Arial" w:eastAsia="Arial" w:hAnsi="Arial" w:cs="Arial"/>
          <w:b/>
          <w:i/>
          <w:iCs/>
        </w:rPr>
        <w:t>s novými předpisy stanovenými normou</w:t>
      </w:r>
      <w:r w:rsidRPr="00346456">
        <w:rPr>
          <w:rFonts w:ascii="Arial" w:eastAsia="Arial" w:hAnsi="Arial" w:cs="Arial"/>
          <w:b/>
          <w:i/>
          <w:iCs/>
        </w:rPr>
        <w:t xml:space="preserve"> Euro 6D FULL.</w:t>
      </w:r>
    </w:p>
    <w:p w14:paraId="16B68610" w14:textId="77777777" w:rsidR="00B62FE7" w:rsidRPr="00346456" w:rsidRDefault="00B62FE7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067EC2D9" w14:textId="240A423B" w:rsidR="00F24DE9" w:rsidRPr="00346456" w:rsidRDefault="006C32C6" w:rsidP="00C2193F">
      <w:pPr>
        <w:pStyle w:val="Nadpis2"/>
        <w:ind w:left="1327" w:right="554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24" w:name="_Toc67425386"/>
      <w:r>
        <w:rPr>
          <w:rFonts w:ascii="Arial" w:eastAsia="Arial" w:hAnsi="Arial" w:cs="Arial"/>
          <w:b/>
          <w:color w:val="auto"/>
          <w:sz w:val="22"/>
          <w:szCs w:val="22"/>
        </w:rPr>
        <w:t xml:space="preserve">Pohonné jednotky </w:t>
      </w:r>
      <w:r w:rsidR="00C55630" w:rsidRPr="00346456">
        <w:rPr>
          <w:rFonts w:ascii="Arial" w:eastAsia="Arial" w:hAnsi="Arial" w:cs="Arial"/>
          <w:b/>
          <w:color w:val="auto"/>
          <w:sz w:val="22"/>
          <w:szCs w:val="22"/>
        </w:rPr>
        <w:t xml:space="preserve">Blue </w:t>
      </w:r>
      <w:proofErr w:type="spellStart"/>
      <w:r w:rsidR="00C55630" w:rsidRPr="00346456">
        <w:rPr>
          <w:rFonts w:ascii="Arial" w:eastAsia="Arial" w:hAnsi="Arial" w:cs="Arial"/>
          <w:b/>
          <w:color w:val="auto"/>
          <w:sz w:val="22"/>
          <w:szCs w:val="22"/>
        </w:rPr>
        <w:t>dCi</w:t>
      </w:r>
      <w:proofErr w:type="spellEnd"/>
      <w:r w:rsidR="00C55630" w:rsidRPr="00346456">
        <w:rPr>
          <w:rFonts w:ascii="Arial" w:eastAsia="Arial" w:hAnsi="Arial" w:cs="Arial"/>
          <w:b/>
          <w:color w:val="auto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auto"/>
          <w:sz w:val="22"/>
          <w:szCs w:val="22"/>
        </w:rPr>
        <w:t>uzpůsobené rozmanitým možnostem užívání</w:t>
      </w:r>
      <w:bookmarkEnd w:id="24"/>
    </w:p>
    <w:p w14:paraId="1DB5F0F3" w14:textId="3BE7D377" w:rsidR="00F24DE9" w:rsidRPr="00346456" w:rsidRDefault="006C32C6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Základní nabídku tvoří nový motor </w:t>
      </w:r>
      <w:r w:rsidR="0029638F" w:rsidRPr="00346456">
        <w:rPr>
          <w:rFonts w:ascii="Arial" w:eastAsia="Arial" w:hAnsi="Arial" w:cs="Arial"/>
          <w:bCs/>
        </w:rPr>
        <w:t>Blue</w:t>
      </w:r>
      <w:r w:rsidR="00083A10" w:rsidRPr="00346456">
        <w:rPr>
          <w:rFonts w:ascii="Arial" w:eastAsia="Arial" w:hAnsi="Arial" w:cs="Arial"/>
          <w:bCs/>
        </w:rPr>
        <w:t xml:space="preserve"> </w:t>
      </w:r>
      <w:proofErr w:type="spellStart"/>
      <w:r w:rsidR="00083A10" w:rsidRPr="00346456">
        <w:rPr>
          <w:rFonts w:ascii="Arial" w:eastAsia="Arial" w:hAnsi="Arial" w:cs="Arial"/>
          <w:bCs/>
        </w:rPr>
        <w:t>dCi</w:t>
      </w:r>
      <w:proofErr w:type="spellEnd"/>
      <w:r w:rsidR="00083A10" w:rsidRPr="00346456">
        <w:rPr>
          <w:rFonts w:ascii="Arial" w:eastAsia="Arial" w:hAnsi="Arial" w:cs="Arial"/>
          <w:bCs/>
        </w:rPr>
        <w:t xml:space="preserve"> 110 </w:t>
      </w:r>
      <w:r>
        <w:rPr>
          <w:rFonts w:ascii="Arial" w:eastAsia="Arial" w:hAnsi="Arial" w:cs="Arial"/>
          <w:bCs/>
        </w:rPr>
        <w:t>s manuální šestistupňovou převodovkou</w:t>
      </w:r>
      <w:r w:rsidR="00083A10" w:rsidRPr="00346456">
        <w:rPr>
          <w:rFonts w:ascii="Arial" w:eastAsia="Arial" w:hAnsi="Arial" w:cs="Arial"/>
          <w:bCs/>
        </w:rPr>
        <w:t xml:space="preserve">. </w:t>
      </w:r>
      <w:r w:rsidR="00C16E6B">
        <w:rPr>
          <w:rFonts w:ascii="Arial" w:eastAsia="Arial" w:hAnsi="Arial" w:cs="Arial"/>
          <w:bCs/>
        </w:rPr>
        <w:t>Následuje</w:t>
      </w:r>
      <w:r>
        <w:rPr>
          <w:rFonts w:ascii="Arial" w:eastAsia="Arial" w:hAnsi="Arial" w:cs="Arial"/>
          <w:bCs/>
        </w:rPr>
        <w:t xml:space="preserve"> nový motor </w:t>
      </w:r>
      <w:r w:rsidR="0029638F" w:rsidRPr="00346456">
        <w:rPr>
          <w:rFonts w:ascii="Arial" w:eastAsia="Arial" w:hAnsi="Arial" w:cs="Arial"/>
          <w:bCs/>
        </w:rPr>
        <w:t xml:space="preserve">Blue </w:t>
      </w:r>
      <w:proofErr w:type="spellStart"/>
      <w:r w:rsidR="00083A10" w:rsidRPr="00346456">
        <w:rPr>
          <w:rFonts w:ascii="Arial" w:eastAsia="Arial" w:hAnsi="Arial" w:cs="Arial"/>
          <w:bCs/>
        </w:rPr>
        <w:t>dCi</w:t>
      </w:r>
      <w:proofErr w:type="spellEnd"/>
      <w:r w:rsidR="00083A10" w:rsidRPr="00346456">
        <w:rPr>
          <w:rFonts w:ascii="Arial" w:eastAsia="Arial" w:hAnsi="Arial" w:cs="Arial"/>
          <w:bCs/>
        </w:rPr>
        <w:t xml:space="preserve"> 150, </w:t>
      </w:r>
      <w:r>
        <w:rPr>
          <w:rFonts w:ascii="Arial" w:eastAsia="Arial" w:hAnsi="Arial" w:cs="Arial"/>
          <w:bCs/>
        </w:rPr>
        <w:t xml:space="preserve">který má o 5 koní navíc a manuální šestistupňovou převodovku nebo automatickou šestistupňovou převodovku </w:t>
      </w:r>
      <w:r w:rsidR="00083A10" w:rsidRPr="00346456">
        <w:rPr>
          <w:rFonts w:ascii="Arial" w:eastAsia="Arial" w:hAnsi="Arial" w:cs="Arial"/>
          <w:bCs/>
        </w:rPr>
        <w:t xml:space="preserve">EDC. </w:t>
      </w:r>
      <w:r>
        <w:rPr>
          <w:rFonts w:ascii="Arial" w:eastAsia="Arial" w:hAnsi="Arial" w:cs="Arial"/>
          <w:bCs/>
        </w:rPr>
        <w:t xml:space="preserve">A konečně </w:t>
      </w:r>
      <w:r w:rsidR="00C16E6B">
        <w:rPr>
          <w:rFonts w:ascii="Arial" w:eastAsia="Arial" w:hAnsi="Arial" w:cs="Arial"/>
          <w:bCs/>
        </w:rPr>
        <w:t>vrchol nabídky tvoří pohonná jednotka</w:t>
      </w:r>
      <w:r>
        <w:rPr>
          <w:rFonts w:ascii="Arial" w:eastAsia="Arial" w:hAnsi="Arial" w:cs="Arial"/>
          <w:bCs/>
        </w:rPr>
        <w:t xml:space="preserve"> </w:t>
      </w:r>
      <w:r w:rsidR="0029638F" w:rsidRPr="00346456">
        <w:rPr>
          <w:rFonts w:ascii="Arial" w:eastAsia="Arial" w:hAnsi="Arial" w:cs="Arial"/>
          <w:bCs/>
        </w:rPr>
        <w:t xml:space="preserve">Blue </w:t>
      </w:r>
      <w:proofErr w:type="spellStart"/>
      <w:r w:rsidR="00083A10" w:rsidRPr="00346456">
        <w:rPr>
          <w:rFonts w:ascii="Arial" w:eastAsia="Arial" w:hAnsi="Arial" w:cs="Arial"/>
          <w:bCs/>
        </w:rPr>
        <w:t>dCi</w:t>
      </w:r>
      <w:proofErr w:type="spellEnd"/>
      <w:r w:rsidR="00083A10" w:rsidRPr="00346456">
        <w:rPr>
          <w:rFonts w:ascii="Arial" w:eastAsia="Arial" w:hAnsi="Arial" w:cs="Arial"/>
          <w:bCs/>
        </w:rPr>
        <w:t xml:space="preserve"> 170</w:t>
      </w:r>
      <w:r>
        <w:rPr>
          <w:rFonts w:ascii="Arial" w:eastAsia="Arial" w:hAnsi="Arial" w:cs="Arial"/>
          <w:bCs/>
        </w:rPr>
        <w:t xml:space="preserve">, který je k dispozici s automatickou šestistupňovou převodovkou </w:t>
      </w:r>
      <w:r w:rsidR="00083A10" w:rsidRPr="00346456">
        <w:rPr>
          <w:rFonts w:ascii="Arial" w:eastAsia="Arial" w:hAnsi="Arial" w:cs="Arial"/>
          <w:bCs/>
        </w:rPr>
        <w:t>EDC.</w:t>
      </w:r>
    </w:p>
    <w:p w14:paraId="00FBE161" w14:textId="77777777" w:rsidR="00F24DE9" w:rsidRPr="00346456" w:rsidRDefault="00F24DE9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  <w:u w:val="single"/>
        </w:rPr>
      </w:pPr>
    </w:p>
    <w:p w14:paraId="5A01EB40" w14:textId="43E9FF25" w:rsidR="00F24DE9" w:rsidRPr="00346456" w:rsidRDefault="006C32C6" w:rsidP="00C2193F">
      <w:pPr>
        <w:pStyle w:val="Nadpis2"/>
        <w:ind w:left="1327" w:right="554"/>
        <w:jc w:val="both"/>
        <w:rPr>
          <w:rFonts w:ascii="Arial" w:eastAsia="Arial" w:hAnsi="Arial" w:cs="Arial"/>
          <w:b/>
          <w:color w:val="auto"/>
          <w:sz w:val="22"/>
          <w:szCs w:val="22"/>
        </w:rPr>
      </w:pPr>
      <w:bookmarkStart w:id="25" w:name="_Toc67425387"/>
      <w:r>
        <w:rPr>
          <w:rFonts w:ascii="Arial" w:eastAsia="Arial" w:hAnsi="Arial" w:cs="Arial"/>
          <w:b/>
          <w:color w:val="auto"/>
          <w:sz w:val="22"/>
          <w:szCs w:val="22"/>
        </w:rPr>
        <w:t>Převodovka</w:t>
      </w:r>
      <w:r w:rsidR="00F22114" w:rsidRPr="00346456">
        <w:rPr>
          <w:rFonts w:ascii="Arial" w:eastAsia="Arial" w:hAnsi="Arial" w:cs="Arial"/>
          <w:b/>
          <w:color w:val="auto"/>
          <w:sz w:val="22"/>
          <w:szCs w:val="22"/>
        </w:rPr>
        <w:t xml:space="preserve"> EDC</w:t>
      </w:r>
      <w:r w:rsidR="00EF6ED4" w:rsidRPr="00346456">
        <w:rPr>
          <w:rFonts w:ascii="Arial" w:eastAsia="Arial" w:hAnsi="Arial" w:cs="Arial"/>
          <w:b/>
          <w:color w:val="auto"/>
          <w:sz w:val="22"/>
          <w:szCs w:val="22"/>
        </w:rPr>
        <w:t xml:space="preserve">: </w:t>
      </w:r>
      <w:r>
        <w:rPr>
          <w:rFonts w:ascii="Arial" w:eastAsia="Arial" w:hAnsi="Arial" w:cs="Arial"/>
          <w:b/>
          <w:color w:val="auto"/>
          <w:sz w:val="22"/>
          <w:szCs w:val="22"/>
        </w:rPr>
        <w:t>pohodlí</w:t>
      </w:r>
      <w:r w:rsidR="00EF6ED4" w:rsidRPr="00346456">
        <w:rPr>
          <w:rFonts w:ascii="Arial" w:eastAsia="Arial" w:hAnsi="Arial" w:cs="Arial"/>
          <w:b/>
          <w:color w:val="auto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color w:val="auto"/>
          <w:sz w:val="22"/>
          <w:szCs w:val="22"/>
        </w:rPr>
        <w:t>energetická účinnost</w:t>
      </w:r>
      <w:r w:rsidR="00EF6ED4" w:rsidRPr="00346456">
        <w:rPr>
          <w:rFonts w:ascii="Arial" w:eastAsia="Arial" w:hAnsi="Arial" w:cs="Arial"/>
          <w:b/>
          <w:color w:val="auto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color w:val="auto"/>
          <w:sz w:val="22"/>
          <w:szCs w:val="22"/>
        </w:rPr>
        <w:t>reaktivita</w:t>
      </w:r>
      <w:bookmarkEnd w:id="25"/>
    </w:p>
    <w:p w14:paraId="16AAEC1E" w14:textId="07613C90" w:rsidR="00F24DE9" w:rsidRPr="00346456" w:rsidRDefault="006C32C6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Automatická šestistupňová </w:t>
      </w:r>
      <w:r w:rsidR="00C16E6B">
        <w:rPr>
          <w:rFonts w:ascii="Arial" w:eastAsia="Arial" w:hAnsi="Arial" w:cs="Arial"/>
          <w:bCs/>
        </w:rPr>
        <w:t xml:space="preserve">dvouspojková </w:t>
      </w:r>
      <w:r>
        <w:rPr>
          <w:rFonts w:ascii="Arial" w:eastAsia="Arial" w:hAnsi="Arial" w:cs="Arial"/>
          <w:bCs/>
        </w:rPr>
        <w:t>převodovka EDC</w:t>
      </w:r>
      <w:r w:rsidR="00F24DE9" w:rsidRPr="00346456">
        <w:rPr>
          <w:rFonts w:ascii="Arial" w:eastAsia="Arial" w:hAnsi="Arial" w:cs="Arial"/>
          <w:bCs/>
        </w:rPr>
        <w:t xml:space="preserve">, </w:t>
      </w:r>
      <w:r>
        <w:rPr>
          <w:rFonts w:ascii="Arial" w:eastAsia="Arial" w:hAnsi="Arial" w:cs="Arial"/>
          <w:bCs/>
        </w:rPr>
        <w:t xml:space="preserve">nabízená se dvěma pohonnými jednotkami </w:t>
      </w:r>
      <w:r w:rsidR="00CB1171">
        <w:rPr>
          <w:rFonts w:ascii="Arial" w:eastAsia="Arial" w:hAnsi="Arial" w:cs="Arial"/>
          <w:bCs/>
        </w:rPr>
        <w:t xml:space="preserve">o výkonu </w:t>
      </w:r>
      <w:r w:rsidR="00F24DE9" w:rsidRPr="00346456">
        <w:rPr>
          <w:rFonts w:ascii="Arial" w:eastAsia="Arial" w:hAnsi="Arial" w:cs="Arial"/>
          <w:bCs/>
        </w:rPr>
        <w:t xml:space="preserve">150 </w:t>
      </w:r>
      <w:r>
        <w:rPr>
          <w:rFonts w:ascii="Arial" w:eastAsia="Arial" w:hAnsi="Arial" w:cs="Arial"/>
          <w:bCs/>
        </w:rPr>
        <w:t>koní a</w:t>
      </w:r>
      <w:r w:rsidR="00F24DE9" w:rsidRPr="00346456">
        <w:rPr>
          <w:rFonts w:ascii="Arial" w:eastAsia="Arial" w:hAnsi="Arial" w:cs="Arial"/>
          <w:bCs/>
        </w:rPr>
        <w:t xml:space="preserve"> 170 </w:t>
      </w:r>
      <w:r>
        <w:rPr>
          <w:rFonts w:ascii="Arial" w:eastAsia="Arial" w:hAnsi="Arial" w:cs="Arial"/>
          <w:bCs/>
        </w:rPr>
        <w:t>koní, zlepšuje pohodlí a reaktivitu čistým a rychlým přechodem mezi jednotlivými rychlostními stupni</w:t>
      </w:r>
      <w:r w:rsidR="00F24DE9" w:rsidRPr="00346456">
        <w:rPr>
          <w:rFonts w:ascii="Arial" w:eastAsia="Arial" w:hAnsi="Arial" w:cs="Arial"/>
          <w:bCs/>
        </w:rPr>
        <w:t xml:space="preserve">. </w:t>
      </w:r>
    </w:p>
    <w:p w14:paraId="3630EF20" w14:textId="51C64CC5" w:rsidR="00F24DE9" w:rsidRPr="00346456" w:rsidRDefault="006C32C6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Je založena na střídání lichých a sudých </w:t>
      </w:r>
      <w:r w:rsidR="00670D5B">
        <w:rPr>
          <w:rFonts w:ascii="Arial" w:eastAsia="Arial" w:hAnsi="Arial" w:cs="Arial"/>
          <w:bCs/>
        </w:rPr>
        <w:t xml:space="preserve">rychlostních </w:t>
      </w:r>
      <w:r w:rsidR="00C16E6B">
        <w:rPr>
          <w:rFonts w:ascii="Arial" w:eastAsia="Arial" w:hAnsi="Arial" w:cs="Arial"/>
          <w:bCs/>
        </w:rPr>
        <w:t>stupňů</w:t>
      </w:r>
      <w:r>
        <w:rPr>
          <w:rFonts w:ascii="Arial" w:eastAsia="Arial" w:hAnsi="Arial" w:cs="Arial"/>
          <w:bCs/>
        </w:rPr>
        <w:t xml:space="preserve"> a předvolbě </w:t>
      </w:r>
      <w:r w:rsidR="00D44B68">
        <w:rPr>
          <w:rFonts w:ascii="Arial" w:eastAsia="Arial" w:hAnsi="Arial" w:cs="Arial"/>
          <w:bCs/>
        </w:rPr>
        <w:t>dalšího stupně</w:t>
      </w:r>
      <w:r w:rsidR="00F24DE9" w:rsidRPr="00346456">
        <w:rPr>
          <w:rFonts w:ascii="Arial" w:eastAsia="Arial" w:hAnsi="Arial" w:cs="Arial"/>
          <w:bCs/>
        </w:rPr>
        <w:t xml:space="preserve">. </w:t>
      </w:r>
    </w:p>
    <w:p w14:paraId="42B3CAFA" w14:textId="77777777" w:rsidR="00F24DE9" w:rsidRPr="00346456" w:rsidRDefault="00F24DE9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2CA0F6A5" w14:textId="2FCF3F96" w:rsidR="001A033C" w:rsidRPr="00346456" w:rsidRDefault="001A033C" w:rsidP="00C2193F">
      <w:pPr>
        <w:spacing w:after="0" w:line="280" w:lineRule="exact"/>
        <w:ind w:left="1327" w:right="554"/>
        <w:jc w:val="both"/>
        <w:rPr>
          <w:rFonts w:ascii="Arial" w:eastAsia="Arial" w:hAnsi="Arial" w:cs="Arial"/>
        </w:rPr>
      </w:pPr>
    </w:p>
    <w:p w14:paraId="3CC7293F" w14:textId="3F8621DD" w:rsidR="00C52DB4" w:rsidRPr="00346456" w:rsidRDefault="00C52DB4" w:rsidP="00C2193F">
      <w:pPr>
        <w:ind w:left="1327" w:right="554"/>
        <w:jc w:val="both"/>
        <w:rPr>
          <w:rFonts w:ascii="Arial" w:eastAsia="Arial" w:hAnsi="Arial" w:cs="Arial"/>
        </w:rPr>
      </w:pPr>
    </w:p>
    <w:p w14:paraId="17CDFC2C" w14:textId="544FD224" w:rsidR="00C52DB4" w:rsidRPr="00346456" w:rsidRDefault="00C52DB4" w:rsidP="00C2193F">
      <w:pPr>
        <w:ind w:left="1327" w:right="554"/>
        <w:jc w:val="both"/>
        <w:rPr>
          <w:rFonts w:ascii="Arial" w:eastAsia="Arial" w:hAnsi="Arial" w:cs="Arial"/>
        </w:rPr>
      </w:pPr>
    </w:p>
    <w:p w14:paraId="153D84B9" w14:textId="74197848" w:rsidR="00C52DB4" w:rsidRPr="00346456" w:rsidRDefault="00C52DB4" w:rsidP="00C2193F">
      <w:pPr>
        <w:ind w:left="1327" w:right="554"/>
        <w:jc w:val="both"/>
        <w:rPr>
          <w:rFonts w:ascii="Arial" w:eastAsia="Arial" w:hAnsi="Arial" w:cs="Arial"/>
        </w:rPr>
      </w:pPr>
    </w:p>
    <w:p w14:paraId="10286283" w14:textId="7857F4E8" w:rsidR="00C52DB4" w:rsidRPr="00346456" w:rsidRDefault="00C52DB4" w:rsidP="00C2193F">
      <w:pPr>
        <w:ind w:left="1327" w:right="554"/>
        <w:jc w:val="both"/>
        <w:rPr>
          <w:rFonts w:ascii="Arial" w:eastAsia="Arial" w:hAnsi="Arial" w:cs="Arial"/>
        </w:rPr>
      </w:pPr>
    </w:p>
    <w:p w14:paraId="615B66C2" w14:textId="0A8211B2" w:rsidR="00C52DB4" w:rsidRPr="00346456" w:rsidRDefault="00C52DB4" w:rsidP="00C2193F">
      <w:pPr>
        <w:ind w:left="1327" w:right="554"/>
        <w:jc w:val="both"/>
        <w:rPr>
          <w:rFonts w:ascii="Arial" w:eastAsia="Arial" w:hAnsi="Arial" w:cs="Arial"/>
        </w:rPr>
      </w:pPr>
    </w:p>
    <w:p w14:paraId="3AED9EC0" w14:textId="48EFF15C" w:rsidR="00C52DB4" w:rsidRPr="00346456" w:rsidRDefault="00C52DB4" w:rsidP="00C2193F">
      <w:pPr>
        <w:ind w:left="1327" w:right="554"/>
        <w:jc w:val="both"/>
        <w:rPr>
          <w:rFonts w:ascii="Arial" w:eastAsia="Arial" w:hAnsi="Arial" w:cs="Arial"/>
        </w:rPr>
      </w:pPr>
    </w:p>
    <w:p w14:paraId="0F59AA6E" w14:textId="77777777" w:rsidR="00751E0B" w:rsidRPr="00346456" w:rsidRDefault="00751E0B" w:rsidP="00C2193F">
      <w:pPr>
        <w:ind w:left="1327" w:right="554"/>
        <w:jc w:val="both"/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6043BFBA" w14:textId="77777777" w:rsidR="00020C21" w:rsidRPr="00346456" w:rsidRDefault="00020C21" w:rsidP="00C2193F">
      <w:pPr>
        <w:ind w:left="1327" w:right="554"/>
        <w:jc w:val="both"/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7316755F" w14:textId="07D62A1B" w:rsidR="00020C21" w:rsidRPr="00346456" w:rsidRDefault="00020C21" w:rsidP="00C2193F">
      <w:pPr>
        <w:ind w:left="1327" w:right="554"/>
        <w:jc w:val="both"/>
        <w:rPr>
          <w:rFonts w:ascii="Arial" w:eastAsia="Arial" w:hAnsi="Arial" w:cs="Arial"/>
          <w:b/>
          <w:color w:val="F6BC27"/>
          <w:sz w:val="28"/>
          <w:szCs w:val="28"/>
        </w:rPr>
      </w:pPr>
      <w:r w:rsidRPr="00346456">
        <w:rPr>
          <w:rFonts w:ascii="Arial" w:eastAsia="Arial" w:hAnsi="Arial" w:cs="Arial"/>
          <w:b/>
          <w:color w:val="F6BC27"/>
          <w:sz w:val="28"/>
          <w:szCs w:val="28"/>
        </w:rPr>
        <w:br w:type="page"/>
      </w:r>
    </w:p>
    <w:p w14:paraId="3FA1BCAA" w14:textId="3DDF7529" w:rsidR="00020C21" w:rsidRPr="00346456" w:rsidRDefault="006C32C6" w:rsidP="00C2193F">
      <w:pPr>
        <w:pStyle w:val="Nadpis1"/>
        <w:ind w:left="1327" w:right="554"/>
        <w:jc w:val="both"/>
        <w:rPr>
          <w:rFonts w:ascii="Arial" w:eastAsia="Arial" w:hAnsi="Arial" w:cs="Arial"/>
          <w:b/>
          <w:color w:val="F6BC27"/>
          <w:sz w:val="28"/>
          <w:szCs w:val="28"/>
        </w:rPr>
      </w:pPr>
      <w:bookmarkStart w:id="26" w:name="_Hlk65143975"/>
      <w:bookmarkStart w:id="27" w:name="_Toc67425388"/>
      <w:r>
        <w:rPr>
          <w:rFonts w:ascii="Arial" w:eastAsia="Arial" w:hAnsi="Arial" w:cs="Arial"/>
          <w:b/>
          <w:color w:val="F6BC27"/>
          <w:sz w:val="28"/>
          <w:szCs w:val="28"/>
        </w:rPr>
        <w:lastRenderedPageBreak/>
        <w:t>PŘÍLOHA</w:t>
      </w:r>
      <w:r w:rsidR="00020C21" w:rsidRPr="00346456">
        <w:rPr>
          <w:rFonts w:ascii="Arial" w:eastAsia="Arial" w:hAnsi="Arial" w:cs="Arial"/>
          <w:b/>
          <w:color w:val="F6BC27"/>
          <w:sz w:val="28"/>
          <w:szCs w:val="28"/>
        </w:rPr>
        <w:t xml:space="preserve"> </w:t>
      </w:r>
      <w:r w:rsidR="002559C4" w:rsidRPr="00346456">
        <w:rPr>
          <w:rFonts w:ascii="Arial" w:eastAsia="Arial" w:hAnsi="Arial" w:cs="Arial"/>
          <w:b/>
          <w:color w:val="F6BC27"/>
          <w:sz w:val="28"/>
          <w:szCs w:val="28"/>
        </w:rPr>
        <w:t>1</w:t>
      </w:r>
      <w:r w:rsidR="00020C21" w:rsidRPr="00346456">
        <w:rPr>
          <w:rFonts w:ascii="Arial" w:eastAsia="Arial" w:hAnsi="Arial" w:cs="Arial"/>
          <w:b/>
          <w:color w:val="F6BC27"/>
          <w:sz w:val="28"/>
          <w:szCs w:val="28"/>
        </w:rPr>
        <w:t xml:space="preserve"> – </w:t>
      </w:r>
      <w:r>
        <w:rPr>
          <w:rFonts w:ascii="Arial" w:eastAsia="Arial" w:hAnsi="Arial" w:cs="Arial"/>
          <w:b/>
          <w:color w:val="F6BC27"/>
          <w:sz w:val="28"/>
          <w:szCs w:val="28"/>
        </w:rPr>
        <w:t>VÝROBA</w:t>
      </w:r>
      <w:bookmarkEnd w:id="27"/>
    </w:p>
    <w:p w14:paraId="3ACFA90A" w14:textId="77777777" w:rsidR="00020C21" w:rsidRPr="00346456" w:rsidRDefault="00020C21" w:rsidP="00C2193F">
      <w:pPr>
        <w:ind w:left="1327" w:right="554"/>
        <w:jc w:val="both"/>
        <w:rPr>
          <w:rFonts w:ascii="Arial" w:eastAsia="Arial" w:hAnsi="Arial" w:cs="Arial"/>
          <w:b/>
          <w:color w:val="F6BC27"/>
          <w:sz w:val="28"/>
          <w:szCs w:val="28"/>
        </w:rPr>
      </w:pPr>
    </w:p>
    <w:bookmarkEnd w:id="26"/>
    <w:p w14:paraId="723E1C0A" w14:textId="058F77C5" w:rsidR="00020C21" w:rsidRPr="00346456" w:rsidRDefault="00020C21" w:rsidP="00C2193F">
      <w:pPr>
        <w:spacing w:after="0" w:line="280" w:lineRule="exact"/>
        <w:ind w:left="1327" w:right="554"/>
        <w:jc w:val="both"/>
        <w:rPr>
          <w:rFonts w:ascii="Arial" w:hAnsi="Arial" w:cs="Arial"/>
          <w:b/>
          <w:bCs/>
          <w:i/>
          <w:iCs/>
        </w:rPr>
      </w:pPr>
      <w:r w:rsidRPr="00346456">
        <w:rPr>
          <w:rFonts w:ascii="Arial" w:hAnsi="Arial" w:cs="Arial"/>
          <w:b/>
          <w:bCs/>
          <w:i/>
          <w:iCs/>
          <w:lang w:eastAsia="ko-KR"/>
        </w:rPr>
        <w:t>N</w:t>
      </w:r>
      <w:r w:rsidR="00DD47A8">
        <w:rPr>
          <w:rFonts w:ascii="Arial" w:hAnsi="Arial" w:cs="Arial"/>
          <w:b/>
          <w:bCs/>
          <w:i/>
          <w:iCs/>
          <w:lang w:eastAsia="ko-KR"/>
        </w:rPr>
        <w:t xml:space="preserve">ový </w:t>
      </w:r>
      <w:proofErr w:type="spellStart"/>
      <w:r w:rsidRPr="00346456">
        <w:rPr>
          <w:rFonts w:ascii="Arial" w:hAnsi="Arial" w:cs="Arial"/>
          <w:b/>
          <w:bCs/>
          <w:i/>
          <w:iCs/>
          <w:lang w:eastAsia="ko-KR"/>
        </w:rPr>
        <w:t>Trafic</w:t>
      </w:r>
      <w:proofErr w:type="spellEnd"/>
      <w:r w:rsidRPr="00346456">
        <w:rPr>
          <w:rFonts w:ascii="Arial" w:hAnsi="Arial" w:cs="Arial"/>
          <w:b/>
          <w:bCs/>
          <w:i/>
          <w:iCs/>
          <w:lang w:eastAsia="ko-KR"/>
        </w:rPr>
        <w:t xml:space="preserve"> </w:t>
      </w:r>
      <w:proofErr w:type="spellStart"/>
      <w:r w:rsidRPr="00346456">
        <w:rPr>
          <w:rFonts w:ascii="Arial" w:hAnsi="Arial" w:cs="Arial"/>
          <w:b/>
          <w:bCs/>
          <w:i/>
          <w:iCs/>
          <w:lang w:eastAsia="ko-KR"/>
        </w:rPr>
        <w:t>Combi</w:t>
      </w:r>
      <w:proofErr w:type="spellEnd"/>
      <w:r w:rsidRPr="00346456">
        <w:rPr>
          <w:rFonts w:ascii="Arial" w:hAnsi="Arial" w:cs="Arial"/>
          <w:b/>
          <w:bCs/>
          <w:i/>
          <w:iCs/>
          <w:lang w:eastAsia="ko-KR"/>
        </w:rPr>
        <w:t xml:space="preserve"> </w:t>
      </w:r>
      <w:r w:rsidR="00DD47A8">
        <w:rPr>
          <w:rFonts w:ascii="Arial" w:hAnsi="Arial" w:cs="Arial"/>
          <w:b/>
          <w:bCs/>
          <w:i/>
          <w:iCs/>
          <w:lang w:eastAsia="ko-KR"/>
        </w:rPr>
        <w:t>a Nový</w:t>
      </w:r>
      <w:r w:rsidR="00FF1D91">
        <w:rPr>
          <w:rFonts w:ascii="Arial" w:hAnsi="Arial" w:cs="Arial"/>
          <w:b/>
          <w:bCs/>
          <w:i/>
          <w:iCs/>
          <w:lang w:eastAsia="ko-KR"/>
        </w:rPr>
        <w:t xml:space="preserve"> </w:t>
      </w:r>
      <w:proofErr w:type="spellStart"/>
      <w:r w:rsidR="00FF1D91">
        <w:rPr>
          <w:rFonts w:ascii="Arial" w:hAnsi="Arial" w:cs="Arial"/>
          <w:b/>
          <w:bCs/>
          <w:i/>
          <w:iCs/>
          <w:lang w:eastAsia="ko-KR"/>
        </w:rPr>
        <w:t>Trafic</w:t>
      </w:r>
      <w:proofErr w:type="spellEnd"/>
      <w:r w:rsidR="00DD47A8">
        <w:rPr>
          <w:rFonts w:ascii="Arial" w:hAnsi="Arial" w:cs="Arial"/>
          <w:b/>
          <w:bCs/>
          <w:i/>
          <w:iCs/>
          <w:lang w:eastAsia="ko-KR"/>
        </w:rPr>
        <w:t xml:space="preserve"> </w:t>
      </w:r>
      <w:proofErr w:type="spellStart"/>
      <w:r w:rsidRPr="00346456">
        <w:rPr>
          <w:rFonts w:ascii="Arial" w:hAnsi="Arial" w:cs="Arial"/>
          <w:b/>
          <w:bCs/>
          <w:i/>
          <w:iCs/>
          <w:lang w:eastAsia="ko-KR"/>
        </w:rPr>
        <w:t>SpaceClass</w:t>
      </w:r>
      <w:proofErr w:type="spellEnd"/>
      <w:r w:rsidRPr="00346456">
        <w:rPr>
          <w:rFonts w:ascii="Arial" w:hAnsi="Arial" w:cs="Arial"/>
          <w:b/>
          <w:bCs/>
          <w:i/>
          <w:iCs/>
          <w:lang w:eastAsia="ko-KR"/>
        </w:rPr>
        <w:t xml:space="preserve"> </w:t>
      </w:r>
      <w:r w:rsidR="00DD47A8">
        <w:rPr>
          <w:rFonts w:ascii="Arial" w:hAnsi="Arial" w:cs="Arial"/>
          <w:b/>
          <w:bCs/>
          <w:i/>
          <w:iCs/>
          <w:lang w:eastAsia="ko-KR"/>
        </w:rPr>
        <w:t xml:space="preserve">budou vyráběny ve Francii, v závodě </w:t>
      </w:r>
      <w:r w:rsidRPr="00346456">
        <w:rPr>
          <w:rFonts w:ascii="Arial" w:hAnsi="Arial" w:cs="Arial"/>
          <w:b/>
          <w:bCs/>
          <w:i/>
          <w:iCs/>
          <w:lang w:eastAsia="ko-KR"/>
        </w:rPr>
        <w:t xml:space="preserve">Renault </w:t>
      </w:r>
      <w:r w:rsidR="00DD47A8">
        <w:rPr>
          <w:rFonts w:ascii="Arial" w:hAnsi="Arial" w:cs="Arial"/>
          <w:b/>
          <w:bCs/>
          <w:i/>
          <w:iCs/>
          <w:lang w:eastAsia="ko-KR"/>
        </w:rPr>
        <w:t>v</w:t>
      </w:r>
      <w:r w:rsidRPr="00346456">
        <w:rPr>
          <w:rFonts w:ascii="Arial" w:hAnsi="Arial" w:cs="Arial"/>
          <w:b/>
          <w:bCs/>
          <w:i/>
          <w:iCs/>
          <w:lang w:eastAsia="ko-KR"/>
        </w:rPr>
        <w:t xml:space="preserve"> </w:t>
      </w:r>
      <w:proofErr w:type="spellStart"/>
      <w:r w:rsidRPr="00346456">
        <w:rPr>
          <w:rFonts w:ascii="Arial" w:hAnsi="Arial" w:cs="Arial"/>
          <w:b/>
          <w:bCs/>
          <w:i/>
          <w:iCs/>
          <w:lang w:eastAsia="ko-KR"/>
        </w:rPr>
        <w:t>Sandouville</w:t>
      </w:r>
      <w:proofErr w:type="spellEnd"/>
      <w:r w:rsidRPr="00346456">
        <w:rPr>
          <w:rFonts w:ascii="Arial" w:hAnsi="Arial" w:cs="Arial"/>
          <w:b/>
          <w:bCs/>
          <w:i/>
          <w:iCs/>
          <w:lang w:eastAsia="ko-KR"/>
        </w:rPr>
        <w:t xml:space="preserve">. </w:t>
      </w:r>
    </w:p>
    <w:p w14:paraId="53C691C2" w14:textId="77777777" w:rsidR="00020C21" w:rsidRPr="00346456" w:rsidRDefault="00020C21" w:rsidP="00C2193F">
      <w:pPr>
        <w:spacing w:after="0" w:line="280" w:lineRule="exact"/>
        <w:ind w:left="1327" w:right="554"/>
        <w:jc w:val="both"/>
        <w:rPr>
          <w:rFonts w:ascii="Arial" w:hAnsi="Arial" w:cs="Arial"/>
          <w:lang w:eastAsia="ko-KR"/>
        </w:rPr>
      </w:pPr>
    </w:p>
    <w:p w14:paraId="0A6D5BC9" w14:textId="6BC9C3B0" w:rsidR="007033C5" w:rsidRPr="00346456" w:rsidRDefault="00DD47A8" w:rsidP="00C2193F">
      <w:pPr>
        <w:spacing w:after="0" w:line="280" w:lineRule="exact"/>
        <w:ind w:left="1327" w:right="554"/>
        <w:jc w:val="both"/>
        <w:rPr>
          <w:rFonts w:ascii="Arial" w:hAnsi="Arial" w:cs="Arial"/>
        </w:rPr>
      </w:pPr>
      <w:bookmarkStart w:id="28" w:name="_Toc37088500"/>
      <w:r>
        <w:rPr>
          <w:rFonts w:ascii="Arial" w:hAnsi="Arial" w:cs="Arial"/>
          <w:lang w:eastAsia="ko-KR"/>
        </w:rPr>
        <w:t xml:space="preserve">Závod </w:t>
      </w:r>
      <w:r w:rsidR="00020C21" w:rsidRPr="00346456">
        <w:rPr>
          <w:rFonts w:ascii="Arial" w:hAnsi="Arial" w:cs="Arial"/>
          <w:lang w:eastAsia="ko-KR"/>
        </w:rPr>
        <w:t xml:space="preserve">Renault </w:t>
      </w:r>
      <w:r>
        <w:rPr>
          <w:rFonts w:ascii="Arial" w:hAnsi="Arial" w:cs="Arial"/>
          <w:lang w:eastAsia="ko-KR"/>
        </w:rPr>
        <w:t xml:space="preserve">v </w:t>
      </w:r>
      <w:proofErr w:type="spellStart"/>
      <w:r w:rsidR="00020C21" w:rsidRPr="00346456">
        <w:rPr>
          <w:rFonts w:ascii="Arial" w:hAnsi="Arial" w:cs="Arial"/>
          <w:lang w:eastAsia="ko-KR"/>
        </w:rPr>
        <w:t>Sandouville</w:t>
      </w:r>
      <w:proofErr w:type="spellEnd"/>
      <w:r w:rsidR="00020C21" w:rsidRPr="00346456">
        <w:rPr>
          <w:rFonts w:ascii="Arial" w:hAnsi="Arial" w:cs="Arial"/>
          <w:lang w:eastAsia="ko-KR"/>
        </w:rPr>
        <w:t xml:space="preserve"> </w:t>
      </w:r>
      <w:bookmarkEnd w:id="28"/>
      <w:r>
        <w:rPr>
          <w:rFonts w:ascii="Arial" w:hAnsi="Arial" w:cs="Arial"/>
          <w:lang w:eastAsia="ko-KR"/>
        </w:rPr>
        <w:t xml:space="preserve">využívá již 57 let know-how a zkušeností od svého založení v roce </w:t>
      </w:r>
      <w:r w:rsidR="007033C5" w:rsidRPr="00346456">
        <w:rPr>
          <w:rFonts w:ascii="Arial" w:hAnsi="Arial" w:cs="Arial"/>
          <w:lang w:eastAsia="ko-KR"/>
        </w:rPr>
        <w:t>1964</w:t>
      </w:r>
      <w:r w:rsidR="007033C5" w:rsidRPr="0034645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V průběhu historie bylo v jeho provozech vyrobeno více než </w:t>
      </w:r>
      <w:r w:rsidR="008276BD" w:rsidRPr="00346456">
        <w:rPr>
          <w:rFonts w:ascii="Arial" w:hAnsi="Arial" w:cs="Arial"/>
        </w:rPr>
        <w:t>8 mi</w:t>
      </w:r>
      <w:r>
        <w:rPr>
          <w:rFonts w:ascii="Arial" w:hAnsi="Arial" w:cs="Arial"/>
        </w:rPr>
        <w:t>lionů vozidel</w:t>
      </w:r>
      <w:r w:rsidR="007033C5" w:rsidRPr="00346456">
        <w:rPr>
          <w:rFonts w:ascii="Arial" w:hAnsi="Arial" w:cs="Arial"/>
        </w:rPr>
        <w:t>.</w:t>
      </w:r>
      <w:r w:rsidR="008276BD" w:rsidRPr="003464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Vystřídalo se tu patnáct modelů od </w:t>
      </w:r>
      <w:r w:rsidR="008276BD" w:rsidRPr="00346456">
        <w:rPr>
          <w:rFonts w:ascii="Arial" w:hAnsi="Arial" w:cs="Arial"/>
        </w:rPr>
        <w:t>Renault</w:t>
      </w:r>
      <w:r>
        <w:rPr>
          <w:rFonts w:ascii="Arial" w:hAnsi="Arial" w:cs="Arial"/>
        </w:rPr>
        <w:t>u</w:t>
      </w:r>
      <w:r w:rsidR="008276BD" w:rsidRPr="00346456">
        <w:rPr>
          <w:rFonts w:ascii="Arial" w:hAnsi="Arial" w:cs="Arial"/>
        </w:rPr>
        <w:t xml:space="preserve"> 16 </w:t>
      </w:r>
      <w:r>
        <w:rPr>
          <w:rFonts w:ascii="Arial" w:hAnsi="Arial" w:cs="Arial"/>
        </w:rPr>
        <w:t>po</w:t>
      </w:r>
      <w:r w:rsidR="008276BD" w:rsidRPr="00346456">
        <w:rPr>
          <w:rFonts w:ascii="Arial" w:hAnsi="Arial" w:cs="Arial"/>
        </w:rPr>
        <w:t xml:space="preserve"> </w:t>
      </w:r>
      <w:r w:rsidR="007033C5" w:rsidRPr="00346456">
        <w:rPr>
          <w:rFonts w:ascii="Arial" w:hAnsi="Arial" w:cs="Arial"/>
        </w:rPr>
        <w:t xml:space="preserve">Renault </w:t>
      </w:r>
      <w:r w:rsidR="008276BD" w:rsidRPr="00346456">
        <w:rPr>
          <w:rFonts w:ascii="Arial" w:hAnsi="Arial" w:cs="Arial"/>
        </w:rPr>
        <w:t>21</w:t>
      </w:r>
      <w:r w:rsidR="007033C5" w:rsidRPr="003464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mezi lety</w:t>
      </w:r>
      <w:r w:rsidR="008276BD" w:rsidRPr="00346456">
        <w:rPr>
          <w:rFonts w:ascii="Arial" w:hAnsi="Arial" w:cs="Arial"/>
        </w:rPr>
        <w:t xml:space="preserve"> 1964 </w:t>
      </w:r>
      <w:r>
        <w:rPr>
          <w:rFonts w:ascii="Arial" w:hAnsi="Arial" w:cs="Arial"/>
        </w:rPr>
        <w:t>a</w:t>
      </w:r>
      <w:r w:rsidR="008276BD" w:rsidRPr="00346456">
        <w:rPr>
          <w:rFonts w:ascii="Arial" w:hAnsi="Arial" w:cs="Arial"/>
        </w:rPr>
        <w:t xml:space="preserve"> 1993</w:t>
      </w:r>
      <w:r>
        <w:rPr>
          <w:rFonts w:ascii="Arial" w:hAnsi="Arial" w:cs="Arial"/>
        </w:rPr>
        <w:t xml:space="preserve"> a od </w:t>
      </w:r>
      <w:r w:rsidR="008276BD" w:rsidRPr="00346456">
        <w:rPr>
          <w:rFonts w:ascii="Arial" w:hAnsi="Arial" w:cs="Arial"/>
        </w:rPr>
        <w:t>Lagun</w:t>
      </w:r>
      <w:r>
        <w:rPr>
          <w:rFonts w:ascii="Arial" w:hAnsi="Arial" w:cs="Arial"/>
        </w:rPr>
        <w:t>y</w:t>
      </w:r>
      <w:r w:rsidR="008276BD" w:rsidRPr="003464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</w:t>
      </w:r>
      <w:r w:rsidR="008276BD" w:rsidRPr="00346456">
        <w:rPr>
          <w:rFonts w:ascii="Arial" w:hAnsi="Arial" w:cs="Arial"/>
        </w:rPr>
        <w:t xml:space="preserve"> </w:t>
      </w:r>
      <w:proofErr w:type="spellStart"/>
      <w:r w:rsidR="008276BD" w:rsidRPr="00346456">
        <w:rPr>
          <w:rFonts w:ascii="Arial" w:hAnsi="Arial" w:cs="Arial"/>
        </w:rPr>
        <w:t>Espace</w:t>
      </w:r>
      <w:proofErr w:type="spellEnd"/>
      <w:r w:rsidR="008276BD" w:rsidRPr="00346456">
        <w:rPr>
          <w:rFonts w:ascii="Arial" w:hAnsi="Arial" w:cs="Arial"/>
        </w:rPr>
        <w:t xml:space="preserve"> IV </w:t>
      </w:r>
      <w:r>
        <w:rPr>
          <w:rFonts w:ascii="Arial" w:hAnsi="Arial" w:cs="Arial"/>
        </w:rPr>
        <w:t>mezi lety</w:t>
      </w:r>
      <w:r w:rsidR="008276BD" w:rsidRPr="00346456">
        <w:rPr>
          <w:rFonts w:ascii="Arial" w:hAnsi="Arial" w:cs="Arial"/>
        </w:rPr>
        <w:t xml:space="preserve"> 1992 </w:t>
      </w:r>
      <w:r>
        <w:rPr>
          <w:rFonts w:ascii="Arial" w:hAnsi="Arial" w:cs="Arial"/>
        </w:rPr>
        <w:t>a</w:t>
      </w:r>
      <w:r w:rsidR="008276BD" w:rsidRPr="00346456">
        <w:rPr>
          <w:rFonts w:ascii="Arial" w:hAnsi="Arial" w:cs="Arial"/>
        </w:rPr>
        <w:t xml:space="preserve"> 2014. </w:t>
      </w:r>
      <w:r>
        <w:rPr>
          <w:rFonts w:ascii="Arial" w:hAnsi="Arial" w:cs="Arial"/>
        </w:rPr>
        <w:t xml:space="preserve">Od tohoto data píše závod </w:t>
      </w:r>
      <w:r w:rsidR="008276BD" w:rsidRPr="00346456">
        <w:rPr>
          <w:rFonts w:ascii="Arial" w:hAnsi="Arial" w:cs="Arial"/>
        </w:rPr>
        <w:t>Renault</w:t>
      </w:r>
      <w:r>
        <w:rPr>
          <w:rFonts w:ascii="Arial" w:hAnsi="Arial" w:cs="Arial"/>
        </w:rPr>
        <w:t xml:space="preserve"> v </w:t>
      </w:r>
      <w:proofErr w:type="spellStart"/>
      <w:r w:rsidR="008276BD" w:rsidRPr="00346456">
        <w:rPr>
          <w:rFonts w:ascii="Arial" w:hAnsi="Arial" w:cs="Arial"/>
        </w:rPr>
        <w:t>Sandouville</w:t>
      </w:r>
      <w:proofErr w:type="spellEnd"/>
      <w:r w:rsidR="008276BD" w:rsidRPr="003464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novou kapitolu své historie výrob</w:t>
      </w:r>
      <w:r w:rsidR="00D303B0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</w:t>
      </w:r>
      <w:r w:rsidR="00FF1D91">
        <w:rPr>
          <w:rFonts w:ascii="Arial" w:hAnsi="Arial" w:cs="Arial"/>
        </w:rPr>
        <w:t xml:space="preserve">modelu </w:t>
      </w:r>
      <w:r w:rsidR="007033C5" w:rsidRPr="00346456">
        <w:rPr>
          <w:rFonts w:ascii="Arial" w:hAnsi="Arial" w:cs="Arial"/>
        </w:rPr>
        <w:t>Renault</w:t>
      </w:r>
      <w:r w:rsidR="008276BD" w:rsidRPr="00346456">
        <w:rPr>
          <w:rFonts w:ascii="Arial" w:hAnsi="Arial" w:cs="Arial"/>
        </w:rPr>
        <w:t xml:space="preserve"> </w:t>
      </w:r>
      <w:proofErr w:type="spellStart"/>
      <w:r w:rsidR="008276BD" w:rsidRPr="00346456">
        <w:rPr>
          <w:rFonts w:ascii="Arial" w:hAnsi="Arial" w:cs="Arial"/>
        </w:rPr>
        <w:t>Trafic</w:t>
      </w:r>
      <w:proofErr w:type="spellEnd"/>
      <w:r w:rsidR="007033C5" w:rsidRPr="00346456">
        <w:rPr>
          <w:rFonts w:ascii="Arial" w:hAnsi="Arial" w:cs="Arial"/>
        </w:rPr>
        <w:t>.</w:t>
      </w:r>
      <w:r w:rsidR="008276BD" w:rsidRPr="003464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 roce</w:t>
      </w:r>
      <w:r w:rsidR="007033C5" w:rsidRPr="00346456">
        <w:rPr>
          <w:rFonts w:ascii="Arial" w:hAnsi="Arial" w:cs="Arial"/>
        </w:rPr>
        <w:t xml:space="preserve"> 2020</w:t>
      </w:r>
      <w:r>
        <w:rPr>
          <w:rFonts w:ascii="Arial" w:hAnsi="Arial" w:cs="Arial"/>
        </w:rPr>
        <w:t xml:space="preserve"> bylo vyrobeno </w:t>
      </w:r>
      <w:r w:rsidR="007033C5" w:rsidRPr="00346456">
        <w:rPr>
          <w:rFonts w:ascii="Arial" w:hAnsi="Arial" w:cs="Arial"/>
        </w:rPr>
        <w:t>106 390 Renault</w:t>
      </w:r>
      <w:r>
        <w:rPr>
          <w:rFonts w:ascii="Arial" w:hAnsi="Arial" w:cs="Arial"/>
        </w:rPr>
        <w:t>ů</w:t>
      </w:r>
      <w:r w:rsidR="007033C5" w:rsidRPr="00346456">
        <w:rPr>
          <w:rFonts w:ascii="Arial" w:hAnsi="Arial" w:cs="Arial"/>
        </w:rPr>
        <w:t xml:space="preserve"> </w:t>
      </w:r>
      <w:proofErr w:type="spellStart"/>
      <w:r w:rsidR="007033C5" w:rsidRPr="00346456">
        <w:rPr>
          <w:rFonts w:ascii="Arial" w:hAnsi="Arial" w:cs="Arial"/>
        </w:rPr>
        <w:t>Trafic</w:t>
      </w:r>
      <w:proofErr w:type="spellEnd"/>
      <w:r>
        <w:rPr>
          <w:rFonts w:ascii="Arial" w:hAnsi="Arial" w:cs="Arial"/>
        </w:rPr>
        <w:t xml:space="preserve"> a dnes bylo tak již dosaženo mety </w:t>
      </w:r>
      <w:r w:rsidR="007033C5" w:rsidRPr="00346456">
        <w:rPr>
          <w:rFonts w:ascii="Arial" w:hAnsi="Arial" w:cs="Arial"/>
        </w:rPr>
        <w:t xml:space="preserve">800 000 </w:t>
      </w:r>
      <w:r>
        <w:rPr>
          <w:rFonts w:ascii="Arial" w:hAnsi="Arial" w:cs="Arial"/>
        </w:rPr>
        <w:t>prodaných vozidel</w:t>
      </w:r>
      <w:r w:rsidR="009840D5" w:rsidRPr="00346456">
        <w:rPr>
          <w:rFonts w:ascii="Arial" w:hAnsi="Arial" w:cs="Arial"/>
        </w:rPr>
        <w:t>.</w:t>
      </w:r>
    </w:p>
    <w:p w14:paraId="18317F61" w14:textId="77777777" w:rsidR="008276BD" w:rsidRPr="00346456" w:rsidRDefault="008276BD" w:rsidP="00C2193F">
      <w:pPr>
        <w:spacing w:after="0" w:line="280" w:lineRule="exact"/>
        <w:ind w:left="1327" w:right="554"/>
        <w:jc w:val="both"/>
        <w:rPr>
          <w:rFonts w:ascii="Arial" w:hAnsi="Arial" w:cs="Arial"/>
        </w:rPr>
      </w:pPr>
    </w:p>
    <w:p w14:paraId="38EB8F61" w14:textId="3FE85182" w:rsidR="00020C21" w:rsidRPr="00346456" w:rsidRDefault="00020C21" w:rsidP="00C2193F">
      <w:pPr>
        <w:spacing w:after="0" w:line="280" w:lineRule="exact"/>
        <w:ind w:left="1327" w:right="554"/>
        <w:jc w:val="both"/>
        <w:rPr>
          <w:rFonts w:ascii="Arial" w:hAnsi="Arial" w:cs="Arial"/>
        </w:rPr>
      </w:pPr>
    </w:p>
    <w:p w14:paraId="4E8BB6D3" w14:textId="60F1AB3F" w:rsidR="00020C21" w:rsidRPr="00346456" w:rsidRDefault="00020C21" w:rsidP="00C2193F">
      <w:pPr>
        <w:spacing w:after="0" w:line="280" w:lineRule="exact"/>
        <w:ind w:left="1327" w:right="554"/>
        <w:jc w:val="both"/>
        <w:rPr>
          <w:rFonts w:ascii="Arial" w:hAnsi="Arial" w:cs="Arial"/>
        </w:rPr>
      </w:pPr>
    </w:p>
    <w:p w14:paraId="32436DA0" w14:textId="77777777" w:rsidR="00020C21" w:rsidRPr="00346456" w:rsidRDefault="00020C21" w:rsidP="00C2193F">
      <w:pPr>
        <w:spacing w:after="0" w:line="280" w:lineRule="exact"/>
        <w:ind w:left="1327" w:right="554"/>
        <w:jc w:val="both"/>
        <w:rPr>
          <w:rFonts w:ascii="Arial" w:hAnsi="Arial" w:cs="Arial"/>
          <w:b/>
          <w:bCs/>
          <w:lang w:eastAsia="ko-KR"/>
        </w:rPr>
      </w:pPr>
    </w:p>
    <w:p w14:paraId="2FD750A8" w14:textId="5C518DE5" w:rsidR="00020C21" w:rsidRPr="00346456" w:rsidRDefault="00020C21" w:rsidP="00C2193F">
      <w:pPr>
        <w:ind w:left="1327" w:right="554"/>
        <w:jc w:val="both"/>
        <w:rPr>
          <w:rFonts w:ascii="Arial" w:hAnsi="Arial" w:cs="Arial"/>
          <w:b/>
          <w:i/>
          <w:iCs/>
        </w:rPr>
      </w:pPr>
      <w:r w:rsidRPr="00346456">
        <w:rPr>
          <w:rFonts w:ascii="Arial" w:hAnsi="Arial" w:cs="Arial"/>
          <w:b/>
          <w:i/>
          <w:iCs/>
        </w:rPr>
        <w:br w:type="page"/>
      </w:r>
    </w:p>
    <w:p w14:paraId="5E5A7A91" w14:textId="468309DA" w:rsidR="00020C21" w:rsidRPr="00346456" w:rsidRDefault="006C32C6" w:rsidP="00C2193F">
      <w:pPr>
        <w:pStyle w:val="Nadpis1"/>
        <w:ind w:left="1327" w:right="554"/>
        <w:jc w:val="both"/>
        <w:rPr>
          <w:rFonts w:ascii="Arial" w:eastAsia="Arial" w:hAnsi="Arial" w:cs="Arial"/>
          <w:b/>
          <w:color w:val="F6BC27"/>
          <w:sz w:val="28"/>
          <w:szCs w:val="28"/>
        </w:rPr>
      </w:pPr>
      <w:bookmarkStart w:id="29" w:name="_Hlk66778817"/>
      <w:bookmarkStart w:id="30" w:name="_Toc67425389"/>
      <w:r>
        <w:rPr>
          <w:rFonts w:ascii="Arial" w:eastAsia="Arial" w:hAnsi="Arial" w:cs="Arial"/>
          <w:b/>
          <w:color w:val="F6BC27"/>
          <w:sz w:val="28"/>
          <w:szCs w:val="28"/>
        </w:rPr>
        <w:lastRenderedPageBreak/>
        <w:t>PŘÍLOHA</w:t>
      </w:r>
      <w:r w:rsidRPr="00346456">
        <w:rPr>
          <w:rFonts w:ascii="Arial" w:eastAsia="Arial" w:hAnsi="Arial" w:cs="Arial"/>
          <w:b/>
          <w:color w:val="F6BC27"/>
          <w:sz w:val="28"/>
          <w:szCs w:val="28"/>
        </w:rPr>
        <w:t xml:space="preserve"> </w:t>
      </w:r>
      <w:r w:rsidR="002559C4" w:rsidRPr="00346456">
        <w:rPr>
          <w:rFonts w:ascii="Arial" w:eastAsia="Arial" w:hAnsi="Arial" w:cs="Arial"/>
          <w:b/>
          <w:color w:val="F6BC27"/>
          <w:sz w:val="28"/>
          <w:szCs w:val="28"/>
        </w:rPr>
        <w:t>2</w:t>
      </w:r>
      <w:r w:rsidR="00020C21" w:rsidRPr="00346456">
        <w:rPr>
          <w:rFonts w:ascii="Arial" w:eastAsia="Arial" w:hAnsi="Arial" w:cs="Arial"/>
          <w:b/>
          <w:color w:val="F6BC27"/>
          <w:sz w:val="28"/>
          <w:szCs w:val="28"/>
        </w:rPr>
        <w:t xml:space="preserve"> – </w:t>
      </w:r>
      <w:r w:rsidR="004744E0" w:rsidRPr="00346456">
        <w:rPr>
          <w:rFonts w:ascii="Arial" w:eastAsia="Arial" w:hAnsi="Arial" w:cs="Arial"/>
          <w:b/>
          <w:color w:val="F6BC27"/>
          <w:sz w:val="28"/>
          <w:szCs w:val="28"/>
        </w:rPr>
        <w:t>RENAULT TECH</w:t>
      </w:r>
      <w:bookmarkEnd w:id="30"/>
    </w:p>
    <w:p w14:paraId="3FBD7E41" w14:textId="77777777" w:rsidR="00020C21" w:rsidRPr="00346456" w:rsidRDefault="00020C21" w:rsidP="00C2193F">
      <w:pPr>
        <w:spacing w:after="0" w:line="280" w:lineRule="exact"/>
        <w:ind w:left="1327" w:right="554"/>
        <w:jc w:val="both"/>
        <w:rPr>
          <w:rFonts w:ascii="Arial" w:hAnsi="Arial" w:cs="Arial"/>
          <w:b/>
          <w:i/>
          <w:iCs/>
        </w:rPr>
      </w:pPr>
    </w:p>
    <w:p w14:paraId="7ED7295E" w14:textId="77777777" w:rsidR="007A1C4E" w:rsidRPr="00FE7FF5" w:rsidRDefault="007A1C4E" w:rsidP="007A1C4E">
      <w:pPr>
        <w:ind w:left="1327" w:right="554"/>
        <w:jc w:val="both"/>
        <w:rPr>
          <w:rFonts w:ascii="Arial" w:hAnsi="Arial"/>
          <w:b/>
          <w:i/>
        </w:rPr>
      </w:pPr>
      <w:bookmarkStart w:id="31" w:name="_Hlk64560684"/>
      <w:r w:rsidRPr="00FE7FF5">
        <w:rPr>
          <w:rFonts w:ascii="Arial" w:hAnsi="Arial"/>
          <w:b/>
          <w:i/>
        </w:rPr>
        <w:t xml:space="preserve">Renault Tech již více než 10 let navrhuje, vyrábí a prodává soukromým, firemním a velkým zákazníkům </w:t>
      </w:r>
      <w:r>
        <w:rPr>
          <w:rFonts w:ascii="Arial" w:hAnsi="Arial"/>
          <w:b/>
          <w:i/>
        </w:rPr>
        <w:t>upravená</w:t>
      </w:r>
      <w:r w:rsidRPr="00FE7FF5">
        <w:rPr>
          <w:rFonts w:ascii="Arial" w:hAnsi="Arial"/>
          <w:b/>
          <w:i/>
        </w:rPr>
        <w:t xml:space="preserve"> vozidla skupiny Renault. V roce 2020 využil Renault Tech své know-how v oblasti průmyslových </w:t>
      </w:r>
      <w:r>
        <w:rPr>
          <w:rFonts w:ascii="Arial" w:hAnsi="Arial"/>
          <w:b/>
          <w:i/>
        </w:rPr>
        <w:t>přestaveb</w:t>
      </w:r>
      <w:r w:rsidRPr="00FE7FF5">
        <w:rPr>
          <w:rFonts w:ascii="Arial" w:hAnsi="Arial"/>
          <w:b/>
          <w:i/>
        </w:rPr>
        <w:t xml:space="preserve"> k zakázkové výrobě téměř 270 000 automobilů, zcela v souladu se standardy skupiny Renault. Společnost je přítomna v šesti zemích s 358 zaměstnanci na 14 různých místech, z nichž 12 je integrováno do závodů skupiny Renault.</w:t>
      </w:r>
    </w:p>
    <w:p w14:paraId="2DB2A101" w14:textId="1C81557B" w:rsidR="000D02EE" w:rsidRPr="00346456" w:rsidRDefault="00AA5BD8" w:rsidP="00C2193F">
      <w:pPr>
        <w:ind w:left="1327" w:right="554"/>
        <w:jc w:val="both"/>
        <w:rPr>
          <w:rFonts w:ascii="Arial" w:hAnsi="Arial" w:cs="Arial"/>
        </w:rPr>
      </w:pPr>
      <w:r>
        <w:rPr>
          <w:rFonts w:ascii="Arial" w:hAnsi="Arial" w:cs="Arial"/>
        </w:rPr>
        <w:t>V segmentu středních</w:t>
      </w:r>
      <w:r w:rsidR="003D3F44">
        <w:rPr>
          <w:rFonts w:ascii="Arial" w:hAnsi="Arial" w:cs="Arial"/>
        </w:rPr>
        <w:t xml:space="preserve"> dodávek</w:t>
      </w:r>
      <w:r w:rsidR="006828D1">
        <w:rPr>
          <w:rFonts w:ascii="Arial" w:hAnsi="Arial" w:cs="Arial"/>
        </w:rPr>
        <w:t xml:space="preserve"> pracuje</w:t>
      </w:r>
      <w:r w:rsidR="004744E0" w:rsidRPr="00346456">
        <w:rPr>
          <w:rFonts w:ascii="Arial" w:hAnsi="Arial" w:cs="Arial"/>
        </w:rPr>
        <w:t xml:space="preserve"> Renault Tech </w:t>
      </w:r>
      <w:r w:rsidR="006828D1">
        <w:rPr>
          <w:rFonts w:ascii="Arial" w:hAnsi="Arial" w:cs="Arial"/>
        </w:rPr>
        <w:t xml:space="preserve">na vozidlech </w:t>
      </w:r>
      <w:proofErr w:type="spellStart"/>
      <w:r w:rsidR="000D02EE" w:rsidRPr="00346456">
        <w:rPr>
          <w:rFonts w:ascii="Arial" w:hAnsi="Arial" w:cs="Arial"/>
        </w:rPr>
        <w:t>Trafic</w:t>
      </w:r>
      <w:proofErr w:type="spellEnd"/>
      <w:r w:rsidR="000D02EE" w:rsidRPr="00346456">
        <w:rPr>
          <w:rFonts w:ascii="Arial" w:hAnsi="Arial" w:cs="Arial"/>
        </w:rPr>
        <w:t xml:space="preserve"> </w:t>
      </w:r>
      <w:r w:rsidR="006828D1">
        <w:rPr>
          <w:rFonts w:ascii="Arial" w:hAnsi="Arial" w:cs="Arial"/>
        </w:rPr>
        <w:t>a provádí na nich řadu přestaveb</w:t>
      </w:r>
      <w:r w:rsidR="00C02CB7">
        <w:rPr>
          <w:rFonts w:ascii="Arial" w:hAnsi="Arial" w:cs="Arial"/>
        </w:rPr>
        <w:t xml:space="preserve"> a vestaveb</w:t>
      </w:r>
      <w:r w:rsidR="005A6D84" w:rsidRPr="00346456">
        <w:rPr>
          <w:rFonts w:ascii="Arial" w:hAnsi="Arial" w:cs="Arial"/>
        </w:rPr>
        <w:t xml:space="preserve"> (</w:t>
      </w:r>
      <w:r w:rsidR="006828D1">
        <w:rPr>
          <w:rFonts w:ascii="Arial" w:hAnsi="Arial" w:cs="Arial"/>
        </w:rPr>
        <w:t xml:space="preserve">například </w:t>
      </w:r>
      <w:r>
        <w:rPr>
          <w:rFonts w:ascii="Arial" w:hAnsi="Arial" w:cs="Arial"/>
        </w:rPr>
        <w:t>obložení</w:t>
      </w:r>
      <w:r w:rsidR="0013565F">
        <w:rPr>
          <w:rFonts w:ascii="Arial" w:hAnsi="Arial" w:cs="Arial"/>
        </w:rPr>
        <w:t xml:space="preserve"> ze dřeva a </w:t>
      </w:r>
      <w:r w:rsidR="005A6D84" w:rsidRPr="00346456">
        <w:rPr>
          <w:rFonts w:ascii="Arial" w:hAnsi="Arial" w:cs="Arial"/>
        </w:rPr>
        <w:t>polyprop</w:t>
      </w:r>
      <w:r w:rsidR="0013565F">
        <w:rPr>
          <w:rFonts w:ascii="Arial" w:hAnsi="Arial" w:cs="Arial"/>
        </w:rPr>
        <w:t>ylenu</w:t>
      </w:r>
      <w:r w:rsidR="005A6D84" w:rsidRPr="0034645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bezpečnostní</w:t>
      </w:r>
      <w:r w:rsidR="0013565F">
        <w:rPr>
          <w:rFonts w:ascii="Arial" w:hAnsi="Arial" w:cs="Arial"/>
        </w:rPr>
        <w:t xml:space="preserve"> zámky</w:t>
      </w:r>
      <w:r w:rsidR="005A6D84" w:rsidRPr="00346456">
        <w:rPr>
          <w:rFonts w:ascii="Arial" w:hAnsi="Arial" w:cs="Arial"/>
        </w:rPr>
        <w:t xml:space="preserve">, </w:t>
      </w:r>
      <w:proofErr w:type="gramStart"/>
      <w:r w:rsidR="0013565F">
        <w:rPr>
          <w:rFonts w:ascii="Arial" w:hAnsi="Arial" w:cs="Arial"/>
        </w:rPr>
        <w:t>alarmy,</w:t>
      </w:r>
      <w:proofErr w:type="gramEnd"/>
      <w:r w:rsidR="0013565F">
        <w:rPr>
          <w:rFonts w:ascii="Arial" w:hAnsi="Arial" w:cs="Arial"/>
        </w:rPr>
        <w:t xml:space="preserve"> atd.</w:t>
      </w:r>
      <w:r w:rsidR="005A6D84" w:rsidRPr="00346456">
        <w:rPr>
          <w:rFonts w:ascii="Arial" w:hAnsi="Arial" w:cs="Arial"/>
        </w:rPr>
        <w:t xml:space="preserve">) </w:t>
      </w:r>
      <w:r w:rsidR="0013565F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úpravy</w:t>
      </w:r>
      <w:r w:rsidR="0013565F">
        <w:rPr>
          <w:rFonts w:ascii="Arial" w:hAnsi="Arial" w:cs="Arial"/>
        </w:rPr>
        <w:t xml:space="preserve"> pro přepravu osob se sníženou mobilitou</w:t>
      </w:r>
      <w:r w:rsidR="00DB55F7" w:rsidRPr="00346456">
        <w:rPr>
          <w:rFonts w:ascii="Arial" w:hAnsi="Arial" w:cs="Arial"/>
        </w:rPr>
        <w:t>.</w:t>
      </w:r>
    </w:p>
    <w:bookmarkEnd w:id="29"/>
    <w:p w14:paraId="0EDF8298" w14:textId="77777777" w:rsidR="003D3F44" w:rsidRPr="00FE7FF5" w:rsidRDefault="003D3F44" w:rsidP="003D3F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327" w:right="554"/>
        <w:jc w:val="both"/>
        <w:rPr>
          <w:rFonts w:ascii="Arial" w:hAnsi="Arial"/>
        </w:rPr>
      </w:pPr>
      <w:r w:rsidRPr="00FE7FF5">
        <w:rPr>
          <w:rFonts w:ascii="Arial" w:hAnsi="Arial"/>
        </w:rPr>
        <w:t xml:space="preserve">Díky Renault Tech je Renault jediným evropským výrobcem automobilů s více než 30letou zkušeností s výrobou vozidel na míru pro zákazníky s </w:t>
      </w:r>
      <w:r>
        <w:rPr>
          <w:rFonts w:ascii="Arial" w:hAnsi="Arial"/>
        </w:rPr>
        <w:t>hendikepem</w:t>
      </w:r>
      <w:r w:rsidRPr="00FE7FF5">
        <w:rPr>
          <w:rFonts w:ascii="Arial" w:hAnsi="Arial"/>
        </w:rPr>
        <w:t xml:space="preserve">. Renault Tech, francouzský lídr v této oblasti, pracuje ve specializovaném závodě v </w:t>
      </w:r>
      <w:proofErr w:type="spellStart"/>
      <w:r w:rsidRPr="00FE7FF5">
        <w:rPr>
          <w:rFonts w:ascii="Arial" w:hAnsi="Arial"/>
        </w:rPr>
        <w:t>Heudebouville</w:t>
      </w:r>
      <w:proofErr w:type="spellEnd"/>
      <w:r w:rsidRPr="00FE7FF5">
        <w:rPr>
          <w:rFonts w:ascii="Arial" w:hAnsi="Arial"/>
        </w:rPr>
        <w:t xml:space="preserve"> (Francie) na výrobě vozů, které jsou přizpůsobeny všem druhům </w:t>
      </w:r>
      <w:r>
        <w:rPr>
          <w:rFonts w:ascii="Arial" w:hAnsi="Arial"/>
        </w:rPr>
        <w:t>hendikepů</w:t>
      </w:r>
      <w:r w:rsidRPr="00FE7FF5">
        <w:rPr>
          <w:rFonts w:ascii="Arial" w:hAnsi="Arial"/>
        </w:rPr>
        <w:t>.</w:t>
      </w:r>
    </w:p>
    <w:p w14:paraId="58D54B13" w14:textId="77777777" w:rsidR="004744E0" w:rsidRPr="00346456" w:rsidRDefault="004744E0" w:rsidP="004744E0">
      <w:pPr>
        <w:ind w:left="1327" w:right="554"/>
        <w:jc w:val="both"/>
        <w:rPr>
          <w:rFonts w:ascii="Arial" w:hAnsi="Arial" w:cs="Arial"/>
        </w:rPr>
      </w:pPr>
    </w:p>
    <w:bookmarkEnd w:id="31"/>
    <w:p w14:paraId="5C3F3175" w14:textId="77777777" w:rsidR="004744E0" w:rsidRPr="00346456" w:rsidRDefault="004744E0" w:rsidP="00020C21">
      <w:pPr>
        <w:spacing w:after="0" w:line="280" w:lineRule="exact"/>
        <w:ind w:left="1327" w:right="554"/>
        <w:jc w:val="both"/>
        <w:rPr>
          <w:rFonts w:ascii="Arial" w:hAnsi="Arial" w:cs="Arial"/>
          <w:b/>
          <w:bCs/>
          <w:lang w:eastAsia="ko-KR"/>
        </w:rPr>
      </w:pPr>
    </w:p>
    <w:p w14:paraId="733A7F6C" w14:textId="08D70C64" w:rsidR="00020C21" w:rsidRPr="00346456" w:rsidRDefault="00020C21" w:rsidP="00020C21">
      <w:pPr>
        <w:spacing w:after="0" w:line="280" w:lineRule="exact"/>
        <w:ind w:left="1327" w:right="556"/>
        <w:jc w:val="both"/>
        <w:rPr>
          <w:rFonts w:ascii="Arial" w:hAnsi="Arial" w:cs="Arial"/>
          <w:b/>
          <w:i/>
          <w:iCs/>
        </w:rPr>
      </w:pPr>
    </w:p>
    <w:p w14:paraId="346238DA" w14:textId="77777777" w:rsidR="00020C21" w:rsidRPr="00346456" w:rsidRDefault="00020C21" w:rsidP="00020C21">
      <w:pPr>
        <w:spacing w:after="0" w:line="280" w:lineRule="exact"/>
        <w:ind w:left="1327" w:right="556"/>
        <w:jc w:val="both"/>
        <w:rPr>
          <w:rFonts w:ascii="Arial" w:hAnsi="Arial" w:cs="Arial"/>
          <w:b/>
          <w:i/>
          <w:iCs/>
        </w:rPr>
      </w:pPr>
    </w:p>
    <w:p w14:paraId="2251CEA0" w14:textId="1D79332F" w:rsidR="00020C21" w:rsidRPr="00346456" w:rsidRDefault="00020C21" w:rsidP="00020C21">
      <w:pPr>
        <w:spacing w:after="0" w:line="280" w:lineRule="exact"/>
        <w:ind w:left="1327" w:right="556"/>
        <w:jc w:val="both"/>
        <w:rPr>
          <w:rFonts w:ascii="Arial" w:hAnsi="Arial" w:cs="Arial"/>
          <w:b/>
          <w:i/>
          <w:iCs/>
        </w:rPr>
        <w:sectPr w:rsidR="00020C21" w:rsidRPr="00346456" w:rsidSect="00411BC6">
          <w:headerReference w:type="default" r:id="rId14"/>
          <w:footerReference w:type="default" r:id="rId15"/>
          <w:pgSz w:w="11920" w:h="16840"/>
          <w:pgMar w:top="1702" w:right="1147" w:bottom="1240" w:left="580" w:header="0" w:footer="1040" w:gutter="0"/>
          <w:cols w:space="720"/>
        </w:sectPr>
      </w:pPr>
    </w:p>
    <w:p w14:paraId="73C3925C" w14:textId="77777777" w:rsidR="002B5756" w:rsidRPr="00346456" w:rsidRDefault="002B5756">
      <w:pPr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25984472" w14:textId="57D50BB9" w:rsidR="00C52DB4" w:rsidRPr="00346456" w:rsidRDefault="006C32C6" w:rsidP="00751E0B">
      <w:pPr>
        <w:pStyle w:val="Nadpis1"/>
        <w:ind w:right="554"/>
        <w:rPr>
          <w:rFonts w:ascii="Arial" w:eastAsia="Arial" w:hAnsi="Arial" w:cs="Arial"/>
          <w:b/>
          <w:color w:val="F6BC27"/>
          <w:sz w:val="28"/>
          <w:szCs w:val="28"/>
        </w:rPr>
      </w:pPr>
      <w:bookmarkStart w:id="32" w:name="_Toc67425390"/>
      <w:r>
        <w:rPr>
          <w:rFonts w:ascii="Arial" w:eastAsia="Arial" w:hAnsi="Arial" w:cs="Arial"/>
          <w:b/>
          <w:color w:val="F6BC27"/>
          <w:sz w:val="28"/>
          <w:szCs w:val="28"/>
        </w:rPr>
        <w:t>PŘÍLOHA</w:t>
      </w:r>
      <w:r w:rsidRPr="00346456">
        <w:rPr>
          <w:rFonts w:ascii="Arial" w:eastAsia="Arial" w:hAnsi="Arial" w:cs="Arial"/>
          <w:b/>
          <w:color w:val="F6BC27"/>
          <w:sz w:val="28"/>
          <w:szCs w:val="28"/>
        </w:rPr>
        <w:t xml:space="preserve"> </w:t>
      </w:r>
      <w:r w:rsidR="002559C4" w:rsidRPr="00346456">
        <w:rPr>
          <w:rFonts w:ascii="Arial" w:eastAsia="Arial" w:hAnsi="Arial" w:cs="Arial"/>
          <w:b/>
          <w:color w:val="F6BC27"/>
          <w:sz w:val="28"/>
          <w:szCs w:val="28"/>
        </w:rPr>
        <w:t>3</w:t>
      </w:r>
      <w:r w:rsidR="00751E0B" w:rsidRPr="00346456">
        <w:rPr>
          <w:rFonts w:ascii="Arial" w:eastAsia="Arial" w:hAnsi="Arial" w:cs="Arial"/>
          <w:b/>
          <w:color w:val="F6BC27"/>
          <w:sz w:val="28"/>
          <w:szCs w:val="28"/>
        </w:rPr>
        <w:t xml:space="preserve"> – </w:t>
      </w:r>
      <w:r>
        <w:rPr>
          <w:rFonts w:ascii="Arial" w:eastAsia="Arial" w:hAnsi="Arial" w:cs="Arial"/>
          <w:b/>
          <w:color w:val="F6BC27"/>
          <w:sz w:val="28"/>
          <w:szCs w:val="28"/>
        </w:rPr>
        <w:t>ROZMĚRY</w:t>
      </w:r>
      <w:bookmarkEnd w:id="32"/>
      <w:r w:rsidR="004D3B5A" w:rsidRPr="00346456">
        <w:rPr>
          <w:rFonts w:ascii="Arial" w:eastAsia="Arial" w:hAnsi="Arial" w:cs="Arial"/>
          <w:b/>
          <w:color w:val="F6BC27"/>
          <w:sz w:val="28"/>
          <w:szCs w:val="28"/>
        </w:rPr>
        <w:t xml:space="preserve"> </w:t>
      </w:r>
    </w:p>
    <w:p w14:paraId="26293757" w14:textId="77777777" w:rsidR="00751E0B" w:rsidRPr="00346456" w:rsidRDefault="00751E0B" w:rsidP="00751E0B">
      <w:pPr>
        <w:rPr>
          <w:rFonts w:ascii="Arial" w:hAnsi="Arial" w:cs="Arial"/>
          <w:b/>
          <w:bCs/>
          <w:sz w:val="20"/>
          <w:szCs w:val="20"/>
        </w:rPr>
      </w:pPr>
    </w:p>
    <w:p w14:paraId="341492BE" w14:textId="3EFB9527" w:rsidR="00751E0B" w:rsidRPr="00346456" w:rsidRDefault="00751E0B" w:rsidP="00751E0B">
      <w:pPr>
        <w:rPr>
          <w:rFonts w:ascii="Arial" w:hAnsi="Arial" w:cs="Arial"/>
          <w:b/>
          <w:bCs/>
          <w:sz w:val="28"/>
          <w:szCs w:val="28"/>
        </w:rPr>
      </w:pPr>
      <w:r w:rsidRPr="00346456">
        <w:rPr>
          <w:rFonts w:ascii="Arial" w:hAnsi="Arial" w:cs="Arial"/>
          <w:b/>
          <w:bCs/>
          <w:sz w:val="28"/>
          <w:szCs w:val="28"/>
        </w:rPr>
        <w:t>No</w:t>
      </w:r>
      <w:r w:rsidR="006C32C6">
        <w:rPr>
          <w:rFonts w:ascii="Arial" w:hAnsi="Arial" w:cs="Arial"/>
          <w:b/>
          <w:bCs/>
          <w:sz w:val="28"/>
          <w:szCs w:val="28"/>
        </w:rPr>
        <w:t>vý</w:t>
      </w:r>
      <w:r w:rsidRPr="00346456">
        <w:rPr>
          <w:rFonts w:ascii="Arial" w:hAnsi="Arial" w:cs="Arial"/>
          <w:b/>
          <w:bCs/>
          <w:sz w:val="28"/>
          <w:szCs w:val="28"/>
        </w:rPr>
        <w:t xml:space="preserve"> Renault </w:t>
      </w:r>
      <w:proofErr w:type="spellStart"/>
      <w:r w:rsidRPr="00346456">
        <w:rPr>
          <w:rFonts w:ascii="Arial" w:hAnsi="Arial" w:cs="Arial"/>
          <w:b/>
          <w:bCs/>
          <w:sz w:val="28"/>
          <w:szCs w:val="28"/>
        </w:rPr>
        <w:t>Trafic</w:t>
      </w:r>
      <w:proofErr w:type="spellEnd"/>
      <w:r w:rsidRPr="0034645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346456">
        <w:rPr>
          <w:rFonts w:ascii="Arial" w:hAnsi="Arial" w:cs="Arial"/>
          <w:b/>
          <w:bCs/>
          <w:sz w:val="28"/>
          <w:szCs w:val="28"/>
        </w:rPr>
        <w:t>Combi</w:t>
      </w:r>
      <w:proofErr w:type="spellEnd"/>
    </w:p>
    <w:p w14:paraId="71B1113A" w14:textId="7D941AF8" w:rsidR="005A31EC" w:rsidRPr="00346456" w:rsidRDefault="00BA15C1" w:rsidP="00751E0B">
      <w:pPr>
        <w:rPr>
          <w:rFonts w:ascii="Arial" w:hAnsi="Arial" w:cs="Arial"/>
          <w:b/>
          <w:bCs/>
          <w:sz w:val="28"/>
          <w:szCs w:val="28"/>
        </w:rPr>
      </w:pPr>
      <w:r w:rsidRPr="00346456">
        <w:rPr>
          <w:rFonts w:ascii="Arial" w:hAnsi="Arial" w:cs="Arial"/>
          <w:i/>
          <w:iCs/>
          <w:noProof/>
          <w:sz w:val="14"/>
          <w:szCs w:val="14"/>
          <w:lang w:eastAsia="cs-CZ"/>
        </w:rPr>
        <w:drawing>
          <wp:anchor distT="0" distB="0" distL="114300" distR="114300" simplePos="0" relativeHeight="251680768" behindDoc="1" locked="0" layoutInCell="1" allowOverlap="1" wp14:anchorId="56DA94DD" wp14:editId="38E1B39D">
            <wp:simplePos x="0" y="0"/>
            <wp:positionH relativeFrom="column">
              <wp:posOffset>742950</wp:posOffset>
            </wp:positionH>
            <wp:positionV relativeFrom="paragraph">
              <wp:posOffset>50800</wp:posOffset>
            </wp:positionV>
            <wp:extent cx="7353300" cy="4133850"/>
            <wp:effectExtent l="0" t="0" r="0" b="0"/>
            <wp:wrapTight wrapText="bothSides">
              <wp:wrapPolygon edited="0">
                <wp:start x="0" y="0"/>
                <wp:lineTo x="0" y="21500"/>
                <wp:lineTo x="21544" y="21500"/>
                <wp:lineTo x="21544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8179D" w14:textId="18166804" w:rsidR="00C52DB4" w:rsidRPr="00346456" w:rsidRDefault="00C52DB4" w:rsidP="00B156D3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sz w:val="26"/>
          <w:szCs w:val="26"/>
        </w:rPr>
      </w:pPr>
    </w:p>
    <w:p w14:paraId="1E895B72" w14:textId="7A389A87" w:rsidR="00491BCA" w:rsidRPr="00346456" w:rsidRDefault="00491BCA" w:rsidP="00B156D3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sz w:val="26"/>
          <w:szCs w:val="26"/>
        </w:rPr>
      </w:pPr>
    </w:p>
    <w:p w14:paraId="674B9EE6" w14:textId="3F6C4C26" w:rsidR="00437616" w:rsidRPr="00346456" w:rsidRDefault="00437616" w:rsidP="00B156D3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sz w:val="26"/>
          <w:szCs w:val="26"/>
        </w:rPr>
      </w:pPr>
    </w:p>
    <w:p w14:paraId="51BEEAB5" w14:textId="243F003E" w:rsidR="00437616" w:rsidRPr="00346456" w:rsidRDefault="00437616" w:rsidP="00B156D3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sz w:val="26"/>
          <w:szCs w:val="26"/>
        </w:rPr>
      </w:pPr>
    </w:p>
    <w:p w14:paraId="1FF8FFE0" w14:textId="77777777" w:rsidR="00437616" w:rsidRPr="00346456" w:rsidRDefault="00437616" w:rsidP="00B156D3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sz w:val="26"/>
          <w:szCs w:val="26"/>
        </w:rPr>
      </w:pPr>
    </w:p>
    <w:p w14:paraId="58EF5F7F" w14:textId="148A9A1C" w:rsidR="00C52DB4" w:rsidRPr="00346456" w:rsidRDefault="00C52DB4" w:rsidP="00B156D3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sz w:val="26"/>
          <w:szCs w:val="26"/>
        </w:rPr>
      </w:pPr>
    </w:p>
    <w:p w14:paraId="2446E67C" w14:textId="4F04F35F" w:rsidR="00437616" w:rsidRPr="00346456" w:rsidRDefault="00437616" w:rsidP="00B156D3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sz w:val="26"/>
          <w:szCs w:val="26"/>
        </w:rPr>
      </w:pPr>
    </w:p>
    <w:p w14:paraId="0BF95291" w14:textId="76E129FD" w:rsidR="00437616" w:rsidRPr="00346456" w:rsidRDefault="00437616" w:rsidP="00B156D3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sz w:val="26"/>
          <w:szCs w:val="26"/>
        </w:rPr>
      </w:pPr>
    </w:p>
    <w:p w14:paraId="3714BA49" w14:textId="313B413C" w:rsidR="00437616" w:rsidRPr="00346456" w:rsidRDefault="00437616" w:rsidP="00B156D3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sz w:val="26"/>
          <w:szCs w:val="26"/>
        </w:rPr>
      </w:pPr>
    </w:p>
    <w:p w14:paraId="494275E9" w14:textId="15B240B1" w:rsidR="00437616" w:rsidRPr="00346456" w:rsidRDefault="00437616" w:rsidP="00B156D3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sz w:val="26"/>
          <w:szCs w:val="26"/>
        </w:rPr>
      </w:pPr>
    </w:p>
    <w:p w14:paraId="72687FFE" w14:textId="2E032E3B" w:rsidR="00437616" w:rsidRPr="00346456" w:rsidRDefault="00437616" w:rsidP="00B156D3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sz w:val="26"/>
          <w:szCs w:val="26"/>
        </w:rPr>
      </w:pPr>
    </w:p>
    <w:p w14:paraId="4B116A1F" w14:textId="7620F52F" w:rsidR="00437616" w:rsidRPr="00346456" w:rsidRDefault="00437616" w:rsidP="00B156D3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sz w:val="26"/>
          <w:szCs w:val="26"/>
        </w:rPr>
      </w:pPr>
    </w:p>
    <w:p w14:paraId="696B08AE" w14:textId="4A38D7BF" w:rsidR="00437616" w:rsidRPr="00346456" w:rsidRDefault="00437616" w:rsidP="00B156D3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sz w:val="26"/>
          <w:szCs w:val="26"/>
        </w:rPr>
      </w:pPr>
    </w:p>
    <w:p w14:paraId="01B9A0BE" w14:textId="49585125" w:rsidR="00437616" w:rsidRPr="00346456" w:rsidRDefault="00437616" w:rsidP="00B156D3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sz w:val="26"/>
          <w:szCs w:val="26"/>
        </w:rPr>
      </w:pPr>
    </w:p>
    <w:p w14:paraId="5C2DD428" w14:textId="6530D999" w:rsidR="00437616" w:rsidRPr="00346456" w:rsidRDefault="00437616" w:rsidP="00B156D3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sz w:val="26"/>
          <w:szCs w:val="26"/>
        </w:rPr>
      </w:pPr>
    </w:p>
    <w:p w14:paraId="1E189EF9" w14:textId="31976883" w:rsidR="00437616" w:rsidRPr="00346456" w:rsidRDefault="00437616" w:rsidP="00B156D3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sz w:val="26"/>
          <w:szCs w:val="26"/>
        </w:rPr>
      </w:pPr>
    </w:p>
    <w:p w14:paraId="189129F5" w14:textId="25D1BF8C" w:rsidR="00437616" w:rsidRPr="00346456" w:rsidRDefault="00437616" w:rsidP="00B156D3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sz w:val="26"/>
          <w:szCs w:val="26"/>
        </w:rPr>
      </w:pPr>
    </w:p>
    <w:p w14:paraId="5E38116A" w14:textId="7A4C6DC8" w:rsidR="00437616" w:rsidRPr="00346456" w:rsidRDefault="00437616" w:rsidP="00B156D3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sz w:val="26"/>
          <w:szCs w:val="26"/>
        </w:rPr>
      </w:pPr>
    </w:p>
    <w:p w14:paraId="67457A58" w14:textId="2A7E0D10" w:rsidR="00C52DB4" w:rsidRPr="00346456" w:rsidRDefault="00C52DB4" w:rsidP="00B156D3">
      <w:pPr>
        <w:tabs>
          <w:tab w:val="left" w:pos="1980"/>
        </w:tabs>
        <w:ind w:right="554"/>
        <w:rPr>
          <w:rFonts w:ascii="Arial" w:eastAsia="Arial" w:hAnsi="Arial" w:cs="Arial"/>
        </w:rPr>
      </w:pPr>
    </w:p>
    <w:p w14:paraId="40C7D79C" w14:textId="6B866571" w:rsidR="0096245E" w:rsidRPr="00346456" w:rsidRDefault="0096245E" w:rsidP="00B156D3">
      <w:pPr>
        <w:tabs>
          <w:tab w:val="left" w:pos="1980"/>
        </w:tabs>
        <w:ind w:right="554"/>
        <w:rPr>
          <w:rFonts w:ascii="Arial" w:eastAsia="Arial" w:hAnsi="Arial" w:cs="Arial"/>
        </w:rPr>
      </w:pPr>
    </w:p>
    <w:p w14:paraId="356BBC2E" w14:textId="011F0CCD" w:rsidR="0096245E" w:rsidRPr="00346456" w:rsidRDefault="0096245E" w:rsidP="00B156D3">
      <w:pPr>
        <w:tabs>
          <w:tab w:val="left" w:pos="1980"/>
        </w:tabs>
        <w:ind w:right="554"/>
        <w:rPr>
          <w:rFonts w:ascii="Arial" w:eastAsia="Arial" w:hAnsi="Arial" w:cs="Arial"/>
        </w:rPr>
      </w:pPr>
    </w:p>
    <w:p w14:paraId="1F3AD104" w14:textId="768232E7" w:rsidR="0096245E" w:rsidRPr="00346456" w:rsidRDefault="0096245E" w:rsidP="00B156D3">
      <w:pPr>
        <w:tabs>
          <w:tab w:val="left" w:pos="1980"/>
        </w:tabs>
        <w:ind w:right="554"/>
        <w:rPr>
          <w:rFonts w:ascii="Arial" w:eastAsia="Arial" w:hAnsi="Arial" w:cs="Arial"/>
        </w:rPr>
      </w:pPr>
    </w:p>
    <w:p w14:paraId="5C2B344C" w14:textId="22A3E7AC" w:rsidR="0096245E" w:rsidRPr="00346456" w:rsidRDefault="0096245E" w:rsidP="0096245E">
      <w:pPr>
        <w:rPr>
          <w:rFonts w:ascii="Arial" w:hAnsi="Arial" w:cs="Arial"/>
          <w:b/>
          <w:bCs/>
          <w:sz w:val="28"/>
          <w:szCs w:val="28"/>
        </w:rPr>
      </w:pPr>
      <w:r w:rsidRPr="00346456">
        <w:rPr>
          <w:rFonts w:ascii="Arial" w:hAnsi="Arial" w:cs="Arial"/>
          <w:b/>
          <w:bCs/>
          <w:sz w:val="28"/>
          <w:szCs w:val="28"/>
        </w:rPr>
        <w:lastRenderedPageBreak/>
        <w:t>No</w:t>
      </w:r>
      <w:r w:rsidR="006C32C6">
        <w:rPr>
          <w:rFonts w:ascii="Arial" w:hAnsi="Arial" w:cs="Arial"/>
          <w:b/>
          <w:bCs/>
          <w:sz w:val="28"/>
          <w:szCs w:val="28"/>
        </w:rPr>
        <w:t>vý</w:t>
      </w:r>
      <w:r w:rsidRPr="00346456">
        <w:rPr>
          <w:rFonts w:ascii="Arial" w:hAnsi="Arial" w:cs="Arial"/>
          <w:b/>
          <w:bCs/>
          <w:sz w:val="28"/>
          <w:szCs w:val="28"/>
        </w:rPr>
        <w:t xml:space="preserve"> Renault </w:t>
      </w:r>
      <w:proofErr w:type="spellStart"/>
      <w:r w:rsidRPr="00346456">
        <w:rPr>
          <w:rFonts w:ascii="Arial" w:hAnsi="Arial" w:cs="Arial"/>
          <w:b/>
          <w:bCs/>
          <w:sz w:val="28"/>
          <w:szCs w:val="28"/>
        </w:rPr>
        <w:t>SpaceClass</w:t>
      </w:r>
      <w:proofErr w:type="spellEnd"/>
    </w:p>
    <w:p w14:paraId="759AF499" w14:textId="53EC5E12" w:rsidR="00751E0B" w:rsidRPr="00346456" w:rsidRDefault="0096245E" w:rsidP="00B156D3">
      <w:pPr>
        <w:tabs>
          <w:tab w:val="left" w:pos="1980"/>
        </w:tabs>
        <w:ind w:right="554"/>
        <w:rPr>
          <w:rFonts w:ascii="Arial" w:eastAsia="Arial" w:hAnsi="Arial" w:cs="Arial"/>
        </w:rPr>
      </w:pPr>
      <w:r w:rsidRPr="00346456">
        <w:rPr>
          <w:rFonts w:ascii="Arial" w:eastAsia="Arial" w:hAnsi="Arial" w:cs="Arial"/>
          <w:noProof/>
          <w:lang w:eastAsia="cs-CZ"/>
        </w:rPr>
        <w:drawing>
          <wp:anchor distT="0" distB="0" distL="114300" distR="114300" simplePos="0" relativeHeight="251686912" behindDoc="1" locked="0" layoutInCell="1" allowOverlap="1" wp14:anchorId="4D2F09F0" wp14:editId="7EFEAAAE">
            <wp:simplePos x="0" y="0"/>
            <wp:positionH relativeFrom="column">
              <wp:posOffset>733425</wp:posOffset>
            </wp:positionH>
            <wp:positionV relativeFrom="paragraph">
              <wp:posOffset>71755</wp:posOffset>
            </wp:positionV>
            <wp:extent cx="7477125" cy="4203700"/>
            <wp:effectExtent l="0" t="0" r="9525" b="6350"/>
            <wp:wrapTight wrapText="bothSides">
              <wp:wrapPolygon edited="0">
                <wp:start x="0" y="0"/>
                <wp:lineTo x="0" y="21535"/>
                <wp:lineTo x="21572" y="21535"/>
                <wp:lineTo x="21572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2C728" w14:textId="1C11EC48" w:rsidR="00751E0B" w:rsidRPr="00346456" w:rsidRDefault="00751E0B" w:rsidP="00B156D3">
      <w:pPr>
        <w:tabs>
          <w:tab w:val="left" w:pos="1980"/>
        </w:tabs>
        <w:ind w:right="554"/>
        <w:rPr>
          <w:rFonts w:ascii="Arial" w:eastAsia="Arial" w:hAnsi="Arial" w:cs="Arial"/>
        </w:rPr>
      </w:pPr>
    </w:p>
    <w:p w14:paraId="783DD4A5" w14:textId="3559DAD3" w:rsidR="00751E0B" w:rsidRPr="00346456" w:rsidRDefault="00751E0B" w:rsidP="00B156D3">
      <w:pPr>
        <w:tabs>
          <w:tab w:val="left" w:pos="1980"/>
        </w:tabs>
        <w:ind w:right="554"/>
        <w:rPr>
          <w:rFonts w:ascii="Arial" w:eastAsia="Arial" w:hAnsi="Arial" w:cs="Arial"/>
        </w:rPr>
      </w:pPr>
    </w:p>
    <w:p w14:paraId="7C7F188C" w14:textId="5B2E2D63" w:rsidR="00751E0B" w:rsidRPr="00346456" w:rsidRDefault="00751E0B" w:rsidP="00751E0B">
      <w:pPr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53400492" w14:textId="77777777" w:rsidR="00BA15C1" w:rsidRPr="00346456" w:rsidRDefault="00BA15C1">
      <w:pPr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394EEE8B" w14:textId="77777777" w:rsidR="00BA15C1" w:rsidRPr="00346456" w:rsidRDefault="00BA15C1">
      <w:pPr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4A4C4645" w14:textId="77777777" w:rsidR="00BA15C1" w:rsidRPr="00346456" w:rsidRDefault="00BA15C1">
      <w:pPr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45720340" w14:textId="77777777" w:rsidR="00BA15C1" w:rsidRPr="00346456" w:rsidRDefault="00BA15C1">
      <w:pPr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39704CBB" w14:textId="77777777" w:rsidR="00BA15C1" w:rsidRPr="00346456" w:rsidRDefault="00BA15C1">
      <w:pPr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3F59AD1F" w14:textId="77777777" w:rsidR="00BA15C1" w:rsidRPr="00346456" w:rsidRDefault="00BA15C1">
      <w:pPr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0B0F15A9" w14:textId="77777777" w:rsidR="00BA15C1" w:rsidRPr="00346456" w:rsidRDefault="00BA15C1">
      <w:pPr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193AE7B0" w14:textId="77777777" w:rsidR="00BA15C1" w:rsidRPr="00346456" w:rsidRDefault="00BA15C1">
      <w:pPr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69D9BAF4" w14:textId="77777777" w:rsidR="00BA15C1" w:rsidRPr="00346456" w:rsidRDefault="00BA15C1">
      <w:pPr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75B72273" w14:textId="77777777" w:rsidR="00BA15C1" w:rsidRPr="00346456" w:rsidRDefault="00BA15C1">
      <w:pPr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17569347" w14:textId="60E614C1" w:rsidR="0096245E" w:rsidRPr="00346456" w:rsidRDefault="0096245E">
      <w:pPr>
        <w:rPr>
          <w:rFonts w:ascii="Arial" w:eastAsia="Arial" w:hAnsi="Arial" w:cs="Arial"/>
          <w:b/>
          <w:color w:val="F6BC27"/>
          <w:sz w:val="28"/>
          <w:szCs w:val="28"/>
        </w:rPr>
      </w:pPr>
      <w:r w:rsidRPr="00346456">
        <w:rPr>
          <w:rFonts w:ascii="Arial" w:eastAsia="Arial" w:hAnsi="Arial" w:cs="Arial"/>
          <w:b/>
          <w:color w:val="F6BC27"/>
          <w:sz w:val="28"/>
          <w:szCs w:val="28"/>
        </w:rPr>
        <w:br w:type="page"/>
      </w:r>
    </w:p>
    <w:p w14:paraId="32DDA2CE" w14:textId="77890AC0" w:rsidR="00751E0B" w:rsidRPr="00346456" w:rsidRDefault="006C32C6" w:rsidP="00751E0B">
      <w:pPr>
        <w:pStyle w:val="Nadpis1"/>
        <w:ind w:right="554"/>
        <w:rPr>
          <w:rFonts w:ascii="Arial" w:eastAsia="Arial" w:hAnsi="Arial" w:cs="Arial"/>
          <w:b/>
          <w:color w:val="F6BC27"/>
          <w:sz w:val="28"/>
          <w:szCs w:val="28"/>
        </w:rPr>
      </w:pPr>
      <w:bookmarkStart w:id="33" w:name="_Toc67425391"/>
      <w:r>
        <w:rPr>
          <w:rFonts w:ascii="Arial" w:eastAsia="Arial" w:hAnsi="Arial" w:cs="Arial"/>
          <w:b/>
          <w:color w:val="F6BC27"/>
          <w:sz w:val="28"/>
          <w:szCs w:val="28"/>
        </w:rPr>
        <w:lastRenderedPageBreak/>
        <w:t>PŘÍLOHA</w:t>
      </w:r>
      <w:r w:rsidRPr="00346456">
        <w:rPr>
          <w:rFonts w:ascii="Arial" w:eastAsia="Arial" w:hAnsi="Arial" w:cs="Arial"/>
          <w:b/>
          <w:color w:val="F6BC27"/>
          <w:sz w:val="28"/>
          <w:szCs w:val="28"/>
        </w:rPr>
        <w:t xml:space="preserve"> </w:t>
      </w:r>
      <w:r w:rsidR="002559C4" w:rsidRPr="00346456">
        <w:rPr>
          <w:rFonts w:ascii="Arial" w:eastAsia="Arial" w:hAnsi="Arial" w:cs="Arial"/>
          <w:b/>
          <w:color w:val="F6BC27"/>
          <w:sz w:val="28"/>
          <w:szCs w:val="28"/>
        </w:rPr>
        <w:t>4</w:t>
      </w:r>
      <w:r w:rsidR="00751E0B" w:rsidRPr="00346456">
        <w:rPr>
          <w:rFonts w:ascii="Arial" w:eastAsia="Arial" w:hAnsi="Arial" w:cs="Arial"/>
          <w:b/>
          <w:color w:val="F6BC27"/>
          <w:sz w:val="28"/>
          <w:szCs w:val="28"/>
        </w:rPr>
        <w:t xml:space="preserve"> – </w:t>
      </w:r>
      <w:r>
        <w:rPr>
          <w:rFonts w:ascii="Arial" w:eastAsia="Arial" w:hAnsi="Arial" w:cs="Arial"/>
          <w:b/>
          <w:color w:val="F6BC27"/>
          <w:sz w:val="28"/>
          <w:szCs w:val="28"/>
        </w:rPr>
        <w:t>TECHNICKÁ DOKUMENTACE</w:t>
      </w:r>
      <w:bookmarkEnd w:id="33"/>
      <w:r w:rsidR="004D3B5A" w:rsidRPr="00346456">
        <w:rPr>
          <w:rFonts w:ascii="Arial" w:eastAsia="Arial" w:hAnsi="Arial" w:cs="Arial"/>
          <w:b/>
          <w:color w:val="F6BC27"/>
          <w:sz w:val="28"/>
          <w:szCs w:val="28"/>
        </w:rPr>
        <w:t xml:space="preserve"> </w:t>
      </w:r>
    </w:p>
    <w:p w14:paraId="64190DB2" w14:textId="06E45498" w:rsidR="0096245E" w:rsidRPr="00346456" w:rsidRDefault="0096245E" w:rsidP="00751E0B">
      <w:pPr>
        <w:rPr>
          <w:rFonts w:ascii="Arial" w:hAnsi="Arial" w:cs="Arial"/>
          <w:b/>
          <w:bCs/>
          <w:sz w:val="28"/>
          <w:szCs w:val="28"/>
        </w:rPr>
      </w:pPr>
    </w:p>
    <w:p w14:paraId="38A891A5" w14:textId="63FB3B77" w:rsidR="00CF0933" w:rsidRPr="000F516D" w:rsidRDefault="0096245E" w:rsidP="000F516D">
      <w:pPr>
        <w:rPr>
          <w:rFonts w:ascii="Arial" w:hAnsi="Arial" w:cs="Arial"/>
          <w:b/>
          <w:bCs/>
          <w:sz w:val="28"/>
          <w:szCs w:val="28"/>
        </w:rPr>
      </w:pPr>
      <w:r w:rsidRPr="00346456">
        <w:rPr>
          <w:rFonts w:ascii="Arial" w:hAnsi="Arial" w:cs="Arial"/>
          <w:b/>
          <w:bCs/>
          <w:sz w:val="28"/>
          <w:szCs w:val="28"/>
        </w:rPr>
        <w:t>No</w:t>
      </w:r>
      <w:r w:rsidR="006C32C6">
        <w:rPr>
          <w:rFonts w:ascii="Arial" w:hAnsi="Arial" w:cs="Arial"/>
          <w:b/>
          <w:bCs/>
          <w:sz w:val="28"/>
          <w:szCs w:val="28"/>
        </w:rPr>
        <w:t>vý</w:t>
      </w:r>
      <w:r w:rsidRPr="00346456">
        <w:rPr>
          <w:rFonts w:ascii="Arial" w:hAnsi="Arial" w:cs="Arial"/>
          <w:b/>
          <w:bCs/>
          <w:sz w:val="28"/>
          <w:szCs w:val="28"/>
        </w:rPr>
        <w:t xml:space="preserve"> Renault </w:t>
      </w:r>
      <w:proofErr w:type="spellStart"/>
      <w:r w:rsidRPr="00346456">
        <w:rPr>
          <w:rFonts w:ascii="Arial" w:hAnsi="Arial" w:cs="Arial"/>
          <w:b/>
          <w:bCs/>
          <w:sz w:val="28"/>
          <w:szCs w:val="28"/>
        </w:rPr>
        <w:t>Trafic</w:t>
      </w:r>
      <w:proofErr w:type="spellEnd"/>
      <w:r w:rsidRPr="0034645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346456">
        <w:rPr>
          <w:rFonts w:ascii="Arial" w:hAnsi="Arial" w:cs="Arial"/>
          <w:b/>
          <w:bCs/>
          <w:sz w:val="28"/>
          <w:szCs w:val="28"/>
        </w:rPr>
        <w:t>Combi</w:t>
      </w:r>
      <w:proofErr w:type="spellEnd"/>
    </w:p>
    <w:tbl>
      <w:tblPr>
        <w:tblStyle w:val="Mkatabulky"/>
        <w:tblW w:w="14454" w:type="dxa"/>
        <w:tblLayout w:type="fixed"/>
        <w:tblLook w:val="04A0" w:firstRow="1" w:lastRow="0" w:firstColumn="1" w:lastColumn="0" w:noHBand="0" w:noVBand="1"/>
      </w:tblPr>
      <w:tblGrid>
        <w:gridCol w:w="5096"/>
        <w:gridCol w:w="2339"/>
        <w:gridCol w:w="215"/>
        <w:gridCol w:w="2125"/>
        <w:gridCol w:w="143"/>
        <w:gridCol w:w="2196"/>
        <w:gridCol w:w="214"/>
        <w:gridCol w:w="2126"/>
      </w:tblGrid>
      <w:tr w:rsidR="00CF0933" w:rsidRPr="00390864" w14:paraId="09DA4EFB" w14:textId="77777777" w:rsidTr="000F516D">
        <w:tc>
          <w:tcPr>
            <w:tcW w:w="5096" w:type="dxa"/>
            <w:shd w:val="clear" w:color="auto" w:fill="auto"/>
          </w:tcPr>
          <w:p w14:paraId="35E829B4" w14:textId="77777777" w:rsidR="00CF0933" w:rsidRPr="00390864" w:rsidRDefault="00CF0933" w:rsidP="000F516D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2554" w:type="dxa"/>
            <w:gridSpan w:val="2"/>
            <w:shd w:val="clear" w:color="auto" w:fill="auto"/>
          </w:tcPr>
          <w:p w14:paraId="2694B22A" w14:textId="09FE02A8" w:rsidR="00CF0933" w:rsidRPr="002E254D" w:rsidRDefault="006C3338" w:rsidP="000F516D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E254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Blue </w:t>
            </w:r>
            <w:proofErr w:type="spellStart"/>
            <w:r w:rsidRPr="002E254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dCi</w:t>
            </w:r>
            <w:proofErr w:type="spellEnd"/>
            <w:r w:rsidRPr="002E254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110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183AB95" w14:textId="7E339125" w:rsidR="00CF0933" w:rsidRPr="002E254D" w:rsidRDefault="00CF0933" w:rsidP="000F516D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E254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Blue </w:t>
            </w:r>
            <w:proofErr w:type="spellStart"/>
            <w:r w:rsidRPr="002E254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dCi</w:t>
            </w:r>
            <w:proofErr w:type="spellEnd"/>
            <w:r w:rsidRPr="002E254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="006C3338" w:rsidRPr="002E254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235A410E" w14:textId="4D3EAFDA" w:rsidR="00CF0933" w:rsidRPr="002E254D" w:rsidRDefault="00CF0933" w:rsidP="000F516D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E254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Blue </w:t>
            </w:r>
            <w:proofErr w:type="spellStart"/>
            <w:r w:rsidRPr="002E254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dCi</w:t>
            </w:r>
            <w:proofErr w:type="spellEnd"/>
            <w:r w:rsidRPr="002E254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="006C3338" w:rsidRPr="002E254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150 </w:t>
            </w:r>
            <w:r w:rsidR="007769BF" w:rsidRPr="002E254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EDC</w:t>
            </w:r>
            <w:r w:rsidRPr="002E254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14:paraId="587E8C54" w14:textId="7E48F2B2" w:rsidR="00CF0933" w:rsidRPr="002E254D" w:rsidRDefault="00CF0933" w:rsidP="000F516D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E254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Blue </w:t>
            </w:r>
            <w:proofErr w:type="spellStart"/>
            <w:r w:rsidRPr="002E254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dCi</w:t>
            </w:r>
            <w:proofErr w:type="spellEnd"/>
            <w:r w:rsidRPr="002E254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="007769BF" w:rsidRPr="002E254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170 EDC</w:t>
            </w:r>
          </w:p>
        </w:tc>
      </w:tr>
      <w:tr w:rsidR="007769BF" w:rsidRPr="00390864" w14:paraId="034BB28B" w14:textId="77777777" w:rsidTr="000F516D">
        <w:tc>
          <w:tcPr>
            <w:tcW w:w="5096" w:type="dxa"/>
            <w:shd w:val="clear" w:color="auto" w:fill="A6A6A6" w:themeFill="background1" w:themeFillShade="A6"/>
          </w:tcPr>
          <w:p w14:paraId="1714AC35" w14:textId="77777777" w:rsidR="007769BF" w:rsidRPr="00390864" w:rsidRDefault="007769BF" w:rsidP="000F516D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b/>
                <w:sz w:val="16"/>
                <w:szCs w:val="16"/>
              </w:rPr>
              <w:t>Motory</w:t>
            </w:r>
          </w:p>
        </w:tc>
        <w:tc>
          <w:tcPr>
            <w:tcW w:w="9358" w:type="dxa"/>
            <w:gridSpan w:val="7"/>
            <w:shd w:val="clear" w:color="auto" w:fill="A6A6A6" w:themeFill="background1" w:themeFillShade="A6"/>
          </w:tcPr>
          <w:p w14:paraId="335C9EFA" w14:textId="77777777" w:rsidR="007769BF" w:rsidRPr="00390864" w:rsidRDefault="007769BF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7769BF" w:rsidRPr="00390864" w14:paraId="6693B6D2" w14:textId="77777777" w:rsidTr="007769BF">
        <w:tc>
          <w:tcPr>
            <w:tcW w:w="5096" w:type="dxa"/>
            <w:shd w:val="clear" w:color="auto" w:fill="auto"/>
          </w:tcPr>
          <w:p w14:paraId="31FCD49B" w14:textId="3D836FCE" w:rsidR="007769BF" w:rsidRPr="007769BF" w:rsidRDefault="007769BF" w:rsidP="000F516D">
            <w:pPr>
              <w:rPr>
                <w:rFonts w:ascii="Arial" w:eastAsia="Arial" w:hAnsi="Arial" w:cs="Arial"/>
                <w:bCs/>
                <w:sz w:val="16"/>
                <w:szCs w:val="16"/>
              </w:rPr>
            </w:pPr>
            <w:r w:rsidRPr="007769BF">
              <w:rPr>
                <w:rFonts w:ascii="Arial" w:eastAsia="Arial" w:hAnsi="Arial" w:cs="Arial"/>
                <w:bCs/>
                <w:sz w:val="16"/>
                <w:szCs w:val="16"/>
              </w:rPr>
              <w:t>Dostupné u</w:t>
            </w:r>
          </w:p>
        </w:tc>
        <w:tc>
          <w:tcPr>
            <w:tcW w:w="9358" w:type="dxa"/>
            <w:gridSpan w:val="7"/>
            <w:shd w:val="clear" w:color="auto" w:fill="auto"/>
          </w:tcPr>
          <w:p w14:paraId="4B751AD8" w14:textId="2ACD0935" w:rsidR="007769BF" w:rsidRPr="00390864" w:rsidRDefault="007769BF" w:rsidP="007769B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Trafic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Combi</w:t>
            </w:r>
            <w:proofErr w:type="spellEnd"/>
          </w:p>
        </w:tc>
      </w:tr>
      <w:tr w:rsidR="007769BF" w:rsidRPr="00390864" w14:paraId="508D2976" w14:textId="77777777" w:rsidTr="007769BF">
        <w:tc>
          <w:tcPr>
            <w:tcW w:w="5096" w:type="dxa"/>
            <w:shd w:val="clear" w:color="auto" w:fill="auto"/>
          </w:tcPr>
          <w:p w14:paraId="6E029901" w14:textId="7931A3A3" w:rsidR="007769BF" w:rsidRPr="007769BF" w:rsidRDefault="000F516D" w:rsidP="000F516D">
            <w:pPr>
              <w:rPr>
                <w:rFonts w:ascii="Arial" w:eastAsia="Arial" w:hAnsi="Arial" w:cs="Arial"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Cs/>
                <w:sz w:val="16"/>
                <w:szCs w:val="16"/>
              </w:rPr>
              <w:t xml:space="preserve">Palivo </w:t>
            </w:r>
          </w:p>
        </w:tc>
        <w:tc>
          <w:tcPr>
            <w:tcW w:w="9358" w:type="dxa"/>
            <w:gridSpan w:val="7"/>
            <w:shd w:val="clear" w:color="auto" w:fill="auto"/>
          </w:tcPr>
          <w:p w14:paraId="74B4A0E3" w14:textId="23CA46CB" w:rsidR="007769BF" w:rsidRPr="00390864" w:rsidRDefault="007769BF" w:rsidP="007769B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Nafta </w:t>
            </w:r>
          </w:p>
        </w:tc>
      </w:tr>
      <w:tr w:rsidR="007769BF" w:rsidRPr="00237493" w14:paraId="602644A9" w14:textId="77777777" w:rsidTr="000F516D">
        <w:tc>
          <w:tcPr>
            <w:tcW w:w="5096" w:type="dxa"/>
          </w:tcPr>
          <w:p w14:paraId="0A0D2A2F" w14:textId="5949F64E" w:rsidR="007769BF" w:rsidRPr="00390864" w:rsidRDefault="007F43BB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7F43BB">
              <w:rPr>
                <w:rFonts w:ascii="Arial" w:eastAsia="Arial" w:hAnsi="Arial" w:cs="Arial"/>
                <w:sz w:val="16"/>
                <w:szCs w:val="16"/>
              </w:rPr>
              <w:t xml:space="preserve">Výkon </w:t>
            </w:r>
          </w:p>
        </w:tc>
        <w:tc>
          <w:tcPr>
            <w:tcW w:w="9358" w:type="dxa"/>
            <w:gridSpan w:val="7"/>
          </w:tcPr>
          <w:p w14:paraId="5141B0BE" w14:textId="78C3472B" w:rsidR="007769BF" w:rsidRPr="00390864" w:rsidRDefault="007769BF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CF0933" w:rsidRPr="00390864" w14:paraId="08A6238A" w14:textId="77777777" w:rsidTr="000F516D">
        <w:tc>
          <w:tcPr>
            <w:tcW w:w="5096" w:type="dxa"/>
          </w:tcPr>
          <w:p w14:paraId="3724E6DB" w14:textId="77777777" w:rsidR="00CF0933" w:rsidRPr="00390864" w:rsidRDefault="00CF0933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Maximální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 výkon kW EEC (k</w:t>
            </w:r>
            <w:r>
              <w:rPr>
                <w:rFonts w:ascii="Arial" w:eastAsia="Arial" w:hAnsi="Arial" w:cs="Arial"/>
                <w:sz w:val="16"/>
                <w:szCs w:val="16"/>
              </w:rPr>
              <w:t>oní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) při ot/min</w:t>
            </w:r>
          </w:p>
        </w:tc>
        <w:tc>
          <w:tcPr>
            <w:tcW w:w="2554" w:type="dxa"/>
            <w:gridSpan w:val="2"/>
          </w:tcPr>
          <w:p w14:paraId="1DB922C6" w14:textId="2AA550FA" w:rsidR="00CF0933" w:rsidRPr="00390864" w:rsidRDefault="007769BF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81</w:t>
            </w:r>
            <w:r w:rsidR="00CF0933" w:rsidRPr="00390864">
              <w:rPr>
                <w:rFonts w:ascii="Arial" w:eastAsia="Arial" w:hAnsi="Arial" w:cs="Arial"/>
                <w:sz w:val="16"/>
                <w:szCs w:val="16"/>
              </w:rPr>
              <w:t xml:space="preserve"> (1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="00CF0933" w:rsidRPr="00390864">
              <w:rPr>
                <w:rFonts w:ascii="Arial" w:eastAsia="Arial" w:hAnsi="Arial" w:cs="Arial"/>
                <w:sz w:val="16"/>
                <w:szCs w:val="16"/>
              </w:rPr>
              <w:t xml:space="preserve">0) při 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 w:rsidR="00CF0933" w:rsidRPr="00390864">
              <w:rPr>
                <w:rFonts w:ascii="Arial" w:eastAsia="Arial" w:hAnsi="Arial" w:cs="Arial"/>
                <w:sz w:val="16"/>
                <w:szCs w:val="16"/>
              </w:rPr>
              <w:t xml:space="preserve"> 500</w:t>
            </w:r>
          </w:p>
        </w:tc>
        <w:tc>
          <w:tcPr>
            <w:tcW w:w="2268" w:type="dxa"/>
            <w:gridSpan w:val="2"/>
          </w:tcPr>
          <w:p w14:paraId="6277B6C8" w14:textId="6CA06D36" w:rsidR="00CF0933" w:rsidRPr="00390864" w:rsidRDefault="007769BF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110</w:t>
            </w:r>
            <w:r w:rsidR="00CF0933" w:rsidRPr="00390864">
              <w:rPr>
                <w:rFonts w:ascii="Arial" w:eastAsia="Arial" w:hAnsi="Arial" w:cs="Arial"/>
                <w:sz w:val="16"/>
                <w:szCs w:val="16"/>
              </w:rPr>
              <w:t xml:space="preserve"> (</w:t>
            </w:r>
            <w:r>
              <w:rPr>
                <w:rFonts w:ascii="Arial" w:eastAsia="Arial" w:hAnsi="Arial" w:cs="Arial"/>
                <w:sz w:val="16"/>
                <w:szCs w:val="16"/>
              </w:rPr>
              <w:t>150</w:t>
            </w:r>
            <w:r w:rsidR="00CF0933" w:rsidRPr="00390864">
              <w:rPr>
                <w:rFonts w:ascii="Arial" w:eastAsia="Arial" w:hAnsi="Arial" w:cs="Arial"/>
                <w:sz w:val="16"/>
                <w:szCs w:val="16"/>
              </w:rPr>
              <w:t xml:space="preserve">) při </w:t>
            </w:r>
            <w:r w:rsidR="00CF0933">
              <w:rPr>
                <w:rFonts w:ascii="Arial" w:eastAsia="Arial" w:hAnsi="Arial" w:cs="Arial"/>
                <w:sz w:val="16"/>
                <w:szCs w:val="16"/>
              </w:rPr>
              <w:t>3 </w:t>
            </w:r>
            <w:r w:rsidR="00CF0933" w:rsidRPr="00390864">
              <w:rPr>
                <w:rFonts w:ascii="Arial" w:eastAsia="Arial" w:hAnsi="Arial" w:cs="Arial"/>
                <w:sz w:val="16"/>
                <w:szCs w:val="16"/>
              </w:rPr>
              <w:t>50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410" w:type="dxa"/>
            <w:gridSpan w:val="2"/>
          </w:tcPr>
          <w:p w14:paraId="25AC00FB" w14:textId="64F35722" w:rsidR="00CF0933" w:rsidRPr="00390864" w:rsidRDefault="007769BF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110</w:t>
            </w:r>
            <w:r w:rsidR="00CF0933" w:rsidRPr="00390864">
              <w:rPr>
                <w:rFonts w:ascii="Arial" w:eastAsia="Arial" w:hAnsi="Arial" w:cs="Arial"/>
                <w:sz w:val="16"/>
                <w:szCs w:val="16"/>
              </w:rPr>
              <w:t xml:space="preserve"> (</w:t>
            </w:r>
            <w:r>
              <w:rPr>
                <w:rFonts w:ascii="Arial" w:eastAsia="Arial" w:hAnsi="Arial" w:cs="Arial"/>
                <w:sz w:val="16"/>
                <w:szCs w:val="16"/>
              </w:rPr>
              <w:t>150</w:t>
            </w:r>
            <w:r w:rsidR="00CF0933" w:rsidRPr="00390864">
              <w:rPr>
                <w:rFonts w:ascii="Arial" w:eastAsia="Arial" w:hAnsi="Arial" w:cs="Arial"/>
                <w:sz w:val="16"/>
                <w:szCs w:val="16"/>
              </w:rPr>
              <w:t xml:space="preserve">) při </w:t>
            </w:r>
            <w:r w:rsidR="00CF0933">
              <w:rPr>
                <w:rFonts w:ascii="Arial" w:eastAsia="Arial" w:hAnsi="Arial" w:cs="Arial"/>
                <w:sz w:val="16"/>
                <w:szCs w:val="16"/>
              </w:rPr>
              <w:t>3 </w:t>
            </w:r>
            <w:r>
              <w:rPr>
                <w:rFonts w:ascii="Arial" w:eastAsia="Arial" w:hAnsi="Arial" w:cs="Arial"/>
                <w:sz w:val="16"/>
                <w:szCs w:val="16"/>
              </w:rPr>
              <w:t>500</w:t>
            </w:r>
            <w:r w:rsidR="00CF0933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126" w:type="dxa"/>
          </w:tcPr>
          <w:p w14:paraId="52AE6D5B" w14:textId="29A85541" w:rsidR="00CF0933" w:rsidRPr="00390864" w:rsidRDefault="007769BF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125</w:t>
            </w:r>
            <w:r w:rsidR="00CF0933" w:rsidRPr="00390864">
              <w:rPr>
                <w:rFonts w:ascii="Arial" w:eastAsia="Arial" w:hAnsi="Arial" w:cs="Arial"/>
                <w:sz w:val="16"/>
                <w:szCs w:val="16"/>
              </w:rPr>
              <w:t xml:space="preserve"> (</w:t>
            </w:r>
            <w:r>
              <w:rPr>
                <w:rFonts w:ascii="Arial" w:eastAsia="Arial" w:hAnsi="Arial" w:cs="Arial"/>
                <w:sz w:val="16"/>
                <w:szCs w:val="16"/>
              </w:rPr>
              <w:t>170</w:t>
            </w:r>
            <w:r w:rsidR="00CF0933" w:rsidRPr="00390864">
              <w:rPr>
                <w:rFonts w:ascii="Arial" w:eastAsia="Arial" w:hAnsi="Arial" w:cs="Arial"/>
                <w:sz w:val="16"/>
                <w:szCs w:val="16"/>
              </w:rPr>
              <w:t xml:space="preserve">) při </w:t>
            </w:r>
            <w:r w:rsidR="00CF0933">
              <w:rPr>
                <w:rFonts w:ascii="Arial" w:eastAsia="Arial" w:hAnsi="Arial" w:cs="Arial"/>
                <w:sz w:val="16"/>
                <w:szCs w:val="16"/>
              </w:rPr>
              <w:t>3 </w:t>
            </w:r>
            <w:r w:rsidR="00CF0933" w:rsidRPr="00390864">
              <w:rPr>
                <w:rFonts w:ascii="Arial" w:eastAsia="Arial" w:hAnsi="Arial" w:cs="Arial"/>
                <w:sz w:val="16"/>
                <w:szCs w:val="16"/>
              </w:rPr>
              <w:t>50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</w:tr>
      <w:tr w:rsidR="00CF0933" w:rsidRPr="00390864" w14:paraId="6B58CD71" w14:textId="77777777" w:rsidTr="000F516D">
        <w:tc>
          <w:tcPr>
            <w:tcW w:w="5096" w:type="dxa"/>
          </w:tcPr>
          <w:p w14:paraId="68AE12B0" w14:textId="77777777" w:rsidR="00CF0933" w:rsidRPr="00390864" w:rsidRDefault="00CF0933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Max. točivý moment </w:t>
            </w:r>
            <w:proofErr w:type="spellStart"/>
            <w:r w:rsidRPr="00390864">
              <w:rPr>
                <w:rFonts w:ascii="Arial" w:eastAsia="Arial" w:hAnsi="Arial" w:cs="Arial"/>
                <w:sz w:val="16"/>
                <w:szCs w:val="16"/>
              </w:rPr>
              <w:t>Nm</w:t>
            </w:r>
            <w:proofErr w:type="spellEnd"/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 EEC při </w:t>
            </w:r>
            <w:proofErr w:type="spellStart"/>
            <w:r w:rsidRPr="00390864">
              <w:rPr>
                <w:rFonts w:ascii="Arial" w:eastAsia="Arial" w:hAnsi="Arial" w:cs="Arial"/>
                <w:sz w:val="16"/>
                <w:szCs w:val="16"/>
              </w:rPr>
              <w:t>ot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/m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in</w:t>
            </w:r>
          </w:p>
        </w:tc>
        <w:tc>
          <w:tcPr>
            <w:tcW w:w="2554" w:type="dxa"/>
            <w:gridSpan w:val="2"/>
          </w:tcPr>
          <w:p w14:paraId="790FD48F" w14:textId="27B99827" w:rsidR="00CF0933" w:rsidRPr="00390864" w:rsidRDefault="007769BF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 w:rsidR="00CF0933" w:rsidRPr="00390864">
              <w:rPr>
                <w:rFonts w:ascii="Arial" w:eastAsia="Arial" w:hAnsi="Arial" w:cs="Arial"/>
                <w:sz w:val="16"/>
                <w:szCs w:val="16"/>
              </w:rPr>
              <w:t>00 při 1 500</w:t>
            </w:r>
          </w:p>
        </w:tc>
        <w:tc>
          <w:tcPr>
            <w:tcW w:w="2268" w:type="dxa"/>
            <w:gridSpan w:val="2"/>
          </w:tcPr>
          <w:p w14:paraId="6F5A5DFE" w14:textId="377FB333" w:rsidR="00CF0933" w:rsidRPr="007F43BB" w:rsidRDefault="007769BF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F43BB">
              <w:rPr>
                <w:rFonts w:ascii="Arial" w:eastAsia="Arial" w:hAnsi="Arial" w:cs="Arial"/>
                <w:sz w:val="16"/>
                <w:szCs w:val="16"/>
              </w:rPr>
              <w:t>35</w:t>
            </w:r>
            <w:r w:rsidR="00CF0933" w:rsidRPr="007F43BB">
              <w:rPr>
                <w:rFonts w:ascii="Arial" w:eastAsia="Arial" w:hAnsi="Arial" w:cs="Arial"/>
                <w:sz w:val="16"/>
                <w:szCs w:val="16"/>
              </w:rPr>
              <w:t>0 při 1</w:t>
            </w:r>
            <w:r w:rsidRPr="007F43BB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CF0933" w:rsidRPr="007F43BB">
              <w:rPr>
                <w:rFonts w:ascii="Arial" w:eastAsia="Arial" w:hAnsi="Arial" w:cs="Arial"/>
                <w:sz w:val="16"/>
                <w:szCs w:val="16"/>
              </w:rPr>
              <w:t>500</w:t>
            </w:r>
          </w:p>
        </w:tc>
        <w:tc>
          <w:tcPr>
            <w:tcW w:w="2410" w:type="dxa"/>
            <w:gridSpan w:val="2"/>
          </w:tcPr>
          <w:p w14:paraId="78D4D6C6" w14:textId="68CA7E82" w:rsidR="00CF0933" w:rsidRPr="00390864" w:rsidRDefault="007769BF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35</w:t>
            </w:r>
            <w:r w:rsidR="00CF0933" w:rsidRPr="00390864">
              <w:rPr>
                <w:rFonts w:ascii="Arial" w:eastAsia="Arial" w:hAnsi="Arial" w:cs="Arial"/>
                <w:sz w:val="16"/>
                <w:szCs w:val="16"/>
              </w:rPr>
              <w:t>0 při 1</w:t>
            </w:r>
            <w:r w:rsidR="00CF0933">
              <w:rPr>
                <w:rFonts w:ascii="Arial" w:eastAsia="Arial" w:hAnsi="Arial" w:cs="Arial"/>
                <w:sz w:val="16"/>
                <w:szCs w:val="16"/>
              </w:rPr>
              <w:t> </w:t>
            </w:r>
            <w:r>
              <w:rPr>
                <w:rFonts w:ascii="Arial" w:eastAsia="Arial" w:hAnsi="Arial" w:cs="Arial"/>
                <w:sz w:val="16"/>
                <w:szCs w:val="16"/>
              </w:rPr>
              <w:t>50</w:t>
            </w:r>
            <w:r w:rsidR="00CF0933"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126" w:type="dxa"/>
          </w:tcPr>
          <w:p w14:paraId="184073BA" w14:textId="77EC22C8" w:rsidR="00CF0933" w:rsidRPr="00390864" w:rsidRDefault="007769BF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38</w:t>
            </w:r>
            <w:r w:rsidR="00CF0933" w:rsidRPr="00390864">
              <w:rPr>
                <w:rFonts w:ascii="Arial" w:eastAsia="Arial" w:hAnsi="Arial" w:cs="Arial"/>
                <w:sz w:val="16"/>
                <w:szCs w:val="16"/>
              </w:rPr>
              <w:t>0 při 1</w:t>
            </w:r>
            <w:r w:rsidR="00CF0933">
              <w:rPr>
                <w:rFonts w:ascii="Arial" w:eastAsia="Arial" w:hAnsi="Arial" w:cs="Arial"/>
                <w:sz w:val="16"/>
                <w:szCs w:val="16"/>
              </w:rPr>
              <w:t> 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 w:rsidR="00CF0933">
              <w:rPr>
                <w:rFonts w:ascii="Arial" w:eastAsia="Arial" w:hAnsi="Arial" w:cs="Arial"/>
                <w:sz w:val="16"/>
                <w:szCs w:val="16"/>
              </w:rPr>
              <w:t>00</w:t>
            </w:r>
          </w:p>
          <w:p w14:paraId="7BA45B8B" w14:textId="77777777" w:rsidR="00CF0933" w:rsidRPr="00390864" w:rsidRDefault="00CF0933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7769BF" w:rsidRPr="00390864" w14:paraId="1CDF03E8" w14:textId="77777777" w:rsidTr="000F516D">
        <w:tc>
          <w:tcPr>
            <w:tcW w:w="5096" w:type="dxa"/>
          </w:tcPr>
          <w:p w14:paraId="48CE6242" w14:textId="77777777" w:rsidR="007769BF" w:rsidRPr="00390864" w:rsidRDefault="007769BF" w:rsidP="000F516D">
            <w:pPr>
              <w:ind w:right="1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Typ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 vstřikování</w:t>
            </w:r>
          </w:p>
        </w:tc>
        <w:tc>
          <w:tcPr>
            <w:tcW w:w="9358" w:type="dxa"/>
            <w:gridSpan w:val="7"/>
          </w:tcPr>
          <w:p w14:paraId="4E729586" w14:textId="321423DC" w:rsidR="007769BF" w:rsidRPr="007F43BB" w:rsidRDefault="007769BF" w:rsidP="007769B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 w:rsidRPr="007F43BB">
              <w:rPr>
                <w:rFonts w:ascii="Arial" w:eastAsia="Arial" w:hAnsi="Arial" w:cs="Arial"/>
                <w:sz w:val="16"/>
                <w:szCs w:val="16"/>
              </w:rPr>
              <w:t>Common</w:t>
            </w:r>
            <w:proofErr w:type="spellEnd"/>
            <w:r w:rsidRPr="007F43BB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 w:rsidR="002E254D" w:rsidRPr="007F43BB">
              <w:rPr>
                <w:rFonts w:ascii="Arial" w:eastAsia="Arial" w:hAnsi="Arial" w:cs="Arial"/>
                <w:sz w:val="16"/>
                <w:szCs w:val="16"/>
              </w:rPr>
              <w:t>rail</w:t>
            </w:r>
            <w:proofErr w:type="spellEnd"/>
            <w:r w:rsidR="002E254D">
              <w:rPr>
                <w:rFonts w:ascii="Arial" w:eastAsia="Arial" w:hAnsi="Arial" w:cs="Arial"/>
                <w:sz w:val="16"/>
                <w:szCs w:val="16"/>
              </w:rPr>
              <w:t xml:space="preserve"> (přímé vysokotlaké)</w:t>
            </w:r>
            <w:r w:rsidR="002E254D" w:rsidRPr="007F43BB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7F43BB">
              <w:rPr>
                <w:rFonts w:ascii="Arial" w:eastAsia="Arial" w:hAnsi="Arial" w:cs="Arial"/>
                <w:sz w:val="16"/>
                <w:szCs w:val="16"/>
              </w:rPr>
              <w:t xml:space="preserve">+ Turbo </w:t>
            </w:r>
            <w:r w:rsidR="007F43BB" w:rsidRPr="007F43BB">
              <w:rPr>
                <w:rFonts w:ascii="Arial" w:eastAsia="Arial" w:hAnsi="Arial" w:cs="Arial"/>
                <w:sz w:val="16"/>
                <w:szCs w:val="16"/>
              </w:rPr>
              <w:t xml:space="preserve">s variabilní geometrií </w:t>
            </w:r>
          </w:p>
        </w:tc>
      </w:tr>
      <w:tr w:rsidR="00CF0933" w:rsidRPr="00390864" w14:paraId="6FDAD7CB" w14:textId="77777777" w:rsidTr="000F516D">
        <w:tc>
          <w:tcPr>
            <w:tcW w:w="5096" w:type="dxa"/>
          </w:tcPr>
          <w:p w14:paraId="61D7F15A" w14:textId="6DD859A3" w:rsidR="00CF0933" w:rsidRPr="00390864" w:rsidRDefault="007F43BB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7F43BB">
              <w:rPr>
                <w:rFonts w:ascii="Arial" w:eastAsia="Arial" w:hAnsi="Arial" w:cs="Arial"/>
                <w:sz w:val="16"/>
                <w:szCs w:val="16"/>
              </w:rPr>
              <w:t>Válce</w:t>
            </w:r>
            <w:r w:rsidR="007769BF" w:rsidRPr="007F43BB">
              <w:rPr>
                <w:rFonts w:ascii="Arial" w:eastAsia="Arial" w:hAnsi="Arial" w:cs="Arial"/>
                <w:sz w:val="16"/>
                <w:szCs w:val="16"/>
              </w:rPr>
              <w:t xml:space="preserve"> (cm3)</w:t>
            </w:r>
            <w:r w:rsidR="00CF0933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9358" w:type="dxa"/>
            <w:gridSpan w:val="7"/>
          </w:tcPr>
          <w:p w14:paraId="3453045B" w14:textId="1AECECB6" w:rsidR="00CF0933" w:rsidRPr="00390864" w:rsidRDefault="007769BF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1997</w:t>
            </w:r>
          </w:p>
        </w:tc>
      </w:tr>
      <w:tr w:rsidR="00CF0933" w:rsidRPr="00390864" w14:paraId="165F8C0A" w14:textId="77777777" w:rsidTr="000F516D">
        <w:tc>
          <w:tcPr>
            <w:tcW w:w="5096" w:type="dxa"/>
          </w:tcPr>
          <w:p w14:paraId="3995848D" w14:textId="6348D211" w:rsidR="00CF0933" w:rsidRPr="00390864" w:rsidRDefault="007769BF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Počet válců / </w:t>
            </w:r>
            <w:r w:rsidR="007F43BB">
              <w:rPr>
                <w:rFonts w:ascii="Arial" w:eastAsia="Arial" w:hAnsi="Arial" w:cs="Arial"/>
                <w:sz w:val="16"/>
                <w:szCs w:val="16"/>
              </w:rPr>
              <w:t xml:space="preserve">ventilů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9358" w:type="dxa"/>
            <w:gridSpan w:val="7"/>
          </w:tcPr>
          <w:p w14:paraId="380AEE2A" w14:textId="4E8712C0" w:rsidR="00CF0933" w:rsidRPr="00390864" w:rsidRDefault="007769BF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4 </w:t>
            </w:r>
            <w:r w:rsidR="007F43BB">
              <w:rPr>
                <w:rFonts w:ascii="Arial" w:eastAsia="Arial" w:hAnsi="Arial" w:cs="Arial"/>
                <w:sz w:val="16"/>
                <w:szCs w:val="16"/>
              </w:rPr>
              <w:t>v řadě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/ 16 </w:t>
            </w:r>
            <w:r w:rsidR="00CF0933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7769BF" w:rsidRPr="00390864" w14:paraId="0AE9A421" w14:textId="77777777" w:rsidTr="000F516D">
        <w:tc>
          <w:tcPr>
            <w:tcW w:w="5096" w:type="dxa"/>
          </w:tcPr>
          <w:p w14:paraId="1F2DF5F5" w14:textId="2B25EC70" w:rsidR="007769BF" w:rsidRDefault="007769BF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Emisní norma </w:t>
            </w:r>
          </w:p>
        </w:tc>
        <w:tc>
          <w:tcPr>
            <w:tcW w:w="9358" w:type="dxa"/>
            <w:gridSpan w:val="7"/>
          </w:tcPr>
          <w:p w14:paraId="41418DCC" w14:textId="4CE6A6A0" w:rsidR="007769BF" w:rsidRDefault="007769BF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EURO 6 </w:t>
            </w:r>
          </w:p>
        </w:tc>
      </w:tr>
      <w:tr w:rsidR="00CF0933" w:rsidRPr="00390864" w14:paraId="61E6D255" w14:textId="77777777" w:rsidTr="000F516D">
        <w:tc>
          <w:tcPr>
            <w:tcW w:w="5096" w:type="dxa"/>
          </w:tcPr>
          <w:p w14:paraId="6A8C19BF" w14:textId="3DD199CD" w:rsidR="00CF0933" w:rsidRPr="00390864" w:rsidRDefault="00CF0933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Stop &amp; Start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9358" w:type="dxa"/>
            <w:gridSpan w:val="7"/>
          </w:tcPr>
          <w:p w14:paraId="1BC4A47B" w14:textId="1D21D112" w:rsidR="00CF0933" w:rsidRPr="00390864" w:rsidRDefault="007769BF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Ano </w:t>
            </w:r>
          </w:p>
        </w:tc>
      </w:tr>
      <w:tr w:rsidR="00CF0933" w:rsidRPr="00390864" w14:paraId="65DF9EB7" w14:textId="77777777" w:rsidTr="000F516D">
        <w:tc>
          <w:tcPr>
            <w:tcW w:w="5096" w:type="dxa"/>
          </w:tcPr>
          <w:p w14:paraId="6F1FE3F0" w14:textId="77777777" w:rsidR="00CF0933" w:rsidRPr="00390864" w:rsidRDefault="00CF0933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AF0C45">
              <w:rPr>
                <w:rFonts w:ascii="Arial" w:eastAsia="Arial" w:hAnsi="Arial" w:cs="Arial"/>
                <w:sz w:val="16"/>
                <w:szCs w:val="16"/>
              </w:rPr>
              <w:t>Interval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údržby</w:t>
            </w:r>
          </w:p>
        </w:tc>
        <w:tc>
          <w:tcPr>
            <w:tcW w:w="9358" w:type="dxa"/>
            <w:gridSpan w:val="7"/>
          </w:tcPr>
          <w:p w14:paraId="35785EF5" w14:textId="74EFF7F6" w:rsidR="00CF0933" w:rsidRPr="00390864" w:rsidRDefault="00CF0933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F0C45">
              <w:rPr>
                <w:rFonts w:ascii="Arial" w:eastAsia="Arial" w:hAnsi="Arial" w:cs="Arial"/>
                <w:sz w:val="16"/>
                <w:szCs w:val="16"/>
              </w:rPr>
              <w:t>Až 30 000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km / 2 roky</w:t>
            </w:r>
            <w:r w:rsidR="007769BF">
              <w:rPr>
                <w:rFonts w:ascii="Arial" w:eastAsia="Arial" w:hAnsi="Arial" w:cs="Arial"/>
                <w:sz w:val="16"/>
                <w:szCs w:val="16"/>
              </w:rPr>
              <w:t xml:space="preserve"> (1)</w:t>
            </w:r>
          </w:p>
        </w:tc>
      </w:tr>
      <w:tr w:rsidR="00CF0933" w:rsidRPr="00390864" w14:paraId="486FAC87" w14:textId="77777777" w:rsidTr="000F516D">
        <w:tc>
          <w:tcPr>
            <w:tcW w:w="5096" w:type="dxa"/>
            <w:shd w:val="clear" w:color="auto" w:fill="A6A6A6" w:themeFill="background1" w:themeFillShade="A6"/>
          </w:tcPr>
          <w:p w14:paraId="4ED8B7C8" w14:textId="5B86E506" w:rsidR="00CF0933" w:rsidRPr="00390864" w:rsidRDefault="00CF0933" w:rsidP="000F516D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b/>
                <w:sz w:val="16"/>
                <w:szCs w:val="16"/>
              </w:rPr>
              <w:t>Výkon</w:t>
            </w:r>
            <w:r w:rsidR="00E8392B">
              <w:rPr>
                <w:rFonts w:ascii="Arial" w:eastAsia="Arial" w:hAnsi="Arial" w:cs="Arial"/>
                <w:b/>
                <w:sz w:val="16"/>
                <w:szCs w:val="16"/>
              </w:rPr>
              <w:t>y</w:t>
            </w:r>
          </w:p>
        </w:tc>
        <w:tc>
          <w:tcPr>
            <w:tcW w:w="9358" w:type="dxa"/>
            <w:gridSpan w:val="7"/>
            <w:shd w:val="clear" w:color="auto" w:fill="A6A6A6" w:themeFill="background1" w:themeFillShade="A6"/>
          </w:tcPr>
          <w:p w14:paraId="6B0F63AC" w14:textId="77777777" w:rsidR="00CF0933" w:rsidRPr="00390864" w:rsidRDefault="00CF0933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CF0933" w:rsidRPr="00390864" w14:paraId="5320D148" w14:textId="77777777" w:rsidTr="000F516D">
        <w:tc>
          <w:tcPr>
            <w:tcW w:w="5096" w:type="dxa"/>
          </w:tcPr>
          <w:p w14:paraId="7F3A985F" w14:textId="0FCCE85B" w:rsidR="00CF0933" w:rsidRPr="00390864" w:rsidRDefault="00CF0933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Maximální rychlost (km/h)</w:t>
            </w:r>
            <w:r w:rsidR="007769BF">
              <w:rPr>
                <w:rFonts w:ascii="Arial" w:eastAsia="Arial" w:hAnsi="Arial" w:cs="Arial"/>
                <w:sz w:val="16"/>
                <w:szCs w:val="16"/>
              </w:rPr>
              <w:t xml:space="preserve"> / </w:t>
            </w:r>
            <w:proofErr w:type="gramStart"/>
            <w:r w:rsidR="007769BF" w:rsidRPr="00390864">
              <w:rPr>
                <w:rFonts w:ascii="Arial" w:eastAsia="Arial" w:hAnsi="Arial" w:cs="Arial"/>
                <w:sz w:val="16"/>
                <w:szCs w:val="16"/>
              </w:rPr>
              <w:t>0 – 100</w:t>
            </w:r>
            <w:proofErr w:type="gramEnd"/>
            <w:r w:rsidR="007769BF" w:rsidRPr="00390864">
              <w:rPr>
                <w:rFonts w:ascii="Arial" w:eastAsia="Arial" w:hAnsi="Arial" w:cs="Arial"/>
                <w:sz w:val="16"/>
                <w:szCs w:val="16"/>
              </w:rPr>
              <w:t xml:space="preserve"> km/h (s)</w:t>
            </w:r>
          </w:p>
        </w:tc>
        <w:tc>
          <w:tcPr>
            <w:tcW w:w="2554" w:type="dxa"/>
            <w:gridSpan w:val="2"/>
          </w:tcPr>
          <w:p w14:paraId="05F472D8" w14:textId="45AF885F" w:rsidR="00CF0933" w:rsidRPr="00390864" w:rsidRDefault="00CF0933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</w:t>
            </w:r>
            <w:r w:rsidR="007769BF">
              <w:rPr>
                <w:rFonts w:ascii="Arial" w:eastAsia="Arial" w:hAnsi="Arial" w:cs="Arial"/>
                <w:sz w:val="16"/>
                <w:szCs w:val="16"/>
              </w:rPr>
              <w:t>1 / 16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 w:rsidR="007769BF"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2268" w:type="dxa"/>
            <w:gridSpan w:val="2"/>
          </w:tcPr>
          <w:p w14:paraId="0DE6858A" w14:textId="51A21389" w:rsidR="00CF0933" w:rsidRPr="00390864" w:rsidRDefault="007769BF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178 / </w:t>
            </w:r>
            <w:r w:rsidR="00CF0933"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 w:rsidR="00CF0933"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2410" w:type="dxa"/>
            <w:gridSpan w:val="2"/>
          </w:tcPr>
          <w:p w14:paraId="5F9DB408" w14:textId="256F7AC0" w:rsidR="00CF0933" w:rsidRPr="00390864" w:rsidRDefault="00CF0933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="007769BF">
              <w:rPr>
                <w:rFonts w:ascii="Arial" w:eastAsia="Arial" w:hAnsi="Arial" w:cs="Arial"/>
                <w:sz w:val="16"/>
                <w:szCs w:val="16"/>
              </w:rPr>
              <w:t>78 / 11,6</w:t>
            </w:r>
          </w:p>
        </w:tc>
        <w:tc>
          <w:tcPr>
            <w:tcW w:w="2126" w:type="dxa"/>
          </w:tcPr>
          <w:p w14:paraId="401079E3" w14:textId="5DB3B97C" w:rsidR="00CF0933" w:rsidRPr="00390864" w:rsidRDefault="00CF0933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="007769BF">
              <w:rPr>
                <w:rFonts w:ascii="Arial" w:eastAsia="Arial" w:hAnsi="Arial" w:cs="Arial"/>
                <w:sz w:val="16"/>
                <w:szCs w:val="16"/>
              </w:rPr>
              <w:t xml:space="preserve">86 / 10,6 </w:t>
            </w:r>
          </w:p>
        </w:tc>
      </w:tr>
      <w:tr w:rsidR="00CF0933" w:rsidRPr="00251149" w14:paraId="674740EC" w14:textId="77777777" w:rsidTr="000F516D">
        <w:tc>
          <w:tcPr>
            <w:tcW w:w="5096" w:type="dxa"/>
            <w:shd w:val="clear" w:color="auto" w:fill="A6A6A6" w:themeFill="background1" w:themeFillShade="A6"/>
          </w:tcPr>
          <w:p w14:paraId="072F57E2" w14:textId="19A0140F" w:rsidR="00CF0933" w:rsidRPr="0022516A" w:rsidRDefault="007769BF" w:rsidP="000F516D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Převodovka </w:t>
            </w:r>
            <w:r w:rsidR="00CF0933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9358" w:type="dxa"/>
            <w:gridSpan w:val="7"/>
            <w:shd w:val="clear" w:color="auto" w:fill="A6A6A6" w:themeFill="background1" w:themeFillShade="A6"/>
          </w:tcPr>
          <w:p w14:paraId="3E4B3BF0" w14:textId="77777777" w:rsidR="00CF0933" w:rsidRPr="00390864" w:rsidRDefault="00CF0933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CF0933" w:rsidRPr="00390864" w14:paraId="5B0DBFB0" w14:textId="77777777" w:rsidTr="000F516D">
        <w:tc>
          <w:tcPr>
            <w:tcW w:w="5096" w:type="dxa"/>
          </w:tcPr>
          <w:p w14:paraId="182C7DD8" w14:textId="3A233E82" w:rsidR="00CF0933" w:rsidRPr="00390864" w:rsidRDefault="007769BF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Typ </w:t>
            </w:r>
          </w:p>
        </w:tc>
        <w:tc>
          <w:tcPr>
            <w:tcW w:w="2554" w:type="dxa"/>
            <w:gridSpan w:val="2"/>
          </w:tcPr>
          <w:p w14:paraId="7DE4825C" w14:textId="3F24EE54" w:rsidR="00CF0933" w:rsidRPr="00390864" w:rsidRDefault="007769BF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Manuální převodovka</w:t>
            </w:r>
          </w:p>
        </w:tc>
        <w:tc>
          <w:tcPr>
            <w:tcW w:w="2268" w:type="dxa"/>
            <w:gridSpan w:val="2"/>
          </w:tcPr>
          <w:p w14:paraId="4269FAC8" w14:textId="16BB714C" w:rsidR="00CF0933" w:rsidRPr="00390864" w:rsidRDefault="007769BF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Manuální převodovka</w:t>
            </w:r>
          </w:p>
        </w:tc>
        <w:tc>
          <w:tcPr>
            <w:tcW w:w="2410" w:type="dxa"/>
            <w:gridSpan w:val="2"/>
          </w:tcPr>
          <w:p w14:paraId="76C6B221" w14:textId="14B9197C" w:rsidR="00CF0933" w:rsidRPr="00390864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Automatická </w:t>
            </w:r>
            <w:r w:rsidR="00F365FE">
              <w:rPr>
                <w:rFonts w:ascii="Arial" w:eastAsia="Arial" w:hAnsi="Arial" w:cs="Arial"/>
                <w:sz w:val="16"/>
                <w:szCs w:val="16"/>
              </w:rPr>
              <w:t xml:space="preserve">dvouspojková převodovka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EDC </w:t>
            </w:r>
          </w:p>
        </w:tc>
        <w:tc>
          <w:tcPr>
            <w:tcW w:w="2126" w:type="dxa"/>
          </w:tcPr>
          <w:p w14:paraId="3FAC9646" w14:textId="41A06E35" w:rsidR="00CF0933" w:rsidRPr="00390864" w:rsidRDefault="00F365FE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Automatická dvouspojková převodovka EDC </w:t>
            </w:r>
          </w:p>
        </w:tc>
      </w:tr>
      <w:tr w:rsidR="00CF0933" w:rsidRPr="00251149" w14:paraId="1EF5BF81" w14:textId="77777777" w:rsidTr="000F516D">
        <w:tc>
          <w:tcPr>
            <w:tcW w:w="5096" w:type="dxa"/>
          </w:tcPr>
          <w:p w14:paraId="397FAEFC" w14:textId="0D19C652" w:rsidR="00CF0933" w:rsidRPr="00390864" w:rsidRDefault="007F43BB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Počet převodů </w:t>
            </w:r>
          </w:p>
        </w:tc>
        <w:tc>
          <w:tcPr>
            <w:tcW w:w="2554" w:type="dxa"/>
            <w:gridSpan w:val="2"/>
          </w:tcPr>
          <w:p w14:paraId="7268D089" w14:textId="09C60E93" w:rsidR="00CF0933" w:rsidRPr="00390864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2268" w:type="dxa"/>
            <w:gridSpan w:val="2"/>
          </w:tcPr>
          <w:p w14:paraId="3A15138D" w14:textId="75CED2F1" w:rsidR="00CF0933" w:rsidRPr="00390864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2410" w:type="dxa"/>
            <w:gridSpan w:val="2"/>
          </w:tcPr>
          <w:p w14:paraId="559BE4C2" w14:textId="2288C236" w:rsidR="00CF0933" w:rsidRPr="00390864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2126" w:type="dxa"/>
          </w:tcPr>
          <w:p w14:paraId="58A3CCD4" w14:textId="5BA50C84" w:rsidR="00CF0933" w:rsidRPr="00390864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</w:tr>
      <w:tr w:rsidR="00CF0933" w:rsidRPr="00390864" w14:paraId="7DF16672" w14:textId="77777777" w:rsidTr="000F516D">
        <w:tc>
          <w:tcPr>
            <w:tcW w:w="5096" w:type="dxa"/>
            <w:shd w:val="clear" w:color="auto" w:fill="A6A6A6" w:themeFill="background1" w:themeFillShade="A6"/>
          </w:tcPr>
          <w:p w14:paraId="54C06D36" w14:textId="77777777" w:rsidR="00CF0933" w:rsidRPr="00390864" w:rsidRDefault="00CF0933" w:rsidP="000F516D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b/>
                <w:sz w:val="16"/>
                <w:szCs w:val="16"/>
              </w:rPr>
              <w:t>Řízení</w:t>
            </w:r>
          </w:p>
        </w:tc>
        <w:tc>
          <w:tcPr>
            <w:tcW w:w="9358" w:type="dxa"/>
            <w:gridSpan w:val="7"/>
            <w:shd w:val="clear" w:color="auto" w:fill="A6A6A6" w:themeFill="background1" w:themeFillShade="A6"/>
          </w:tcPr>
          <w:p w14:paraId="752A970B" w14:textId="77777777" w:rsidR="00CF0933" w:rsidRPr="00390864" w:rsidRDefault="00CF0933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CF0933" w:rsidRPr="00390864" w14:paraId="1D0174DD" w14:textId="77777777" w:rsidTr="000F516D">
        <w:tc>
          <w:tcPr>
            <w:tcW w:w="5096" w:type="dxa"/>
          </w:tcPr>
          <w:p w14:paraId="30F42185" w14:textId="219BDA94" w:rsidR="00CF0933" w:rsidRPr="00AF0C45" w:rsidRDefault="00CF0933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AF0C45">
              <w:rPr>
                <w:rFonts w:ascii="Arial" w:eastAsia="Arial" w:hAnsi="Arial" w:cs="Arial"/>
                <w:sz w:val="16"/>
                <w:szCs w:val="16"/>
              </w:rPr>
              <w:t>Průměr otáčení</w:t>
            </w:r>
            <w:r w:rsidR="00EC3AFC">
              <w:rPr>
                <w:rFonts w:ascii="Arial" w:eastAsia="Arial" w:hAnsi="Arial" w:cs="Arial"/>
                <w:sz w:val="16"/>
                <w:szCs w:val="16"/>
              </w:rPr>
              <w:t xml:space="preserve"> stopový</w:t>
            </w:r>
            <w:r w:rsidRPr="00AF0C45">
              <w:rPr>
                <w:rFonts w:ascii="Arial" w:eastAsia="Arial" w:hAnsi="Arial" w:cs="Arial"/>
                <w:sz w:val="16"/>
                <w:szCs w:val="16"/>
              </w:rPr>
              <w:t xml:space="preserve">/ </w:t>
            </w:r>
            <w:r w:rsidR="00EC3AFC">
              <w:rPr>
                <w:rFonts w:ascii="Arial" w:eastAsia="Arial" w:hAnsi="Arial" w:cs="Arial"/>
                <w:sz w:val="16"/>
                <w:szCs w:val="16"/>
              </w:rPr>
              <w:t>obrysový</w:t>
            </w:r>
            <w:r w:rsidRPr="00AF0C45">
              <w:rPr>
                <w:rFonts w:ascii="Arial" w:eastAsia="Arial" w:hAnsi="Arial" w:cs="Arial"/>
                <w:sz w:val="16"/>
                <w:szCs w:val="16"/>
              </w:rPr>
              <w:t xml:space="preserve"> (m)</w:t>
            </w:r>
          </w:p>
        </w:tc>
        <w:tc>
          <w:tcPr>
            <w:tcW w:w="9358" w:type="dxa"/>
            <w:gridSpan w:val="7"/>
          </w:tcPr>
          <w:p w14:paraId="20B6B9C5" w14:textId="6B3CED72" w:rsidR="00CF0933" w:rsidRPr="00390864" w:rsidRDefault="003049E5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L1</w:t>
            </w:r>
            <w:r w:rsidR="000F516D">
              <w:rPr>
                <w:rFonts w:ascii="Arial" w:eastAsia="Arial" w:hAnsi="Arial" w:cs="Arial"/>
                <w:sz w:val="16"/>
                <w:szCs w:val="16"/>
              </w:rPr>
              <w:t xml:space="preserve">: 12,4/12,8 </w:t>
            </w:r>
            <w:r>
              <w:rPr>
                <w:rFonts w:ascii="Arial" w:eastAsia="Arial" w:hAnsi="Arial" w:cs="Arial"/>
                <w:sz w:val="16"/>
                <w:szCs w:val="16"/>
              </w:rPr>
              <w:t>L2</w:t>
            </w:r>
            <w:r w:rsidR="000F516D">
              <w:rPr>
                <w:rFonts w:ascii="Arial" w:eastAsia="Arial" w:hAnsi="Arial" w:cs="Arial"/>
                <w:sz w:val="16"/>
                <w:szCs w:val="16"/>
              </w:rPr>
              <w:t xml:space="preserve">: 13,8/14,3 </w:t>
            </w:r>
          </w:p>
        </w:tc>
      </w:tr>
      <w:tr w:rsidR="00CF0933" w:rsidRPr="00390864" w14:paraId="685E7C44" w14:textId="77777777" w:rsidTr="000F516D">
        <w:tc>
          <w:tcPr>
            <w:tcW w:w="5096" w:type="dxa"/>
            <w:shd w:val="clear" w:color="auto" w:fill="A6A6A6" w:themeFill="background1" w:themeFillShade="A6"/>
          </w:tcPr>
          <w:p w14:paraId="5BED01E6" w14:textId="77777777" w:rsidR="00CF0933" w:rsidRPr="00390864" w:rsidRDefault="00CF0933" w:rsidP="000F516D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b/>
                <w:sz w:val="16"/>
                <w:szCs w:val="16"/>
              </w:rPr>
              <w:t>Brzdy</w:t>
            </w:r>
          </w:p>
        </w:tc>
        <w:tc>
          <w:tcPr>
            <w:tcW w:w="9358" w:type="dxa"/>
            <w:gridSpan w:val="7"/>
            <w:shd w:val="clear" w:color="auto" w:fill="A6A6A6" w:themeFill="background1" w:themeFillShade="A6"/>
          </w:tcPr>
          <w:p w14:paraId="2E6EB690" w14:textId="77777777" w:rsidR="00CF0933" w:rsidRPr="00390864" w:rsidRDefault="00CF0933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CF0933" w:rsidRPr="00390864" w14:paraId="5A770560" w14:textId="77777777" w:rsidTr="000F516D">
        <w:tc>
          <w:tcPr>
            <w:tcW w:w="5096" w:type="dxa"/>
          </w:tcPr>
          <w:p w14:paraId="0BD22143" w14:textId="0AC04A86" w:rsidR="00CF0933" w:rsidRPr="00390864" w:rsidRDefault="00CF0933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F516D">
              <w:rPr>
                <w:rFonts w:ascii="Arial" w:eastAsia="Arial" w:hAnsi="Arial" w:cs="Arial"/>
                <w:sz w:val="16"/>
                <w:szCs w:val="16"/>
              </w:rPr>
              <w:t xml:space="preserve">Systém proti zablokování kol (ABS) s asistentem pro nouzové brzdění </w:t>
            </w:r>
            <w:r w:rsidR="000F516D" w:rsidRPr="000F516D">
              <w:rPr>
                <w:rFonts w:ascii="Arial" w:eastAsia="Arial" w:hAnsi="Arial" w:cs="Arial"/>
                <w:sz w:val="16"/>
                <w:szCs w:val="16"/>
              </w:rPr>
              <w:t xml:space="preserve">(AFU) </w:t>
            </w:r>
            <w:r w:rsidRPr="000F516D"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 w:rsidR="000F516D" w:rsidRPr="000F516D">
              <w:rPr>
                <w:rFonts w:ascii="Arial" w:eastAsia="Arial" w:hAnsi="Arial" w:cs="Arial"/>
                <w:sz w:val="16"/>
                <w:szCs w:val="16"/>
              </w:rPr>
              <w:t>adaptivní ESP s ASR</w:t>
            </w:r>
            <w:r w:rsidR="000F516D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9358" w:type="dxa"/>
            <w:gridSpan w:val="7"/>
          </w:tcPr>
          <w:p w14:paraId="1752B1AD" w14:textId="77777777" w:rsidR="00CF0933" w:rsidRPr="00390864" w:rsidRDefault="00CF0933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Jako standard</w:t>
            </w:r>
          </w:p>
        </w:tc>
      </w:tr>
      <w:tr w:rsidR="00CF0933" w:rsidRPr="00251149" w14:paraId="26024750" w14:textId="77777777" w:rsidTr="000F516D">
        <w:tc>
          <w:tcPr>
            <w:tcW w:w="5096" w:type="dxa"/>
          </w:tcPr>
          <w:p w14:paraId="23161150" w14:textId="662DF376" w:rsidR="00CF0933" w:rsidRPr="00390864" w:rsidRDefault="00CF0933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entilované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 přední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brzdové 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kotouče: průměr x tloušťka (mm) </w:t>
            </w:r>
          </w:p>
        </w:tc>
        <w:tc>
          <w:tcPr>
            <w:tcW w:w="9358" w:type="dxa"/>
            <w:gridSpan w:val="7"/>
          </w:tcPr>
          <w:p w14:paraId="20A2F0F2" w14:textId="1D6F5846" w:rsidR="00CF0933" w:rsidRPr="00390864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296x28</w:t>
            </w:r>
          </w:p>
        </w:tc>
      </w:tr>
      <w:tr w:rsidR="000F516D" w:rsidRPr="00251149" w14:paraId="2A464E13" w14:textId="77777777" w:rsidTr="000F516D">
        <w:tc>
          <w:tcPr>
            <w:tcW w:w="5096" w:type="dxa"/>
          </w:tcPr>
          <w:p w14:paraId="537804FE" w14:textId="42694746" w:rsidR="000F516D" w:rsidRPr="00390864" w:rsidRDefault="000F516D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Plné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za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dní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brzdové 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kotouče: průměr x tloušťka (mm)</w:t>
            </w:r>
          </w:p>
        </w:tc>
        <w:tc>
          <w:tcPr>
            <w:tcW w:w="9358" w:type="dxa"/>
            <w:gridSpan w:val="7"/>
          </w:tcPr>
          <w:p w14:paraId="3E64560F" w14:textId="73EC3078" w:rsidR="000F516D" w:rsidRPr="00AF0C45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280x12</w:t>
            </w:r>
          </w:p>
        </w:tc>
      </w:tr>
      <w:tr w:rsidR="00CF0933" w:rsidRPr="00390864" w14:paraId="676796EE" w14:textId="77777777" w:rsidTr="000F516D">
        <w:tc>
          <w:tcPr>
            <w:tcW w:w="5096" w:type="dxa"/>
            <w:shd w:val="clear" w:color="auto" w:fill="A6A6A6" w:themeFill="background1" w:themeFillShade="A6"/>
          </w:tcPr>
          <w:p w14:paraId="407681E8" w14:textId="157D925D" w:rsidR="00CF0933" w:rsidRPr="00390864" w:rsidRDefault="000F516D" w:rsidP="000F516D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Spotřeba a emise (2)</w:t>
            </w:r>
          </w:p>
        </w:tc>
        <w:tc>
          <w:tcPr>
            <w:tcW w:w="9358" w:type="dxa"/>
            <w:gridSpan w:val="7"/>
            <w:shd w:val="clear" w:color="auto" w:fill="A6A6A6" w:themeFill="background1" w:themeFillShade="A6"/>
          </w:tcPr>
          <w:p w14:paraId="1D6283D0" w14:textId="77777777" w:rsidR="00CF0933" w:rsidRPr="00390864" w:rsidRDefault="00CF0933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CF0933" w:rsidRPr="00390864" w14:paraId="1985E2D0" w14:textId="77777777" w:rsidTr="000F516D">
        <w:tc>
          <w:tcPr>
            <w:tcW w:w="5096" w:type="dxa"/>
          </w:tcPr>
          <w:p w14:paraId="0C161689" w14:textId="6E6478AC" w:rsidR="00CF0933" w:rsidRPr="00390864" w:rsidRDefault="000F516D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Homologační protokol </w:t>
            </w:r>
          </w:p>
        </w:tc>
        <w:tc>
          <w:tcPr>
            <w:tcW w:w="9358" w:type="dxa"/>
            <w:gridSpan w:val="7"/>
          </w:tcPr>
          <w:p w14:paraId="466B32BA" w14:textId="5534C120" w:rsidR="00CF0933" w:rsidRPr="00390864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WLTP</w:t>
            </w:r>
          </w:p>
        </w:tc>
      </w:tr>
      <w:tr w:rsidR="000F516D" w:rsidRPr="00390864" w14:paraId="5CB345BA" w14:textId="77777777" w:rsidTr="000F516D">
        <w:tc>
          <w:tcPr>
            <w:tcW w:w="5096" w:type="dxa"/>
          </w:tcPr>
          <w:p w14:paraId="517BA26B" w14:textId="77D9E1B0" w:rsidR="000F516D" w:rsidRPr="00390864" w:rsidRDefault="000F516D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Režim Eko</w:t>
            </w:r>
          </w:p>
        </w:tc>
        <w:tc>
          <w:tcPr>
            <w:tcW w:w="2339" w:type="dxa"/>
          </w:tcPr>
          <w:p w14:paraId="4EC5FCA2" w14:textId="77777777" w:rsidR="000F516D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Ano</w:t>
            </w:r>
          </w:p>
        </w:tc>
        <w:tc>
          <w:tcPr>
            <w:tcW w:w="2340" w:type="dxa"/>
            <w:gridSpan w:val="2"/>
          </w:tcPr>
          <w:p w14:paraId="1C79B7A2" w14:textId="22805614" w:rsidR="000F516D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Ano</w:t>
            </w:r>
          </w:p>
        </w:tc>
        <w:tc>
          <w:tcPr>
            <w:tcW w:w="2339" w:type="dxa"/>
            <w:gridSpan w:val="2"/>
          </w:tcPr>
          <w:p w14:paraId="04868118" w14:textId="2AECFF97" w:rsidR="000F516D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Ano</w:t>
            </w:r>
          </w:p>
        </w:tc>
        <w:tc>
          <w:tcPr>
            <w:tcW w:w="2340" w:type="dxa"/>
            <w:gridSpan w:val="2"/>
          </w:tcPr>
          <w:p w14:paraId="0F12BB97" w14:textId="41B9BFA5" w:rsidR="000F516D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Ano</w:t>
            </w:r>
          </w:p>
        </w:tc>
      </w:tr>
      <w:tr w:rsidR="000F516D" w:rsidRPr="00390864" w14:paraId="2EF997C5" w14:textId="77777777" w:rsidTr="000F516D">
        <w:tc>
          <w:tcPr>
            <w:tcW w:w="5096" w:type="dxa"/>
          </w:tcPr>
          <w:p w14:paraId="3AC18E6A" w14:textId="4BEF5603" w:rsidR="000F516D" w:rsidRPr="00390864" w:rsidRDefault="000F516D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Kapacita nádrže (l)</w:t>
            </w:r>
          </w:p>
        </w:tc>
        <w:tc>
          <w:tcPr>
            <w:tcW w:w="9358" w:type="dxa"/>
            <w:gridSpan w:val="7"/>
          </w:tcPr>
          <w:p w14:paraId="2E813C78" w14:textId="4BB08EFB" w:rsidR="000F516D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80</w:t>
            </w:r>
          </w:p>
        </w:tc>
      </w:tr>
      <w:tr w:rsidR="000F516D" w:rsidRPr="00390864" w14:paraId="074B0493" w14:textId="77777777" w:rsidTr="000F516D">
        <w:tc>
          <w:tcPr>
            <w:tcW w:w="5096" w:type="dxa"/>
          </w:tcPr>
          <w:p w14:paraId="63062750" w14:textId="5362B759" w:rsidR="000F516D" w:rsidRPr="00390864" w:rsidRDefault="000F516D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Kapacita nádrže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AdBlue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(3) (l) </w:t>
            </w:r>
          </w:p>
        </w:tc>
        <w:tc>
          <w:tcPr>
            <w:tcW w:w="9358" w:type="dxa"/>
            <w:gridSpan w:val="7"/>
          </w:tcPr>
          <w:p w14:paraId="7E1F068B" w14:textId="513B85D3" w:rsidR="000F516D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24,7</w:t>
            </w:r>
          </w:p>
        </w:tc>
      </w:tr>
      <w:tr w:rsidR="000F516D" w:rsidRPr="00390864" w14:paraId="19EE35D7" w14:textId="77777777" w:rsidTr="000F516D">
        <w:tc>
          <w:tcPr>
            <w:tcW w:w="5096" w:type="dxa"/>
          </w:tcPr>
          <w:p w14:paraId="6034B09C" w14:textId="6BEFA7F5" w:rsidR="000F516D" w:rsidRPr="00390864" w:rsidRDefault="000F516D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Emise CO2 (g/km) (smíšené) Min/Max</w:t>
            </w:r>
          </w:p>
        </w:tc>
        <w:tc>
          <w:tcPr>
            <w:tcW w:w="2339" w:type="dxa"/>
          </w:tcPr>
          <w:p w14:paraId="53331871" w14:textId="0F9E95EC" w:rsidR="000F516D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182,4/197,9</w:t>
            </w:r>
          </w:p>
        </w:tc>
        <w:tc>
          <w:tcPr>
            <w:tcW w:w="2340" w:type="dxa"/>
            <w:gridSpan w:val="2"/>
          </w:tcPr>
          <w:p w14:paraId="6A3D8216" w14:textId="00B021EF" w:rsidR="000F516D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183/202,3</w:t>
            </w:r>
          </w:p>
        </w:tc>
        <w:tc>
          <w:tcPr>
            <w:tcW w:w="2339" w:type="dxa"/>
            <w:gridSpan w:val="2"/>
          </w:tcPr>
          <w:p w14:paraId="54B47A6E" w14:textId="57E302C5" w:rsidR="000F516D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186,2/208,1</w:t>
            </w:r>
          </w:p>
        </w:tc>
        <w:tc>
          <w:tcPr>
            <w:tcW w:w="2340" w:type="dxa"/>
            <w:gridSpan w:val="2"/>
          </w:tcPr>
          <w:p w14:paraId="60683CB8" w14:textId="0A99EF23" w:rsidR="000F516D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186,2/208,1</w:t>
            </w:r>
          </w:p>
        </w:tc>
      </w:tr>
      <w:tr w:rsidR="000F516D" w:rsidRPr="00390864" w14:paraId="3A5213B4" w14:textId="77777777" w:rsidTr="000F516D">
        <w:tc>
          <w:tcPr>
            <w:tcW w:w="5096" w:type="dxa"/>
          </w:tcPr>
          <w:p w14:paraId="16E0FAC0" w14:textId="09EAA597" w:rsidR="000F516D" w:rsidRPr="00390864" w:rsidRDefault="000F516D" w:rsidP="000F516D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Spotřeba ve smíšeném cyklu (l/100 km) Min/Max </w:t>
            </w:r>
          </w:p>
        </w:tc>
        <w:tc>
          <w:tcPr>
            <w:tcW w:w="2339" w:type="dxa"/>
          </w:tcPr>
          <w:p w14:paraId="32C2AA9F" w14:textId="1FD62E02" w:rsidR="000F516D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7/7,5</w:t>
            </w:r>
          </w:p>
        </w:tc>
        <w:tc>
          <w:tcPr>
            <w:tcW w:w="2340" w:type="dxa"/>
            <w:gridSpan w:val="2"/>
          </w:tcPr>
          <w:p w14:paraId="7118645C" w14:textId="458545D3" w:rsidR="000F516D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7/7,7</w:t>
            </w:r>
          </w:p>
        </w:tc>
        <w:tc>
          <w:tcPr>
            <w:tcW w:w="2339" w:type="dxa"/>
            <w:gridSpan w:val="2"/>
          </w:tcPr>
          <w:p w14:paraId="4FCF0C04" w14:textId="18EE1EDF" w:rsidR="000F516D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7,1/7,9</w:t>
            </w:r>
          </w:p>
        </w:tc>
        <w:tc>
          <w:tcPr>
            <w:tcW w:w="2340" w:type="dxa"/>
            <w:gridSpan w:val="2"/>
          </w:tcPr>
          <w:p w14:paraId="500065E6" w14:textId="321F7340" w:rsidR="000F516D" w:rsidRDefault="000F516D" w:rsidP="000F516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7,1(7,9</w:t>
            </w:r>
          </w:p>
        </w:tc>
      </w:tr>
    </w:tbl>
    <w:p w14:paraId="405B05DA" w14:textId="77777777" w:rsidR="00CF0933" w:rsidRDefault="00CF0933" w:rsidP="00CF0933">
      <w:pPr>
        <w:rPr>
          <w:rFonts w:ascii="Arial" w:eastAsia="Arial" w:hAnsi="Arial" w:cs="Arial"/>
        </w:rPr>
      </w:pPr>
    </w:p>
    <w:p w14:paraId="309D3308" w14:textId="4E681C5E" w:rsidR="00CF0933" w:rsidRPr="006C3338" w:rsidRDefault="00CF0933" w:rsidP="00CF0933">
      <w:pPr>
        <w:rPr>
          <w:rFonts w:ascii="Arial" w:hAnsi="Arial" w:cs="Arial"/>
          <w:b/>
          <w:bCs/>
          <w:sz w:val="24"/>
          <w:szCs w:val="24"/>
        </w:rPr>
      </w:pPr>
      <w:r w:rsidRPr="006C3338">
        <w:rPr>
          <w:rFonts w:ascii="Arial" w:eastAsia="Arial" w:hAnsi="Arial" w:cs="Arial"/>
          <w:sz w:val="16"/>
          <w:szCs w:val="20"/>
        </w:rPr>
        <w:t xml:space="preserve">(1) Motor spotřebovává olej pro mazání a chlazení prvků, které jsou v pohybu. </w:t>
      </w:r>
      <w:r w:rsidR="006C3338" w:rsidRPr="006C3338">
        <w:rPr>
          <w:rFonts w:ascii="Arial" w:eastAsia="Arial" w:hAnsi="Arial" w:cs="Arial"/>
          <w:sz w:val="16"/>
          <w:szCs w:val="20"/>
        </w:rPr>
        <w:t>Provedení jednoho nebo více doplnění oleje mezi dvěma vyprázdněními je běžné.</w:t>
      </w:r>
      <w:r w:rsidRPr="006C3338">
        <w:rPr>
          <w:rFonts w:ascii="Arial" w:eastAsia="Arial" w:hAnsi="Arial" w:cs="Arial"/>
          <w:sz w:val="16"/>
          <w:szCs w:val="20"/>
        </w:rPr>
        <w:t xml:space="preserve"> (2) WLTP: Spotřeba paliva a emise CO2 jsou homologovány podle standardní metody uvedené v předpisech. Je stejná pro všechny výrobce a umožňuje tak srovnávat vozidla mezi sebou. (3) Spotřeba paliva a </w:t>
      </w:r>
      <w:proofErr w:type="spellStart"/>
      <w:r w:rsidRPr="006C3338">
        <w:rPr>
          <w:rFonts w:ascii="Arial" w:eastAsia="Arial" w:hAnsi="Arial" w:cs="Arial"/>
          <w:sz w:val="16"/>
          <w:szCs w:val="20"/>
        </w:rPr>
        <w:t>AdBlue</w:t>
      </w:r>
      <w:proofErr w:type="spellEnd"/>
      <w:r w:rsidRPr="006C3338">
        <w:rPr>
          <w:rFonts w:ascii="Arial" w:eastAsia="Arial" w:hAnsi="Arial" w:cs="Arial"/>
          <w:sz w:val="16"/>
          <w:szCs w:val="20"/>
        </w:rPr>
        <w:t xml:space="preserve"> při reálném užívání závisí na podmínkách používání vozidla, vybavení, stylu řízení řidiče a </w:t>
      </w:r>
      <w:r w:rsidR="006C3338" w:rsidRPr="006C3338">
        <w:rPr>
          <w:rFonts w:ascii="Arial" w:eastAsia="Arial" w:hAnsi="Arial" w:cs="Arial"/>
          <w:sz w:val="16"/>
          <w:szCs w:val="20"/>
        </w:rPr>
        <w:t xml:space="preserve">míře </w:t>
      </w:r>
      <w:r w:rsidR="00C321AA">
        <w:rPr>
          <w:rFonts w:ascii="Arial" w:eastAsia="Arial" w:hAnsi="Arial" w:cs="Arial"/>
          <w:sz w:val="16"/>
          <w:szCs w:val="20"/>
        </w:rPr>
        <w:t>nákladu</w:t>
      </w:r>
      <w:r w:rsidR="006C3338" w:rsidRPr="006C3338">
        <w:rPr>
          <w:rFonts w:ascii="Arial" w:eastAsia="Arial" w:hAnsi="Arial" w:cs="Arial"/>
          <w:sz w:val="16"/>
          <w:szCs w:val="20"/>
        </w:rPr>
        <w:t xml:space="preserve"> vozidla</w:t>
      </w:r>
      <w:r w:rsidRPr="006C3338">
        <w:rPr>
          <w:rFonts w:ascii="Arial" w:eastAsia="Arial" w:hAnsi="Arial" w:cs="Arial"/>
          <w:sz w:val="16"/>
          <w:szCs w:val="20"/>
        </w:rPr>
        <w:t xml:space="preserve">.   </w:t>
      </w:r>
    </w:p>
    <w:p w14:paraId="4253835B" w14:textId="7459C2C0" w:rsidR="005568FE" w:rsidRDefault="005568FE" w:rsidP="00751E0B">
      <w:pPr>
        <w:rPr>
          <w:rFonts w:ascii="Arial" w:eastAsia="Arial" w:hAnsi="Arial" w:cs="Arial"/>
          <w:sz w:val="18"/>
        </w:rPr>
      </w:pPr>
    </w:p>
    <w:p w14:paraId="581DCBA4" w14:textId="77777777" w:rsidR="005568FE" w:rsidRPr="00346456" w:rsidRDefault="005568FE" w:rsidP="00751E0B">
      <w:pPr>
        <w:rPr>
          <w:rFonts w:ascii="Arial" w:hAnsi="Arial" w:cs="Arial"/>
          <w:b/>
          <w:bCs/>
          <w:sz w:val="28"/>
          <w:szCs w:val="28"/>
        </w:rPr>
      </w:pPr>
    </w:p>
    <w:p w14:paraId="625EF1E7" w14:textId="29C15ED4" w:rsidR="00751E0B" w:rsidRPr="00346456" w:rsidRDefault="00751E0B" w:rsidP="00751E0B">
      <w:pPr>
        <w:rPr>
          <w:rFonts w:ascii="Arial" w:hAnsi="Arial" w:cs="Arial"/>
          <w:b/>
          <w:bCs/>
          <w:sz w:val="28"/>
          <w:szCs w:val="28"/>
        </w:rPr>
      </w:pPr>
      <w:r w:rsidRPr="00346456">
        <w:rPr>
          <w:rFonts w:ascii="Arial" w:hAnsi="Arial" w:cs="Arial"/>
          <w:b/>
          <w:bCs/>
          <w:sz w:val="28"/>
          <w:szCs w:val="28"/>
        </w:rPr>
        <w:t>No</w:t>
      </w:r>
      <w:r w:rsidR="006C32C6">
        <w:rPr>
          <w:rFonts w:ascii="Arial" w:hAnsi="Arial" w:cs="Arial"/>
          <w:b/>
          <w:bCs/>
          <w:sz w:val="28"/>
          <w:szCs w:val="28"/>
        </w:rPr>
        <w:t>vý</w:t>
      </w:r>
      <w:r w:rsidRPr="00346456">
        <w:rPr>
          <w:rFonts w:ascii="Arial" w:hAnsi="Arial" w:cs="Arial"/>
          <w:b/>
          <w:bCs/>
          <w:sz w:val="28"/>
          <w:szCs w:val="28"/>
        </w:rPr>
        <w:t xml:space="preserve"> Renault </w:t>
      </w:r>
      <w:proofErr w:type="spellStart"/>
      <w:r w:rsidRPr="00346456">
        <w:rPr>
          <w:rFonts w:ascii="Arial" w:hAnsi="Arial" w:cs="Arial"/>
          <w:b/>
          <w:bCs/>
          <w:sz w:val="28"/>
          <w:szCs w:val="28"/>
        </w:rPr>
        <w:t>SpaceClass</w:t>
      </w:r>
      <w:proofErr w:type="spellEnd"/>
      <w:r w:rsidR="00C321AA">
        <w:rPr>
          <w:rFonts w:ascii="Arial" w:hAnsi="Arial" w:cs="Arial"/>
          <w:b/>
          <w:bCs/>
          <w:sz w:val="28"/>
          <w:szCs w:val="28"/>
        </w:rPr>
        <w:t xml:space="preserve"> </w:t>
      </w:r>
    </w:p>
    <w:tbl>
      <w:tblPr>
        <w:tblStyle w:val="Mkatabulky"/>
        <w:tblW w:w="14454" w:type="dxa"/>
        <w:tblLayout w:type="fixed"/>
        <w:tblLook w:val="04A0" w:firstRow="1" w:lastRow="0" w:firstColumn="1" w:lastColumn="0" w:noHBand="0" w:noVBand="1"/>
      </w:tblPr>
      <w:tblGrid>
        <w:gridCol w:w="5096"/>
        <w:gridCol w:w="4679"/>
        <w:gridCol w:w="143"/>
        <w:gridCol w:w="2196"/>
        <w:gridCol w:w="214"/>
        <w:gridCol w:w="2126"/>
      </w:tblGrid>
      <w:tr w:rsidR="00C321AA" w:rsidRPr="00D022E9" w14:paraId="506ECF32" w14:textId="77777777" w:rsidTr="00AE318C">
        <w:tc>
          <w:tcPr>
            <w:tcW w:w="5096" w:type="dxa"/>
            <w:shd w:val="clear" w:color="auto" w:fill="auto"/>
          </w:tcPr>
          <w:p w14:paraId="0C52B347" w14:textId="77777777" w:rsidR="00C321AA" w:rsidRPr="00390864" w:rsidRDefault="00C321AA" w:rsidP="001A589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4822" w:type="dxa"/>
            <w:gridSpan w:val="2"/>
            <w:shd w:val="clear" w:color="auto" w:fill="auto"/>
          </w:tcPr>
          <w:p w14:paraId="31B98CEE" w14:textId="77777777" w:rsidR="00C321AA" w:rsidRPr="00C321AA" w:rsidRDefault="00C321AA" w:rsidP="00C321AA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C321AA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Blue </w:t>
            </w:r>
            <w:proofErr w:type="spellStart"/>
            <w:r w:rsidRPr="00C321AA">
              <w:rPr>
                <w:rFonts w:ascii="Arial" w:eastAsia="Arial" w:hAnsi="Arial" w:cs="Arial"/>
                <w:b/>
                <w:bCs/>
                <w:sz w:val="16"/>
                <w:szCs w:val="16"/>
              </w:rPr>
              <w:t>dCi</w:t>
            </w:r>
            <w:proofErr w:type="spellEnd"/>
            <w:r w:rsidRPr="00C321AA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150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36604C85" w14:textId="77777777" w:rsidR="00C321AA" w:rsidRPr="00C321AA" w:rsidRDefault="00C321AA" w:rsidP="001A589A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C321AA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Blue </w:t>
            </w:r>
            <w:proofErr w:type="spellStart"/>
            <w:r w:rsidRPr="00C321AA">
              <w:rPr>
                <w:rFonts w:ascii="Arial" w:eastAsia="Arial" w:hAnsi="Arial" w:cs="Arial"/>
                <w:b/>
                <w:bCs/>
                <w:sz w:val="16"/>
                <w:szCs w:val="16"/>
              </w:rPr>
              <w:t>dCi</w:t>
            </w:r>
            <w:proofErr w:type="spellEnd"/>
            <w:r w:rsidRPr="00C321AA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150 EDC </w:t>
            </w:r>
          </w:p>
        </w:tc>
        <w:tc>
          <w:tcPr>
            <w:tcW w:w="2126" w:type="dxa"/>
            <w:shd w:val="clear" w:color="auto" w:fill="auto"/>
          </w:tcPr>
          <w:p w14:paraId="27645DCA" w14:textId="77777777" w:rsidR="00C321AA" w:rsidRPr="00C321AA" w:rsidRDefault="00C321AA" w:rsidP="001A589A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C321AA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Blue </w:t>
            </w:r>
            <w:proofErr w:type="spellStart"/>
            <w:r w:rsidRPr="00C321AA">
              <w:rPr>
                <w:rFonts w:ascii="Arial" w:eastAsia="Arial" w:hAnsi="Arial" w:cs="Arial"/>
                <w:b/>
                <w:bCs/>
                <w:sz w:val="16"/>
                <w:szCs w:val="16"/>
              </w:rPr>
              <w:t>dCi</w:t>
            </w:r>
            <w:proofErr w:type="spellEnd"/>
            <w:r w:rsidRPr="00C321AA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170 EDC</w:t>
            </w:r>
          </w:p>
        </w:tc>
      </w:tr>
      <w:tr w:rsidR="00C321AA" w:rsidRPr="00390864" w14:paraId="532EA8FD" w14:textId="77777777" w:rsidTr="001A589A">
        <w:tc>
          <w:tcPr>
            <w:tcW w:w="5096" w:type="dxa"/>
            <w:shd w:val="clear" w:color="auto" w:fill="A6A6A6" w:themeFill="background1" w:themeFillShade="A6"/>
          </w:tcPr>
          <w:p w14:paraId="460F8F93" w14:textId="77777777" w:rsidR="00C321AA" w:rsidRPr="00390864" w:rsidRDefault="00C321AA" w:rsidP="001A589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b/>
                <w:sz w:val="16"/>
                <w:szCs w:val="16"/>
              </w:rPr>
              <w:t>Motory</w:t>
            </w:r>
          </w:p>
        </w:tc>
        <w:tc>
          <w:tcPr>
            <w:tcW w:w="9358" w:type="dxa"/>
            <w:gridSpan w:val="5"/>
            <w:shd w:val="clear" w:color="auto" w:fill="A6A6A6" w:themeFill="background1" w:themeFillShade="A6"/>
          </w:tcPr>
          <w:p w14:paraId="5E03CF25" w14:textId="77777777" w:rsidR="00C321AA" w:rsidRPr="00390864" w:rsidRDefault="00C321AA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C321AA" w:rsidRPr="00390864" w14:paraId="1FE0523A" w14:textId="77777777" w:rsidTr="001A589A">
        <w:tc>
          <w:tcPr>
            <w:tcW w:w="5096" w:type="dxa"/>
            <w:shd w:val="clear" w:color="auto" w:fill="auto"/>
          </w:tcPr>
          <w:p w14:paraId="4015D6FD" w14:textId="77777777" w:rsidR="00C321AA" w:rsidRPr="007769BF" w:rsidRDefault="00C321AA" w:rsidP="001A589A">
            <w:pPr>
              <w:rPr>
                <w:rFonts w:ascii="Arial" w:eastAsia="Arial" w:hAnsi="Arial" w:cs="Arial"/>
                <w:bCs/>
                <w:sz w:val="16"/>
                <w:szCs w:val="16"/>
              </w:rPr>
            </w:pPr>
            <w:r w:rsidRPr="007769BF">
              <w:rPr>
                <w:rFonts w:ascii="Arial" w:eastAsia="Arial" w:hAnsi="Arial" w:cs="Arial"/>
                <w:bCs/>
                <w:sz w:val="16"/>
                <w:szCs w:val="16"/>
              </w:rPr>
              <w:t>Dostupné u</w:t>
            </w:r>
          </w:p>
        </w:tc>
        <w:tc>
          <w:tcPr>
            <w:tcW w:w="9358" w:type="dxa"/>
            <w:gridSpan w:val="5"/>
            <w:shd w:val="clear" w:color="auto" w:fill="auto"/>
          </w:tcPr>
          <w:p w14:paraId="20E58306" w14:textId="69602C4A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SpaceClass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C321AA" w:rsidRPr="00390864" w14:paraId="5B95C9CB" w14:textId="77777777" w:rsidTr="001A589A">
        <w:tc>
          <w:tcPr>
            <w:tcW w:w="5096" w:type="dxa"/>
            <w:shd w:val="clear" w:color="auto" w:fill="auto"/>
          </w:tcPr>
          <w:p w14:paraId="7BBF34C3" w14:textId="77777777" w:rsidR="00C321AA" w:rsidRPr="007769BF" w:rsidRDefault="00C321AA" w:rsidP="001A589A">
            <w:pPr>
              <w:rPr>
                <w:rFonts w:ascii="Arial" w:eastAsia="Arial" w:hAnsi="Arial" w:cs="Arial"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Cs/>
                <w:sz w:val="16"/>
                <w:szCs w:val="16"/>
              </w:rPr>
              <w:t xml:space="preserve">Palivo </w:t>
            </w:r>
          </w:p>
        </w:tc>
        <w:tc>
          <w:tcPr>
            <w:tcW w:w="9358" w:type="dxa"/>
            <w:gridSpan w:val="5"/>
            <w:shd w:val="clear" w:color="auto" w:fill="auto"/>
          </w:tcPr>
          <w:p w14:paraId="715817CB" w14:textId="77777777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Nafta </w:t>
            </w:r>
          </w:p>
        </w:tc>
      </w:tr>
      <w:tr w:rsidR="00C321AA" w:rsidRPr="00390864" w14:paraId="6D6B47F1" w14:textId="77777777" w:rsidTr="001A589A">
        <w:tc>
          <w:tcPr>
            <w:tcW w:w="5096" w:type="dxa"/>
          </w:tcPr>
          <w:p w14:paraId="1C6B651D" w14:textId="050929BE" w:rsidR="00C321AA" w:rsidRPr="00390864" w:rsidRDefault="00C321AA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 w:rsidRPr="007F43BB">
              <w:rPr>
                <w:rFonts w:ascii="Arial" w:eastAsia="Arial" w:hAnsi="Arial" w:cs="Arial"/>
                <w:sz w:val="16"/>
                <w:szCs w:val="16"/>
              </w:rPr>
              <w:t>Výko</w:t>
            </w:r>
            <w:proofErr w:type="spellEnd"/>
          </w:p>
        </w:tc>
        <w:tc>
          <w:tcPr>
            <w:tcW w:w="9358" w:type="dxa"/>
            <w:gridSpan w:val="5"/>
          </w:tcPr>
          <w:p w14:paraId="5F12C062" w14:textId="77777777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C321AA" w:rsidRPr="00390864" w14:paraId="2A50AFEE" w14:textId="77777777" w:rsidTr="00972AA9">
        <w:tc>
          <w:tcPr>
            <w:tcW w:w="5096" w:type="dxa"/>
          </w:tcPr>
          <w:p w14:paraId="47B3C84F" w14:textId="77777777" w:rsidR="00C321AA" w:rsidRPr="00390864" w:rsidRDefault="00C321AA" w:rsidP="00C321A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Maximální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 výkon kW EEC (k</w:t>
            </w:r>
            <w:r>
              <w:rPr>
                <w:rFonts w:ascii="Arial" w:eastAsia="Arial" w:hAnsi="Arial" w:cs="Arial"/>
                <w:sz w:val="16"/>
                <w:szCs w:val="16"/>
              </w:rPr>
              <w:t>oní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) při ot/min</w:t>
            </w:r>
          </w:p>
        </w:tc>
        <w:tc>
          <w:tcPr>
            <w:tcW w:w="4822" w:type="dxa"/>
            <w:gridSpan w:val="2"/>
          </w:tcPr>
          <w:p w14:paraId="5CD86E7E" w14:textId="5A8F1E5F" w:rsidR="00C321AA" w:rsidRPr="00390864" w:rsidRDefault="00C321AA" w:rsidP="00C321A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110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 (1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0) při 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 500</w:t>
            </w:r>
          </w:p>
        </w:tc>
        <w:tc>
          <w:tcPr>
            <w:tcW w:w="2410" w:type="dxa"/>
            <w:gridSpan w:val="2"/>
          </w:tcPr>
          <w:p w14:paraId="7613BB5A" w14:textId="304196BD" w:rsidR="00C321AA" w:rsidRPr="00390864" w:rsidRDefault="00C321AA" w:rsidP="00C321A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110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 (</w:t>
            </w:r>
            <w:r>
              <w:rPr>
                <w:rFonts w:ascii="Arial" w:eastAsia="Arial" w:hAnsi="Arial" w:cs="Arial"/>
                <w:sz w:val="16"/>
                <w:szCs w:val="16"/>
              </w:rPr>
              <w:t>150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) při </w:t>
            </w:r>
            <w:r>
              <w:rPr>
                <w:rFonts w:ascii="Arial" w:eastAsia="Arial" w:hAnsi="Arial" w:cs="Arial"/>
                <w:sz w:val="16"/>
                <w:szCs w:val="16"/>
              </w:rPr>
              <w:t>3 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50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126" w:type="dxa"/>
          </w:tcPr>
          <w:p w14:paraId="6E0754E4" w14:textId="77777777" w:rsidR="00C321AA" w:rsidRPr="00390864" w:rsidRDefault="00C321AA" w:rsidP="00C321A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125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 (</w:t>
            </w:r>
            <w:r>
              <w:rPr>
                <w:rFonts w:ascii="Arial" w:eastAsia="Arial" w:hAnsi="Arial" w:cs="Arial"/>
                <w:sz w:val="16"/>
                <w:szCs w:val="16"/>
              </w:rPr>
              <w:t>170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) při </w:t>
            </w:r>
            <w:r>
              <w:rPr>
                <w:rFonts w:ascii="Arial" w:eastAsia="Arial" w:hAnsi="Arial" w:cs="Arial"/>
                <w:sz w:val="16"/>
                <w:szCs w:val="16"/>
              </w:rPr>
              <w:t>3 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50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</w:tr>
      <w:tr w:rsidR="00C321AA" w:rsidRPr="00390864" w14:paraId="6E315ED0" w14:textId="77777777" w:rsidTr="00587ADB">
        <w:tc>
          <w:tcPr>
            <w:tcW w:w="5096" w:type="dxa"/>
          </w:tcPr>
          <w:p w14:paraId="747A1619" w14:textId="77777777" w:rsidR="00C321AA" w:rsidRPr="00390864" w:rsidRDefault="00C321AA" w:rsidP="00C321A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Max. točivý moment </w:t>
            </w:r>
            <w:proofErr w:type="spellStart"/>
            <w:r w:rsidRPr="00390864">
              <w:rPr>
                <w:rFonts w:ascii="Arial" w:eastAsia="Arial" w:hAnsi="Arial" w:cs="Arial"/>
                <w:sz w:val="16"/>
                <w:szCs w:val="16"/>
              </w:rPr>
              <w:t>Nm</w:t>
            </w:r>
            <w:proofErr w:type="spellEnd"/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 EEC při </w:t>
            </w:r>
            <w:proofErr w:type="spellStart"/>
            <w:r w:rsidRPr="00390864">
              <w:rPr>
                <w:rFonts w:ascii="Arial" w:eastAsia="Arial" w:hAnsi="Arial" w:cs="Arial"/>
                <w:sz w:val="16"/>
                <w:szCs w:val="16"/>
              </w:rPr>
              <w:t>ot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/m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in</w:t>
            </w:r>
          </w:p>
        </w:tc>
        <w:tc>
          <w:tcPr>
            <w:tcW w:w="4822" w:type="dxa"/>
            <w:gridSpan w:val="2"/>
          </w:tcPr>
          <w:p w14:paraId="6BF1133A" w14:textId="057EB40B" w:rsidR="00C321AA" w:rsidRPr="007F43BB" w:rsidRDefault="00C321AA" w:rsidP="00C321A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35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0 při 1 500</w:t>
            </w:r>
          </w:p>
        </w:tc>
        <w:tc>
          <w:tcPr>
            <w:tcW w:w="2410" w:type="dxa"/>
            <w:gridSpan w:val="2"/>
          </w:tcPr>
          <w:p w14:paraId="1A7B949B" w14:textId="5F4094C5" w:rsidR="00C321AA" w:rsidRPr="00390864" w:rsidRDefault="00C321AA" w:rsidP="00C321A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F43BB">
              <w:rPr>
                <w:rFonts w:ascii="Arial" w:eastAsia="Arial" w:hAnsi="Arial" w:cs="Arial"/>
                <w:sz w:val="16"/>
                <w:szCs w:val="16"/>
              </w:rPr>
              <w:t>350 při 1 500</w:t>
            </w:r>
          </w:p>
        </w:tc>
        <w:tc>
          <w:tcPr>
            <w:tcW w:w="2126" w:type="dxa"/>
          </w:tcPr>
          <w:p w14:paraId="1200AD97" w14:textId="77777777" w:rsidR="00C321AA" w:rsidRPr="00390864" w:rsidRDefault="00C321AA" w:rsidP="00C321A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38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0 při 1</w:t>
            </w:r>
            <w:r>
              <w:rPr>
                <w:rFonts w:ascii="Arial" w:eastAsia="Arial" w:hAnsi="Arial" w:cs="Arial"/>
                <w:sz w:val="16"/>
                <w:szCs w:val="16"/>
              </w:rPr>
              <w:t> 500</w:t>
            </w:r>
          </w:p>
          <w:p w14:paraId="3F1044EF" w14:textId="77777777" w:rsidR="00C321AA" w:rsidRPr="00390864" w:rsidRDefault="00C321AA" w:rsidP="00C321A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C321AA" w:rsidRPr="007F43BB" w14:paraId="13CF8567" w14:textId="77777777" w:rsidTr="001A589A">
        <w:tc>
          <w:tcPr>
            <w:tcW w:w="5096" w:type="dxa"/>
          </w:tcPr>
          <w:p w14:paraId="770F312B" w14:textId="77777777" w:rsidR="00C321AA" w:rsidRPr="00390864" w:rsidRDefault="00C321AA" w:rsidP="001A589A">
            <w:pPr>
              <w:ind w:right="1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Typ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 vstřikování</w:t>
            </w:r>
          </w:p>
        </w:tc>
        <w:tc>
          <w:tcPr>
            <w:tcW w:w="9358" w:type="dxa"/>
            <w:gridSpan w:val="5"/>
          </w:tcPr>
          <w:p w14:paraId="1CDE3622" w14:textId="7B7FE26D" w:rsidR="00C321AA" w:rsidRPr="007F43BB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 w:rsidRPr="007F43BB">
              <w:rPr>
                <w:rFonts w:ascii="Arial" w:eastAsia="Arial" w:hAnsi="Arial" w:cs="Arial"/>
                <w:sz w:val="16"/>
                <w:szCs w:val="16"/>
              </w:rPr>
              <w:t>Common</w:t>
            </w:r>
            <w:proofErr w:type="spellEnd"/>
            <w:r w:rsidRPr="007F43BB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 w:rsidRPr="007F43BB">
              <w:rPr>
                <w:rFonts w:ascii="Arial" w:eastAsia="Arial" w:hAnsi="Arial" w:cs="Arial"/>
                <w:sz w:val="16"/>
                <w:szCs w:val="16"/>
              </w:rPr>
              <w:t>rail</w:t>
            </w:r>
            <w:proofErr w:type="spellEnd"/>
            <w:r w:rsidR="002E254D">
              <w:rPr>
                <w:rFonts w:ascii="Arial" w:eastAsia="Arial" w:hAnsi="Arial" w:cs="Arial"/>
                <w:sz w:val="16"/>
                <w:szCs w:val="16"/>
              </w:rPr>
              <w:t xml:space="preserve"> (přímé vysokotlaké)</w:t>
            </w:r>
            <w:r w:rsidRPr="007F43BB">
              <w:rPr>
                <w:rFonts w:ascii="Arial" w:eastAsia="Arial" w:hAnsi="Arial" w:cs="Arial"/>
                <w:sz w:val="16"/>
                <w:szCs w:val="16"/>
              </w:rPr>
              <w:t xml:space="preserve"> + Turbo s variabilní geometrií </w:t>
            </w:r>
          </w:p>
        </w:tc>
      </w:tr>
      <w:tr w:rsidR="00C321AA" w:rsidRPr="00390864" w14:paraId="2B57375C" w14:textId="77777777" w:rsidTr="001A589A">
        <w:tc>
          <w:tcPr>
            <w:tcW w:w="5096" w:type="dxa"/>
          </w:tcPr>
          <w:p w14:paraId="1B3D8C19" w14:textId="77777777" w:rsidR="00C321AA" w:rsidRPr="00390864" w:rsidRDefault="00C321AA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7F43BB">
              <w:rPr>
                <w:rFonts w:ascii="Arial" w:eastAsia="Arial" w:hAnsi="Arial" w:cs="Arial"/>
                <w:sz w:val="16"/>
                <w:szCs w:val="16"/>
              </w:rPr>
              <w:t>Válce (cm3)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9358" w:type="dxa"/>
            <w:gridSpan w:val="5"/>
          </w:tcPr>
          <w:p w14:paraId="23346018" w14:textId="77777777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1997</w:t>
            </w:r>
          </w:p>
        </w:tc>
      </w:tr>
      <w:tr w:rsidR="00C321AA" w:rsidRPr="00390864" w14:paraId="7A08D6C9" w14:textId="77777777" w:rsidTr="001A589A">
        <w:tc>
          <w:tcPr>
            <w:tcW w:w="5096" w:type="dxa"/>
          </w:tcPr>
          <w:p w14:paraId="4BF39891" w14:textId="77777777" w:rsidR="00C321AA" w:rsidRPr="00390864" w:rsidRDefault="00C321AA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Počet válců / ventilů  </w:t>
            </w:r>
          </w:p>
        </w:tc>
        <w:tc>
          <w:tcPr>
            <w:tcW w:w="9358" w:type="dxa"/>
            <w:gridSpan w:val="5"/>
          </w:tcPr>
          <w:p w14:paraId="5B30CBD7" w14:textId="77777777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4 v řadě / 16  </w:t>
            </w:r>
          </w:p>
        </w:tc>
      </w:tr>
      <w:tr w:rsidR="00C321AA" w14:paraId="2C4CD025" w14:textId="77777777" w:rsidTr="001A589A">
        <w:tc>
          <w:tcPr>
            <w:tcW w:w="5096" w:type="dxa"/>
          </w:tcPr>
          <w:p w14:paraId="4024DB80" w14:textId="77777777" w:rsidR="00C321AA" w:rsidRDefault="00C321AA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Emisní norma </w:t>
            </w:r>
          </w:p>
        </w:tc>
        <w:tc>
          <w:tcPr>
            <w:tcW w:w="9358" w:type="dxa"/>
            <w:gridSpan w:val="5"/>
          </w:tcPr>
          <w:p w14:paraId="6105885A" w14:textId="77777777" w:rsidR="00C321AA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EURO 6 </w:t>
            </w:r>
          </w:p>
        </w:tc>
      </w:tr>
      <w:tr w:rsidR="00C321AA" w:rsidRPr="00390864" w14:paraId="26809BEE" w14:textId="77777777" w:rsidTr="001A589A">
        <w:tc>
          <w:tcPr>
            <w:tcW w:w="5096" w:type="dxa"/>
          </w:tcPr>
          <w:p w14:paraId="19D9E10D" w14:textId="77777777" w:rsidR="00C321AA" w:rsidRPr="00390864" w:rsidRDefault="00C321AA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Stop &amp; Start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9358" w:type="dxa"/>
            <w:gridSpan w:val="5"/>
          </w:tcPr>
          <w:p w14:paraId="569B7FBF" w14:textId="77777777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Ano </w:t>
            </w:r>
          </w:p>
        </w:tc>
      </w:tr>
      <w:tr w:rsidR="00C321AA" w:rsidRPr="00390864" w14:paraId="7F5A57EB" w14:textId="77777777" w:rsidTr="001A589A">
        <w:tc>
          <w:tcPr>
            <w:tcW w:w="5096" w:type="dxa"/>
          </w:tcPr>
          <w:p w14:paraId="2EEAAF43" w14:textId="77777777" w:rsidR="00C321AA" w:rsidRPr="00390864" w:rsidRDefault="00C321AA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AF0C45">
              <w:rPr>
                <w:rFonts w:ascii="Arial" w:eastAsia="Arial" w:hAnsi="Arial" w:cs="Arial"/>
                <w:sz w:val="16"/>
                <w:szCs w:val="16"/>
              </w:rPr>
              <w:t>Interval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údržby</w:t>
            </w:r>
          </w:p>
        </w:tc>
        <w:tc>
          <w:tcPr>
            <w:tcW w:w="9358" w:type="dxa"/>
            <w:gridSpan w:val="5"/>
          </w:tcPr>
          <w:p w14:paraId="7C5260D9" w14:textId="77777777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F0C45">
              <w:rPr>
                <w:rFonts w:ascii="Arial" w:eastAsia="Arial" w:hAnsi="Arial" w:cs="Arial"/>
                <w:sz w:val="16"/>
                <w:szCs w:val="16"/>
              </w:rPr>
              <w:t>Až 30 000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km / 2 roky (1)</w:t>
            </w:r>
          </w:p>
        </w:tc>
      </w:tr>
      <w:tr w:rsidR="00C321AA" w:rsidRPr="00390864" w14:paraId="63234929" w14:textId="77777777" w:rsidTr="001A589A">
        <w:tc>
          <w:tcPr>
            <w:tcW w:w="5096" w:type="dxa"/>
            <w:shd w:val="clear" w:color="auto" w:fill="A6A6A6" w:themeFill="background1" w:themeFillShade="A6"/>
          </w:tcPr>
          <w:p w14:paraId="47EBD293" w14:textId="610D0E8A" w:rsidR="00C321AA" w:rsidRPr="00390864" w:rsidRDefault="00C321AA" w:rsidP="001A589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b/>
                <w:sz w:val="16"/>
                <w:szCs w:val="16"/>
              </w:rPr>
              <w:t>Výkon</w:t>
            </w:r>
            <w:r w:rsidR="00E8392B">
              <w:rPr>
                <w:rFonts w:ascii="Arial" w:eastAsia="Arial" w:hAnsi="Arial" w:cs="Arial"/>
                <w:b/>
                <w:sz w:val="16"/>
                <w:szCs w:val="16"/>
              </w:rPr>
              <w:t>y</w:t>
            </w:r>
          </w:p>
        </w:tc>
        <w:tc>
          <w:tcPr>
            <w:tcW w:w="9358" w:type="dxa"/>
            <w:gridSpan w:val="5"/>
            <w:shd w:val="clear" w:color="auto" w:fill="A6A6A6" w:themeFill="background1" w:themeFillShade="A6"/>
          </w:tcPr>
          <w:p w14:paraId="3CFA2326" w14:textId="77777777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C321AA" w:rsidRPr="00390864" w14:paraId="7030E7CB" w14:textId="77777777" w:rsidTr="00AE1810">
        <w:tc>
          <w:tcPr>
            <w:tcW w:w="5096" w:type="dxa"/>
          </w:tcPr>
          <w:p w14:paraId="5BBA9A5C" w14:textId="77777777" w:rsidR="00C321AA" w:rsidRPr="00390864" w:rsidRDefault="00C321AA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Maximální rychlost (km/h)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/ </w:t>
            </w:r>
            <w:proofErr w:type="gramStart"/>
            <w:r w:rsidRPr="00390864">
              <w:rPr>
                <w:rFonts w:ascii="Arial" w:eastAsia="Arial" w:hAnsi="Arial" w:cs="Arial"/>
                <w:sz w:val="16"/>
                <w:szCs w:val="16"/>
              </w:rPr>
              <w:t>0 – 100</w:t>
            </w:r>
            <w:proofErr w:type="gramEnd"/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 km/h (s)</w:t>
            </w:r>
          </w:p>
        </w:tc>
        <w:tc>
          <w:tcPr>
            <w:tcW w:w="4822" w:type="dxa"/>
            <w:gridSpan w:val="2"/>
          </w:tcPr>
          <w:p w14:paraId="1ADCB277" w14:textId="47610E5F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178 / 13,6</w:t>
            </w:r>
          </w:p>
        </w:tc>
        <w:tc>
          <w:tcPr>
            <w:tcW w:w="2410" w:type="dxa"/>
            <w:gridSpan w:val="2"/>
          </w:tcPr>
          <w:p w14:paraId="1FB74B83" w14:textId="677513E5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178 / 11,6</w:t>
            </w:r>
          </w:p>
        </w:tc>
        <w:tc>
          <w:tcPr>
            <w:tcW w:w="2126" w:type="dxa"/>
          </w:tcPr>
          <w:p w14:paraId="55D8909E" w14:textId="77777777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186 / 10,6 </w:t>
            </w:r>
          </w:p>
        </w:tc>
      </w:tr>
      <w:tr w:rsidR="00C321AA" w:rsidRPr="00390864" w14:paraId="4B743479" w14:textId="77777777" w:rsidTr="001A589A">
        <w:tc>
          <w:tcPr>
            <w:tcW w:w="5096" w:type="dxa"/>
            <w:shd w:val="clear" w:color="auto" w:fill="A6A6A6" w:themeFill="background1" w:themeFillShade="A6"/>
          </w:tcPr>
          <w:p w14:paraId="1F395441" w14:textId="77777777" w:rsidR="00C321AA" w:rsidRPr="0022516A" w:rsidRDefault="00C321AA" w:rsidP="001A589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Převodovka  </w:t>
            </w:r>
          </w:p>
        </w:tc>
        <w:tc>
          <w:tcPr>
            <w:tcW w:w="9358" w:type="dxa"/>
            <w:gridSpan w:val="5"/>
            <w:shd w:val="clear" w:color="auto" w:fill="A6A6A6" w:themeFill="background1" w:themeFillShade="A6"/>
          </w:tcPr>
          <w:p w14:paraId="7561FEAD" w14:textId="77777777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C321AA" w:rsidRPr="00390864" w14:paraId="08BE5D44" w14:textId="77777777" w:rsidTr="003D45F6">
        <w:tc>
          <w:tcPr>
            <w:tcW w:w="5096" w:type="dxa"/>
          </w:tcPr>
          <w:p w14:paraId="440DE916" w14:textId="77777777" w:rsidR="00C321AA" w:rsidRPr="00390864" w:rsidRDefault="00C321AA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Typ </w:t>
            </w:r>
          </w:p>
        </w:tc>
        <w:tc>
          <w:tcPr>
            <w:tcW w:w="4822" w:type="dxa"/>
            <w:gridSpan w:val="2"/>
          </w:tcPr>
          <w:p w14:paraId="62422A7C" w14:textId="367DE367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Manuální převodovka</w:t>
            </w:r>
          </w:p>
        </w:tc>
        <w:tc>
          <w:tcPr>
            <w:tcW w:w="2410" w:type="dxa"/>
            <w:gridSpan w:val="2"/>
          </w:tcPr>
          <w:p w14:paraId="1F64D3BB" w14:textId="77777777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Automatická dvouspojková převodovka EDC </w:t>
            </w:r>
          </w:p>
        </w:tc>
        <w:tc>
          <w:tcPr>
            <w:tcW w:w="2126" w:type="dxa"/>
          </w:tcPr>
          <w:p w14:paraId="7A1B69FF" w14:textId="77777777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Automatická dvouspojková převodovka EDC </w:t>
            </w:r>
          </w:p>
        </w:tc>
      </w:tr>
      <w:tr w:rsidR="00C321AA" w:rsidRPr="00390864" w14:paraId="6F127910" w14:textId="77777777" w:rsidTr="00C8343D">
        <w:tc>
          <w:tcPr>
            <w:tcW w:w="5096" w:type="dxa"/>
          </w:tcPr>
          <w:p w14:paraId="0A0CB679" w14:textId="77777777" w:rsidR="00C321AA" w:rsidRPr="00390864" w:rsidRDefault="00C321AA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Počet převodů </w:t>
            </w:r>
          </w:p>
        </w:tc>
        <w:tc>
          <w:tcPr>
            <w:tcW w:w="4822" w:type="dxa"/>
            <w:gridSpan w:val="2"/>
          </w:tcPr>
          <w:p w14:paraId="1B10C670" w14:textId="55818D8F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2410" w:type="dxa"/>
            <w:gridSpan w:val="2"/>
          </w:tcPr>
          <w:p w14:paraId="6D9966A4" w14:textId="77777777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2126" w:type="dxa"/>
          </w:tcPr>
          <w:p w14:paraId="31038502" w14:textId="77777777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</w:tr>
      <w:tr w:rsidR="00C321AA" w:rsidRPr="00390864" w14:paraId="0971DD3C" w14:textId="77777777" w:rsidTr="001A589A">
        <w:tc>
          <w:tcPr>
            <w:tcW w:w="5096" w:type="dxa"/>
            <w:shd w:val="clear" w:color="auto" w:fill="A6A6A6" w:themeFill="background1" w:themeFillShade="A6"/>
          </w:tcPr>
          <w:p w14:paraId="32BB44C3" w14:textId="77777777" w:rsidR="00C321AA" w:rsidRPr="00390864" w:rsidRDefault="00C321AA" w:rsidP="001A589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b/>
                <w:sz w:val="16"/>
                <w:szCs w:val="16"/>
              </w:rPr>
              <w:t>Řízení</w:t>
            </w:r>
          </w:p>
        </w:tc>
        <w:tc>
          <w:tcPr>
            <w:tcW w:w="9358" w:type="dxa"/>
            <w:gridSpan w:val="5"/>
            <w:shd w:val="clear" w:color="auto" w:fill="A6A6A6" w:themeFill="background1" w:themeFillShade="A6"/>
          </w:tcPr>
          <w:p w14:paraId="5549C0AF" w14:textId="77777777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C321AA" w:rsidRPr="00390864" w14:paraId="5AFC373B" w14:textId="77777777" w:rsidTr="001A589A">
        <w:tc>
          <w:tcPr>
            <w:tcW w:w="5096" w:type="dxa"/>
          </w:tcPr>
          <w:p w14:paraId="7040EA3C" w14:textId="1302AD27" w:rsidR="00C321AA" w:rsidRPr="00AF0C45" w:rsidRDefault="00C321AA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AF0C45">
              <w:rPr>
                <w:rFonts w:ascii="Arial" w:eastAsia="Arial" w:hAnsi="Arial" w:cs="Arial"/>
                <w:sz w:val="16"/>
                <w:szCs w:val="16"/>
              </w:rPr>
              <w:t xml:space="preserve">Průměr otáčení mezi </w:t>
            </w:r>
            <w:r w:rsidR="007E48AF">
              <w:rPr>
                <w:rFonts w:ascii="Arial" w:eastAsia="Arial" w:hAnsi="Arial" w:cs="Arial"/>
                <w:sz w:val="16"/>
                <w:szCs w:val="16"/>
              </w:rPr>
              <w:t>stopový</w:t>
            </w:r>
            <w:r w:rsidRPr="00AF0C45">
              <w:rPr>
                <w:rFonts w:ascii="Arial" w:eastAsia="Arial" w:hAnsi="Arial" w:cs="Arial"/>
                <w:sz w:val="16"/>
                <w:szCs w:val="16"/>
              </w:rPr>
              <w:t xml:space="preserve"> / </w:t>
            </w:r>
            <w:r w:rsidR="007E48AF">
              <w:rPr>
                <w:rFonts w:ascii="Arial" w:eastAsia="Arial" w:hAnsi="Arial" w:cs="Arial"/>
                <w:sz w:val="16"/>
                <w:szCs w:val="16"/>
              </w:rPr>
              <w:t>obrysový</w:t>
            </w:r>
            <w:r w:rsidRPr="00AF0C45">
              <w:rPr>
                <w:rFonts w:ascii="Arial" w:eastAsia="Arial" w:hAnsi="Arial" w:cs="Arial"/>
                <w:sz w:val="16"/>
                <w:szCs w:val="16"/>
              </w:rPr>
              <w:t xml:space="preserve"> (m)</w:t>
            </w:r>
          </w:p>
        </w:tc>
        <w:tc>
          <w:tcPr>
            <w:tcW w:w="9358" w:type="dxa"/>
            <w:gridSpan w:val="5"/>
          </w:tcPr>
          <w:p w14:paraId="0566FCC8" w14:textId="5008E05F" w:rsidR="00C321AA" w:rsidRPr="00390864" w:rsidRDefault="007E48AF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L1</w:t>
            </w:r>
            <w:r w:rsidR="00C321AA">
              <w:rPr>
                <w:rFonts w:ascii="Arial" w:eastAsia="Arial" w:hAnsi="Arial" w:cs="Arial"/>
                <w:sz w:val="16"/>
                <w:szCs w:val="16"/>
              </w:rPr>
              <w:t xml:space="preserve">: 12,4/12,8 </w:t>
            </w:r>
            <w:r>
              <w:rPr>
                <w:rFonts w:ascii="Arial" w:eastAsia="Arial" w:hAnsi="Arial" w:cs="Arial"/>
                <w:sz w:val="16"/>
                <w:szCs w:val="16"/>
              </w:rPr>
              <w:t>L2</w:t>
            </w:r>
            <w:r w:rsidR="00C321AA">
              <w:rPr>
                <w:rFonts w:ascii="Arial" w:eastAsia="Arial" w:hAnsi="Arial" w:cs="Arial"/>
                <w:sz w:val="16"/>
                <w:szCs w:val="16"/>
              </w:rPr>
              <w:t xml:space="preserve">: 13,8/14,3 </w:t>
            </w:r>
          </w:p>
        </w:tc>
      </w:tr>
      <w:tr w:rsidR="00C321AA" w:rsidRPr="00390864" w14:paraId="5D6721D4" w14:textId="77777777" w:rsidTr="001A589A">
        <w:tc>
          <w:tcPr>
            <w:tcW w:w="5096" w:type="dxa"/>
            <w:shd w:val="clear" w:color="auto" w:fill="A6A6A6" w:themeFill="background1" w:themeFillShade="A6"/>
          </w:tcPr>
          <w:p w14:paraId="18DFC394" w14:textId="77777777" w:rsidR="00C321AA" w:rsidRPr="00390864" w:rsidRDefault="00C321AA" w:rsidP="001A589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b/>
                <w:sz w:val="16"/>
                <w:szCs w:val="16"/>
              </w:rPr>
              <w:t>Brzdy</w:t>
            </w:r>
          </w:p>
        </w:tc>
        <w:tc>
          <w:tcPr>
            <w:tcW w:w="9358" w:type="dxa"/>
            <w:gridSpan w:val="5"/>
            <w:shd w:val="clear" w:color="auto" w:fill="A6A6A6" w:themeFill="background1" w:themeFillShade="A6"/>
          </w:tcPr>
          <w:p w14:paraId="5B5EC2E1" w14:textId="77777777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C321AA" w:rsidRPr="00390864" w14:paraId="78C121B6" w14:textId="77777777" w:rsidTr="001A589A">
        <w:tc>
          <w:tcPr>
            <w:tcW w:w="5096" w:type="dxa"/>
          </w:tcPr>
          <w:p w14:paraId="5889B807" w14:textId="77777777" w:rsidR="00C321AA" w:rsidRPr="00390864" w:rsidRDefault="00C321AA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F516D">
              <w:rPr>
                <w:rFonts w:ascii="Arial" w:eastAsia="Arial" w:hAnsi="Arial" w:cs="Arial"/>
                <w:sz w:val="16"/>
                <w:szCs w:val="16"/>
              </w:rPr>
              <w:t>Systém proti zablokování kol (ABS) s asistentem pro nouzové brzdění (AFU) a adaptivní EBV/ESP s ASR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9358" w:type="dxa"/>
            <w:gridSpan w:val="5"/>
          </w:tcPr>
          <w:p w14:paraId="3665C19B" w14:textId="77777777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Jako standard</w:t>
            </w:r>
          </w:p>
        </w:tc>
      </w:tr>
      <w:tr w:rsidR="00C321AA" w:rsidRPr="00390864" w14:paraId="43425793" w14:textId="77777777" w:rsidTr="001A589A">
        <w:tc>
          <w:tcPr>
            <w:tcW w:w="5096" w:type="dxa"/>
          </w:tcPr>
          <w:p w14:paraId="24372B1F" w14:textId="77777777" w:rsidR="00C321AA" w:rsidRPr="00390864" w:rsidRDefault="00C321AA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entilované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 přední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brzdové 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kotouče: průměr x tloušťka (mm) </w:t>
            </w:r>
          </w:p>
        </w:tc>
        <w:tc>
          <w:tcPr>
            <w:tcW w:w="9358" w:type="dxa"/>
            <w:gridSpan w:val="5"/>
          </w:tcPr>
          <w:p w14:paraId="737DFC3B" w14:textId="77777777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296x28</w:t>
            </w:r>
          </w:p>
        </w:tc>
      </w:tr>
      <w:tr w:rsidR="00C321AA" w:rsidRPr="00AF0C45" w14:paraId="1137E8EC" w14:textId="77777777" w:rsidTr="001A589A">
        <w:tc>
          <w:tcPr>
            <w:tcW w:w="5096" w:type="dxa"/>
          </w:tcPr>
          <w:p w14:paraId="63266ADB" w14:textId="77777777" w:rsidR="00C321AA" w:rsidRPr="00390864" w:rsidRDefault="00C321AA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Plné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za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dní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brzdové 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kotouče: průměr x tloušťka (mm)</w:t>
            </w:r>
          </w:p>
        </w:tc>
        <w:tc>
          <w:tcPr>
            <w:tcW w:w="9358" w:type="dxa"/>
            <w:gridSpan w:val="5"/>
          </w:tcPr>
          <w:p w14:paraId="53DE4633" w14:textId="77777777" w:rsidR="00C321AA" w:rsidRPr="00AF0C45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280x12</w:t>
            </w:r>
          </w:p>
        </w:tc>
      </w:tr>
      <w:tr w:rsidR="00C321AA" w:rsidRPr="00390864" w14:paraId="7EB1E01B" w14:textId="77777777" w:rsidTr="001A589A">
        <w:tc>
          <w:tcPr>
            <w:tcW w:w="5096" w:type="dxa"/>
            <w:shd w:val="clear" w:color="auto" w:fill="A6A6A6" w:themeFill="background1" w:themeFillShade="A6"/>
          </w:tcPr>
          <w:p w14:paraId="28EF69C5" w14:textId="77777777" w:rsidR="00C321AA" w:rsidRPr="00390864" w:rsidRDefault="00C321AA" w:rsidP="001A589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Spotřeba a emise (2)</w:t>
            </w:r>
          </w:p>
        </w:tc>
        <w:tc>
          <w:tcPr>
            <w:tcW w:w="9358" w:type="dxa"/>
            <w:gridSpan w:val="5"/>
            <w:shd w:val="clear" w:color="auto" w:fill="A6A6A6" w:themeFill="background1" w:themeFillShade="A6"/>
          </w:tcPr>
          <w:p w14:paraId="03B981B6" w14:textId="77777777" w:rsidR="00C321AA" w:rsidRPr="00390864" w:rsidRDefault="00C321AA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C321AA" w:rsidRPr="00390864" w14:paraId="6173D630" w14:textId="77777777" w:rsidTr="001A589A">
        <w:tc>
          <w:tcPr>
            <w:tcW w:w="5096" w:type="dxa"/>
          </w:tcPr>
          <w:p w14:paraId="08EF6678" w14:textId="77777777" w:rsidR="00C321AA" w:rsidRPr="00390864" w:rsidRDefault="00C321AA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Homologační protokol </w:t>
            </w:r>
          </w:p>
        </w:tc>
        <w:tc>
          <w:tcPr>
            <w:tcW w:w="9358" w:type="dxa"/>
            <w:gridSpan w:val="5"/>
          </w:tcPr>
          <w:p w14:paraId="633ACA68" w14:textId="77777777" w:rsidR="00C321AA" w:rsidRPr="00390864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WLTP</w:t>
            </w:r>
          </w:p>
        </w:tc>
      </w:tr>
      <w:tr w:rsidR="00C321AA" w14:paraId="3A007A32" w14:textId="77777777" w:rsidTr="00410101">
        <w:tc>
          <w:tcPr>
            <w:tcW w:w="5096" w:type="dxa"/>
          </w:tcPr>
          <w:p w14:paraId="33ECEA8C" w14:textId="77777777" w:rsidR="00C321AA" w:rsidRPr="00390864" w:rsidRDefault="00C321AA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Režim Eko</w:t>
            </w:r>
          </w:p>
        </w:tc>
        <w:tc>
          <w:tcPr>
            <w:tcW w:w="4679" w:type="dxa"/>
          </w:tcPr>
          <w:p w14:paraId="3C70A813" w14:textId="340E9372" w:rsidR="00C321AA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Ano</w:t>
            </w:r>
          </w:p>
        </w:tc>
        <w:tc>
          <w:tcPr>
            <w:tcW w:w="2339" w:type="dxa"/>
            <w:gridSpan w:val="2"/>
          </w:tcPr>
          <w:p w14:paraId="48ECBC04" w14:textId="77777777" w:rsidR="00C321AA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Ano</w:t>
            </w:r>
          </w:p>
        </w:tc>
        <w:tc>
          <w:tcPr>
            <w:tcW w:w="2340" w:type="dxa"/>
            <w:gridSpan w:val="2"/>
          </w:tcPr>
          <w:p w14:paraId="3CF5BA7F" w14:textId="77777777" w:rsidR="00C321AA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Ano</w:t>
            </w:r>
          </w:p>
        </w:tc>
      </w:tr>
      <w:tr w:rsidR="00C321AA" w14:paraId="3396D050" w14:textId="77777777" w:rsidTr="001A589A">
        <w:tc>
          <w:tcPr>
            <w:tcW w:w="5096" w:type="dxa"/>
          </w:tcPr>
          <w:p w14:paraId="3F5CA4C2" w14:textId="77777777" w:rsidR="00C321AA" w:rsidRPr="00390864" w:rsidRDefault="00C321AA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Kapacita nádrže (l)</w:t>
            </w:r>
          </w:p>
        </w:tc>
        <w:tc>
          <w:tcPr>
            <w:tcW w:w="9358" w:type="dxa"/>
            <w:gridSpan w:val="5"/>
          </w:tcPr>
          <w:p w14:paraId="60298316" w14:textId="77777777" w:rsidR="00C321AA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80</w:t>
            </w:r>
          </w:p>
        </w:tc>
      </w:tr>
      <w:tr w:rsidR="00C321AA" w14:paraId="14B5C87C" w14:textId="77777777" w:rsidTr="001A589A">
        <w:tc>
          <w:tcPr>
            <w:tcW w:w="5096" w:type="dxa"/>
          </w:tcPr>
          <w:p w14:paraId="3BC2676D" w14:textId="77777777" w:rsidR="00C321AA" w:rsidRPr="00390864" w:rsidRDefault="00C321AA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Kapacita nádrže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AdBlue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(3) (l) </w:t>
            </w:r>
          </w:p>
        </w:tc>
        <w:tc>
          <w:tcPr>
            <w:tcW w:w="9358" w:type="dxa"/>
            <w:gridSpan w:val="5"/>
          </w:tcPr>
          <w:p w14:paraId="2C069CB0" w14:textId="77777777" w:rsidR="00C321AA" w:rsidRDefault="00C321AA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24,7</w:t>
            </w:r>
          </w:p>
        </w:tc>
      </w:tr>
      <w:tr w:rsidR="00C321AA" w14:paraId="73F9AC49" w14:textId="77777777" w:rsidTr="006943EF">
        <w:tc>
          <w:tcPr>
            <w:tcW w:w="5096" w:type="dxa"/>
          </w:tcPr>
          <w:p w14:paraId="1CD8E789" w14:textId="77777777" w:rsidR="00C321AA" w:rsidRPr="00390864" w:rsidRDefault="00C321AA" w:rsidP="00C321A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Emise CO2 (g/km) (smíšené) Min/Max</w:t>
            </w:r>
          </w:p>
        </w:tc>
        <w:tc>
          <w:tcPr>
            <w:tcW w:w="4679" w:type="dxa"/>
          </w:tcPr>
          <w:p w14:paraId="06B4B136" w14:textId="640703A3" w:rsidR="00C321AA" w:rsidRDefault="00C321AA" w:rsidP="00C321A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183/202,3</w:t>
            </w:r>
          </w:p>
        </w:tc>
        <w:tc>
          <w:tcPr>
            <w:tcW w:w="2339" w:type="dxa"/>
            <w:gridSpan w:val="2"/>
          </w:tcPr>
          <w:p w14:paraId="5CFF05E2" w14:textId="32B8CC5C" w:rsidR="00C321AA" w:rsidRDefault="00C321AA" w:rsidP="00C321A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186,2/208,1</w:t>
            </w:r>
          </w:p>
        </w:tc>
        <w:tc>
          <w:tcPr>
            <w:tcW w:w="2340" w:type="dxa"/>
            <w:gridSpan w:val="2"/>
          </w:tcPr>
          <w:p w14:paraId="3E91A1D1" w14:textId="3B298C12" w:rsidR="00C321AA" w:rsidRDefault="00C321AA" w:rsidP="00C321A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186,2/208,1</w:t>
            </w:r>
          </w:p>
        </w:tc>
      </w:tr>
      <w:tr w:rsidR="00C321AA" w14:paraId="5597E204" w14:textId="77777777" w:rsidTr="00072FAF">
        <w:tc>
          <w:tcPr>
            <w:tcW w:w="5096" w:type="dxa"/>
          </w:tcPr>
          <w:p w14:paraId="4C5352CC" w14:textId="77777777" w:rsidR="00C321AA" w:rsidRPr="00390864" w:rsidRDefault="00C321AA" w:rsidP="00C321A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Spotřeba ve smíšeném cyklu (l/100 km) Min/Max </w:t>
            </w:r>
          </w:p>
        </w:tc>
        <w:tc>
          <w:tcPr>
            <w:tcW w:w="4679" w:type="dxa"/>
          </w:tcPr>
          <w:p w14:paraId="0A7840D5" w14:textId="783936AF" w:rsidR="00C321AA" w:rsidRDefault="00C321AA" w:rsidP="00C321A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7/7,7</w:t>
            </w:r>
          </w:p>
        </w:tc>
        <w:tc>
          <w:tcPr>
            <w:tcW w:w="2339" w:type="dxa"/>
            <w:gridSpan w:val="2"/>
          </w:tcPr>
          <w:p w14:paraId="425BE6F2" w14:textId="71D8EF99" w:rsidR="00C321AA" w:rsidRDefault="00C321AA" w:rsidP="00C321A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7,1/7,9</w:t>
            </w:r>
          </w:p>
        </w:tc>
        <w:tc>
          <w:tcPr>
            <w:tcW w:w="2340" w:type="dxa"/>
            <w:gridSpan w:val="2"/>
          </w:tcPr>
          <w:p w14:paraId="5AB7BB43" w14:textId="4F8D450D" w:rsidR="00C321AA" w:rsidRDefault="00C321AA" w:rsidP="00C321A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7,1/7,9</w:t>
            </w:r>
          </w:p>
        </w:tc>
      </w:tr>
    </w:tbl>
    <w:p w14:paraId="631053A5" w14:textId="77777777" w:rsidR="00C321AA" w:rsidRDefault="00C321AA" w:rsidP="006C3338">
      <w:pPr>
        <w:rPr>
          <w:rFonts w:ascii="Arial" w:eastAsia="Arial" w:hAnsi="Arial" w:cs="Arial"/>
          <w:sz w:val="16"/>
          <w:szCs w:val="20"/>
        </w:rPr>
      </w:pPr>
      <w:r w:rsidRPr="006C3338">
        <w:rPr>
          <w:rFonts w:ascii="Arial" w:eastAsia="Arial" w:hAnsi="Arial" w:cs="Arial"/>
          <w:sz w:val="16"/>
          <w:szCs w:val="20"/>
        </w:rPr>
        <w:t xml:space="preserve"> </w:t>
      </w:r>
    </w:p>
    <w:p w14:paraId="2B76A1A5" w14:textId="6522610B" w:rsidR="006C3338" w:rsidRPr="006C3338" w:rsidRDefault="006C3338" w:rsidP="006C3338">
      <w:pPr>
        <w:rPr>
          <w:rFonts w:ascii="Arial" w:hAnsi="Arial" w:cs="Arial"/>
          <w:b/>
          <w:bCs/>
          <w:sz w:val="24"/>
          <w:szCs w:val="24"/>
        </w:rPr>
      </w:pPr>
      <w:r w:rsidRPr="006C3338">
        <w:rPr>
          <w:rFonts w:ascii="Arial" w:eastAsia="Arial" w:hAnsi="Arial" w:cs="Arial"/>
          <w:sz w:val="16"/>
          <w:szCs w:val="20"/>
        </w:rPr>
        <w:t xml:space="preserve">(1) Motor spotřebovává olej pro mazání a chlazení prvků, které jsou v pohybu. Provedení jednoho nebo více doplnění oleje mezi dvěma vyprázdněními je běžné. (2) WLTP: Spotřeba paliva a emise CO2 jsou homologovány podle standardní metody uvedené v předpisech. Je stejná pro všechny výrobce a umožňuje tak srovnávat vozidla mezi sebou. (3) Spotřeba paliva a </w:t>
      </w:r>
      <w:proofErr w:type="spellStart"/>
      <w:r w:rsidRPr="006C3338">
        <w:rPr>
          <w:rFonts w:ascii="Arial" w:eastAsia="Arial" w:hAnsi="Arial" w:cs="Arial"/>
          <w:sz w:val="16"/>
          <w:szCs w:val="20"/>
        </w:rPr>
        <w:t>AdBlue</w:t>
      </w:r>
      <w:proofErr w:type="spellEnd"/>
      <w:r w:rsidRPr="006C3338">
        <w:rPr>
          <w:rFonts w:ascii="Arial" w:eastAsia="Arial" w:hAnsi="Arial" w:cs="Arial"/>
          <w:sz w:val="16"/>
          <w:szCs w:val="20"/>
        </w:rPr>
        <w:t xml:space="preserve"> při reálném užívání závisí na podmínkách používání vozidla, vybavení, stylu řízení řidiče a míře n</w:t>
      </w:r>
      <w:r w:rsidR="00C321AA">
        <w:rPr>
          <w:rFonts w:ascii="Arial" w:eastAsia="Arial" w:hAnsi="Arial" w:cs="Arial"/>
          <w:sz w:val="16"/>
          <w:szCs w:val="20"/>
        </w:rPr>
        <w:t>ákladu</w:t>
      </w:r>
      <w:r w:rsidRPr="006C3338">
        <w:rPr>
          <w:rFonts w:ascii="Arial" w:eastAsia="Arial" w:hAnsi="Arial" w:cs="Arial"/>
          <w:sz w:val="16"/>
          <w:szCs w:val="20"/>
        </w:rPr>
        <w:t xml:space="preserve"> vozidla.   </w:t>
      </w:r>
    </w:p>
    <w:p w14:paraId="2CBD7D5D" w14:textId="054B1B7B" w:rsidR="00751E0B" w:rsidRPr="00346456" w:rsidRDefault="00751E0B" w:rsidP="00B156D3">
      <w:pPr>
        <w:tabs>
          <w:tab w:val="left" w:pos="1980"/>
        </w:tabs>
        <w:ind w:right="554"/>
        <w:rPr>
          <w:rFonts w:ascii="Arial" w:eastAsia="Arial" w:hAnsi="Arial" w:cs="Arial"/>
        </w:rPr>
      </w:pPr>
    </w:p>
    <w:sectPr w:rsidR="00751E0B" w:rsidRPr="00346456" w:rsidSect="00751E0B">
      <w:headerReference w:type="default" r:id="rId18"/>
      <w:pgSz w:w="16840" w:h="11920" w:orient="landscape"/>
      <w:pgMar w:top="580" w:right="1702" w:bottom="296" w:left="1240" w:header="0" w:footer="10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BA420E" w14:textId="77777777" w:rsidR="00D12D49" w:rsidRDefault="00D12D49">
      <w:pPr>
        <w:spacing w:after="0" w:line="240" w:lineRule="auto"/>
      </w:pPr>
      <w:r>
        <w:separator/>
      </w:r>
    </w:p>
  </w:endnote>
  <w:endnote w:type="continuationSeparator" w:id="0">
    <w:p w14:paraId="7FE3CD5E" w14:textId="77777777" w:rsidR="00D12D49" w:rsidRDefault="00D1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-LightCon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351B3" w14:textId="5B86A70B" w:rsidR="000F516D" w:rsidRDefault="000F516D">
    <w:pPr>
      <w:spacing w:after="0" w:line="200" w:lineRule="exact"/>
      <w:rPr>
        <w:sz w:val="20"/>
        <w:szCs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ACF3C40" wp14:editId="0D65BAA6">
              <wp:simplePos x="0" y="0"/>
              <wp:positionH relativeFrom="page">
                <wp:posOffset>7134225</wp:posOffset>
              </wp:positionH>
              <wp:positionV relativeFrom="page">
                <wp:posOffset>10287001</wp:posOffset>
              </wp:positionV>
              <wp:extent cx="273685" cy="190500"/>
              <wp:effectExtent l="0" t="0" r="1206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68152C" w14:textId="204676A6" w:rsidR="000F516D" w:rsidRDefault="000F516D">
                          <w:pPr>
                            <w:spacing w:after="0" w:line="224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9D9D9C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9D9D9C"/>
                              <w:sz w:val="20"/>
                              <w:szCs w:val="2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CF3C4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61.75pt;margin-top:810pt;width:21.55pt;height:1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n/5wEAALUDAAAOAAAAZHJzL2Uyb0RvYy54bWysU9tu1DAQfUfiHyy/s8kuainRZqvSqgip&#10;XKSWD3AcO7GIPWbs3WT5esbOZinwhnixJuOZ43POTLbXkx3YQWEw4Gq+XpWcKSehNa6r+den+1dX&#10;nIUoXCsGcKrmRxX49e7li+3oK7WBHoZWISMQF6rR17yP0VdFEWSvrAgr8MrRpQa0ItIndkWLYiR0&#10;OxSbsrwsRsDWI0gVAmXv5ku+y/haKxk/ax1UZEPNiVvMJ+azSWex24qqQ+F7I080xD+wsMI4evQM&#10;dSeiYHs0f0FZIxEC6LiSYAvQ2kiVNZCadfmHmsdeeJW1kDnBn20K/w9Wfjp8QWZamh1nTlga0ZOa&#10;InsHE1snd0YfKip69FQWJ0qnyqQ0+AeQ3wJzcNsL16kbRBh7JVpilzuLZ60zTkggzfgRWnpG7CNk&#10;oEmjTYBkBiN0mtLxPJlERVJy8+b15dUFZ5Ku1m/LizJPrhDV0uwxxPcKLEtBzZEGn8HF4SFEkkGl&#10;S0l6y8G9GYY8/MH9lqDClMnkE9+ZeZya6WRGA+2RZCDMu0S7T0EP+IOzkfao5uH7XqDibPjgyIq0&#10;dEuAS9AsgXCSWmseOZvD2zgv596j6XpCns12cEN2aZOlJF9nFieetBtZ4WmP0/I9/85Vv/623U8A&#10;AAD//wMAUEsDBBQABgAIAAAAIQBZSnJs3gAAAA8BAAAPAAAAZHJzL2Rvd25yZXYueG1sTE/LTsMw&#10;ELwj8Q/WInGjTopqQYhTVQhOSIg0HDg6yTaxGq9D7Lbh79mc4LYzO5pHvp3dIM44BetJQ7pKQCA1&#10;vrXUafisXu8eQIRoqDWDJ9TwgwG2xfVVbrLWX6jE8z52gk0oZEZDH+OYSRmaHp0JKz8i8e/gJ2ci&#10;w6mT7WQubO4GuU4SJZ2xxAm9GfG5x+a4PzkNuy8qX+z3e/1RHkpbVY8Jvamj1rc38+4JRMQ5/olh&#10;qc/VoeBOtT9RG8TAOF3fb1jLl+IkEIsmVUqBqBduw5wscvl/R/ELAAD//wMAUEsBAi0AFAAGAAgA&#10;AAAhALaDOJL+AAAA4QEAABMAAAAAAAAAAAAAAAAAAAAAAFtDb250ZW50X1R5cGVzXS54bWxQSwEC&#10;LQAUAAYACAAAACEAOP0h/9YAAACUAQAACwAAAAAAAAAAAAAAAAAvAQAAX3JlbHMvLnJlbHNQSwEC&#10;LQAUAAYACAAAACEAwxVZ/+cBAAC1AwAADgAAAAAAAAAAAAAAAAAuAgAAZHJzL2Uyb0RvYy54bWxQ&#10;SwECLQAUAAYACAAAACEAWUpybN4AAAAPAQAADwAAAAAAAAAAAAAAAABBBAAAZHJzL2Rvd25yZXYu&#10;eG1sUEsFBgAAAAAEAAQA8wAAAEwFAAAAAA==&#10;" filled="f" stroked="f">
              <v:textbox inset="0,0,0,0">
                <w:txbxContent>
                  <w:p w14:paraId="3168152C" w14:textId="204676A6" w:rsidR="000F516D" w:rsidRDefault="000F516D">
                    <w:pPr>
                      <w:spacing w:after="0" w:line="224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9D9D9C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9D9D9C"/>
                        <w:sz w:val="20"/>
                        <w:szCs w:val="2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0E3D3E7" wp14:editId="57C34A01">
              <wp:simplePos x="0" y="0"/>
              <wp:positionH relativeFrom="page">
                <wp:posOffset>9839325</wp:posOffset>
              </wp:positionH>
              <wp:positionV relativeFrom="page">
                <wp:posOffset>6981825</wp:posOffset>
              </wp:positionV>
              <wp:extent cx="254635" cy="152400"/>
              <wp:effectExtent l="0" t="0" r="1206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0A5DDC" w14:textId="73614853" w:rsidR="000F516D" w:rsidRDefault="000F516D" w:rsidP="00751E0B">
                          <w:pPr>
                            <w:spacing w:after="0" w:line="224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9D9D9C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9D9D9C"/>
                              <w:sz w:val="20"/>
                              <w:szCs w:val="2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E3D3E7" id="_x0000_s1027" type="#_x0000_t202" style="position:absolute;margin-left:774.75pt;margin-top:549.75pt;width:20.05pt;height:1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bdm6QEAALwDAAAOAAAAZHJzL2Uyb0RvYy54bWysU8GO0zAQvSPxD5bvNGlpVyhqulp2tQhp&#10;gZV2+QDXsROL2GPGbpPy9YydpixwQ1ys8Xj8/N6b8fZ6tD07KgwGXM2Xi5Iz5SQ0xrU1//p8/+Yd&#10;ZyEK14genKr5SQV+vXv9ajv4Sq2gg75RyAjEhWrwNe9i9FVRBNkpK8ICvHJ0qAGtiLTFtmhQDIRu&#10;+2JVllfFANh4BKlCoOzddMh3GV9rJeMXrYOKrK85cYt5xbzu01rstqJqUfjOyDMN8Q8srDCOHr1A&#10;3Yko2AHNX1DWSIQAOi4k2AK0NlJlDaRmWf6h5qkTXmUtZE7wF5vC/4OVn4+PyExT8zVnTlhq0bMa&#10;I3sPI1smdwYfKip68lQWR0pTl7PS4B9AfgvMwW0nXKtuEGHolGiIXb5ZvLg64YQEsh8+QUPPiEOE&#10;DDRqtMk6MoMROnXpdOlMoiIpudqsr95uOJN0tNys1mXuXCGq+bLHED8osCwFNUdqfAYXx4cQSQaV&#10;ziXpLQf3pu9z83v3W4IKUyaTT3wn5nHcj9mliyd7aE6kBmEaKfoCFHSAPzgbaJxqHr4fBCrO+o+O&#10;HEmzNwc4B/s5EE7S1ZpHzqbwNk4zevBo2o6QJ88d3JBr2mRFyd6JxZkujUgWeh7nNIMv97nq16fb&#10;/QQAAP//AwBQSwMEFAAGAAgAAAAhAIGcmRzhAAAADwEAAA8AAABkcnMvZG93bnJldi54bWxMj8FO&#10;wzAQRO9I/QdrK3GjTguJmhCnqhCckBBpOHB0YjexGq9D7Lbh79mcym1GO5p9k+8m27OLHr1xKGC9&#10;ioBpbJwy2Ar4qt4etsB8kKhk71AL+NUedsXiLpeZclcs9eUQWkYl6DMpoAthyDj3Taet9Cs3aKTb&#10;0Y1WBrJjy9Uor1Rue76JooRbaZA+dHLQL51uToezFbD/xvLV/HzUn+WxNFWVRvienIS4X077Z2BB&#10;T+EWhhmf0KEgptqdUXnWk4+f0piypKJ0VnMm3qYJsJrUevMYAy9y/n9H8QcAAP//AwBQSwECLQAU&#10;AAYACAAAACEAtoM4kv4AAADhAQAAEwAAAAAAAAAAAAAAAAAAAAAAW0NvbnRlbnRfVHlwZXNdLnht&#10;bFBLAQItABQABgAIAAAAIQA4/SH/1gAAAJQBAAALAAAAAAAAAAAAAAAAAC8BAABfcmVscy8ucmVs&#10;c1BLAQItABQABgAIAAAAIQA+dbdm6QEAALwDAAAOAAAAAAAAAAAAAAAAAC4CAABkcnMvZTJvRG9j&#10;LnhtbFBLAQItABQABgAIAAAAIQCBnJkc4QAAAA8BAAAPAAAAAAAAAAAAAAAAAEMEAABkcnMvZG93&#10;bnJldi54bWxQSwUGAAAAAAQABADzAAAAUQUAAAAA&#10;" filled="f" stroked="f">
              <v:textbox inset="0,0,0,0">
                <w:txbxContent>
                  <w:p w14:paraId="160A5DDC" w14:textId="73614853" w:rsidR="000F516D" w:rsidRDefault="000F516D" w:rsidP="00751E0B">
                    <w:pPr>
                      <w:spacing w:after="0" w:line="224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9D9D9C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9D9D9C"/>
                        <w:sz w:val="20"/>
                        <w:szCs w:val="2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834AA6" w14:textId="77777777" w:rsidR="00D12D49" w:rsidRDefault="00D12D49">
      <w:pPr>
        <w:spacing w:after="0" w:line="240" w:lineRule="auto"/>
      </w:pPr>
      <w:r>
        <w:separator/>
      </w:r>
    </w:p>
  </w:footnote>
  <w:footnote w:type="continuationSeparator" w:id="0">
    <w:p w14:paraId="28C47B09" w14:textId="77777777" w:rsidR="00D12D49" w:rsidRDefault="00D1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5A3C2" w14:textId="0390DF7D" w:rsidR="000F516D" w:rsidRDefault="000F516D" w:rsidP="00411BC6">
    <w:pPr>
      <w:pStyle w:val="Zhlav"/>
      <w:ind w:right="413"/>
    </w:pPr>
    <w:r>
      <w:rPr>
        <w:noProof/>
        <w:lang w:eastAsia="cs-CZ"/>
      </w:rPr>
      <w:drawing>
        <wp:anchor distT="0" distB="0" distL="114300" distR="114300" simplePos="0" relativeHeight="251670528" behindDoc="1" locked="0" layoutInCell="1" allowOverlap="1" wp14:anchorId="67DA661F" wp14:editId="5FA41DB0">
          <wp:simplePos x="0" y="0"/>
          <wp:positionH relativeFrom="column">
            <wp:posOffset>5899150</wp:posOffset>
          </wp:positionH>
          <wp:positionV relativeFrom="paragraph">
            <wp:posOffset>354965</wp:posOffset>
          </wp:positionV>
          <wp:extent cx="924560" cy="615950"/>
          <wp:effectExtent l="0" t="0" r="8890" b="0"/>
          <wp:wrapTight wrapText="bothSides">
            <wp:wrapPolygon edited="0">
              <wp:start x="0" y="0"/>
              <wp:lineTo x="0" y="20709"/>
              <wp:lineTo x="21363" y="20709"/>
              <wp:lineTo x="21363" y="0"/>
              <wp:lineTo x="0" y="0"/>
            </wp:wrapPolygon>
          </wp:wrapTight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736A5B" w14:textId="155438ED" w:rsidR="000F516D" w:rsidRDefault="000F516D">
    <w:pPr>
      <w:pStyle w:val="Zhlav"/>
    </w:pPr>
    <w:r>
      <w:rPr>
        <w:noProof/>
        <w:lang w:eastAsia="cs-CZ"/>
      </w:rPr>
      <w:drawing>
        <wp:anchor distT="0" distB="0" distL="114300" distR="114300" simplePos="0" relativeHeight="251672576" behindDoc="1" locked="0" layoutInCell="1" allowOverlap="1" wp14:anchorId="5B18992A" wp14:editId="0829083B">
          <wp:simplePos x="0" y="0"/>
          <wp:positionH relativeFrom="column">
            <wp:posOffset>8515350</wp:posOffset>
          </wp:positionH>
          <wp:positionV relativeFrom="paragraph">
            <wp:posOffset>333375</wp:posOffset>
          </wp:positionV>
          <wp:extent cx="924560" cy="615950"/>
          <wp:effectExtent l="0" t="0" r="8890" b="0"/>
          <wp:wrapTight wrapText="bothSides">
            <wp:wrapPolygon edited="0">
              <wp:start x="0" y="0"/>
              <wp:lineTo x="0" y="20709"/>
              <wp:lineTo x="21363" y="20709"/>
              <wp:lineTo x="21363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6208BA"/>
    <w:multiLevelType w:val="hybridMultilevel"/>
    <w:tmpl w:val="4BE2B2F8"/>
    <w:lvl w:ilvl="0" w:tplc="982087F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42D75"/>
    <w:multiLevelType w:val="hybridMultilevel"/>
    <w:tmpl w:val="42CE2BA0"/>
    <w:lvl w:ilvl="0" w:tplc="982087F0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6705144"/>
    <w:multiLevelType w:val="hybridMultilevel"/>
    <w:tmpl w:val="366E675C"/>
    <w:lvl w:ilvl="0" w:tplc="040C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610301ED"/>
    <w:multiLevelType w:val="hybridMultilevel"/>
    <w:tmpl w:val="F94C91FC"/>
    <w:lvl w:ilvl="0" w:tplc="7930B164">
      <w:start w:val="20"/>
      <w:numFmt w:val="bullet"/>
      <w:lvlText w:val="-"/>
      <w:lvlJc w:val="left"/>
      <w:pPr>
        <w:ind w:left="177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f6bd27,#f6bb28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96"/>
    <w:rsid w:val="0000456A"/>
    <w:rsid w:val="00004D79"/>
    <w:rsid w:val="000053CC"/>
    <w:rsid w:val="00010D70"/>
    <w:rsid w:val="00011913"/>
    <w:rsid w:val="000154B9"/>
    <w:rsid w:val="00020C21"/>
    <w:rsid w:val="000232E8"/>
    <w:rsid w:val="00025208"/>
    <w:rsid w:val="0002541D"/>
    <w:rsid w:val="00027FCF"/>
    <w:rsid w:val="00033ABE"/>
    <w:rsid w:val="000344FE"/>
    <w:rsid w:val="00042E1C"/>
    <w:rsid w:val="000445B7"/>
    <w:rsid w:val="00046B1F"/>
    <w:rsid w:val="00051883"/>
    <w:rsid w:val="000555C8"/>
    <w:rsid w:val="00055F96"/>
    <w:rsid w:val="00061632"/>
    <w:rsid w:val="00062735"/>
    <w:rsid w:val="0007311C"/>
    <w:rsid w:val="0007407E"/>
    <w:rsid w:val="00076F94"/>
    <w:rsid w:val="00081048"/>
    <w:rsid w:val="00083A10"/>
    <w:rsid w:val="00087C32"/>
    <w:rsid w:val="00094B47"/>
    <w:rsid w:val="000963B8"/>
    <w:rsid w:val="000A04D4"/>
    <w:rsid w:val="000A47CA"/>
    <w:rsid w:val="000A7426"/>
    <w:rsid w:val="000B16DC"/>
    <w:rsid w:val="000B4A88"/>
    <w:rsid w:val="000B7627"/>
    <w:rsid w:val="000C1E25"/>
    <w:rsid w:val="000D02EE"/>
    <w:rsid w:val="000D0F96"/>
    <w:rsid w:val="000D54C1"/>
    <w:rsid w:val="000D5A6D"/>
    <w:rsid w:val="000D602E"/>
    <w:rsid w:val="000D6F05"/>
    <w:rsid w:val="000D7F76"/>
    <w:rsid w:val="000E463D"/>
    <w:rsid w:val="000E46A8"/>
    <w:rsid w:val="000F516D"/>
    <w:rsid w:val="000F6D58"/>
    <w:rsid w:val="000F7338"/>
    <w:rsid w:val="00102C03"/>
    <w:rsid w:val="001037D9"/>
    <w:rsid w:val="00104AFE"/>
    <w:rsid w:val="0010580A"/>
    <w:rsid w:val="00106B0A"/>
    <w:rsid w:val="00107F49"/>
    <w:rsid w:val="001119FD"/>
    <w:rsid w:val="001134C9"/>
    <w:rsid w:val="00114E2E"/>
    <w:rsid w:val="00115A3E"/>
    <w:rsid w:val="00120ADE"/>
    <w:rsid w:val="00121606"/>
    <w:rsid w:val="00122DEA"/>
    <w:rsid w:val="0012571D"/>
    <w:rsid w:val="0012598A"/>
    <w:rsid w:val="00126AA8"/>
    <w:rsid w:val="00133175"/>
    <w:rsid w:val="0013565F"/>
    <w:rsid w:val="00142EE5"/>
    <w:rsid w:val="00144AF0"/>
    <w:rsid w:val="00150076"/>
    <w:rsid w:val="00153542"/>
    <w:rsid w:val="00153AAD"/>
    <w:rsid w:val="001565C2"/>
    <w:rsid w:val="0016166A"/>
    <w:rsid w:val="00164508"/>
    <w:rsid w:val="00172540"/>
    <w:rsid w:val="00174626"/>
    <w:rsid w:val="0017512B"/>
    <w:rsid w:val="00175FC9"/>
    <w:rsid w:val="00176F57"/>
    <w:rsid w:val="001831B7"/>
    <w:rsid w:val="00185158"/>
    <w:rsid w:val="00185E43"/>
    <w:rsid w:val="00191D14"/>
    <w:rsid w:val="00193742"/>
    <w:rsid w:val="001953E0"/>
    <w:rsid w:val="001A033C"/>
    <w:rsid w:val="001A189B"/>
    <w:rsid w:val="001A2083"/>
    <w:rsid w:val="001A301E"/>
    <w:rsid w:val="001A5C44"/>
    <w:rsid w:val="001B1686"/>
    <w:rsid w:val="001B7DD4"/>
    <w:rsid w:val="001C3BE7"/>
    <w:rsid w:val="001C51D5"/>
    <w:rsid w:val="001D2986"/>
    <w:rsid w:val="001D3CBA"/>
    <w:rsid w:val="001E37DB"/>
    <w:rsid w:val="001E6FB3"/>
    <w:rsid w:val="001F1BA5"/>
    <w:rsid w:val="001F37A8"/>
    <w:rsid w:val="002009A9"/>
    <w:rsid w:val="00205B83"/>
    <w:rsid w:val="00206A60"/>
    <w:rsid w:val="002077FE"/>
    <w:rsid w:val="00214FCF"/>
    <w:rsid w:val="0021562C"/>
    <w:rsid w:val="002157EB"/>
    <w:rsid w:val="00216A0E"/>
    <w:rsid w:val="0022082B"/>
    <w:rsid w:val="00221B1D"/>
    <w:rsid w:val="002241DC"/>
    <w:rsid w:val="00244DDE"/>
    <w:rsid w:val="00250379"/>
    <w:rsid w:val="00250E76"/>
    <w:rsid w:val="00251B6A"/>
    <w:rsid w:val="002559C4"/>
    <w:rsid w:val="002614AF"/>
    <w:rsid w:val="0026307B"/>
    <w:rsid w:val="00264111"/>
    <w:rsid w:val="0026474F"/>
    <w:rsid w:val="00267823"/>
    <w:rsid w:val="00270B20"/>
    <w:rsid w:val="00280DE2"/>
    <w:rsid w:val="0029638F"/>
    <w:rsid w:val="002A3F1D"/>
    <w:rsid w:val="002A47F5"/>
    <w:rsid w:val="002A75CC"/>
    <w:rsid w:val="002B0037"/>
    <w:rsid w:val="002B1EFC"/>
    <w:rsid w:val="002B2A77"/>
    <w:rsid w:val="002B2CBF"/>
    <w:rsid w:val="002B5756"/>
    <w:rsid w:val="002C26B9"/>
    <w:rsid w:val="002E1935"/>
    <w:rsid w:val="002E236D"/>
    <w:rsid w:val="002E254D"/>
    <w:rsid w:val="002F166F"/>
    <w:rsid w:val="002F1FC7"/>
    <w:rsid w:val="002F20A1"/>
    <w:rsid w:val="002F2620"/>
    <w:rsid w:val="002F3769"/>
    <w:rsid w:val="002F403B"/>
    <w:rsid w:val="002F6EA1"/>
    <w:rsid w:val="002F74C2"/>
    <w:rsid w:val="003049E5"/>
    <w:rsid w:val="00307E57"/>
    <w:rsid w:val="00310A93"/>
    <w:rsid w:val="003216CE"/>
    <w:rsid w:val="00322544"/>
    <w:rsid w:val="003233C3"/>
    <w:rsid w:val="00336B3A"/>
    <w:rsid w:val="0034441D"/>
    <w:rsid w:val="00345438"/>
    <w:rsid w:val="003454EA"/>
    <w:rsid w:val="00346456"/>
    <w:rsid w:val="003474C9"/>
    <w:rsid w:val="00350292"/>
    <w:rsid w:val="00354613"/>
    <w:rsid w:val="003568D9"/>
    <w:rsid w:val="00366A0D"/>
    <w:rsid w:val="00371026"/>
    <w:rsid w:val="00372A18"/>
    <w:rsid w:val="003733E0"/>
    <w:rsid w:val="00374D96"/>
    <w:rsid w:val="00376C62"/>
    <w:rsid w:val="00381930"/>
    <w:rsid w:val="003840BC"/>
    <w:rsid w:val="00390BFE"/>
    <w:rsid w:val="0039104F"/>
    <w:rsid w:val="00391815"/>
    <w:rsid w:val="003944BC"/>
    <w:rsid w:val="003974EA"/>
    <w:rsid w:val="003A1D07"/>
    <w:rsid w:val="003B0397"/>
    <w:rsid w:val="003B209C"/>
    <w:rsid w:val="003B419E"/>
    <w:rsid w:val="003B5D2C"/>
    <w:rsid w:val="003B5F77"/>
    <w:rsid w:val="003C05BD"/>
    <w:rsid w:val="003C2179"/>
    <w:rsid w:val="003D1724"/>
    <w:rsid w:val="003D26EB"/>
    <w:rsid w:val="003D286B"/>
    <w:rsid w:val="003D3ABD"/>
    <w:rsid w:val="003D3F44"/>
    <w:rsid w:val="003D4579"/>
    <w:rsid w:val="003E11CD"/>
    <w:rsid w:val="003E3FD7"/>
    <w:rsid w:val="003E51C2"/>
    <w:rsid w:val="003E6805"/>
    <w:rsid w:val="003E6C7F"/>
    <w:rsid w:val="003F45FE"/>
    <w:rsid w:val="003F46E8"/>
    <w:rsid w:val="004019E6"/>
    <w:rsid w:val="00411BC6"/>
    <w:rsid w:val="00412739"/>
    <w:rsid w:val="00417A69"/>
    <w:rsid w:val="00417DF0"/>
    <w:rsid w:val="00425035"/>
    <w:rsid w:val="00427850"/>
    <w:rsid w:val="00432FDA"/>
    <w:rsid w:val="004338F4"/>
    <w:rsid w:val="00436DF7"/>
    <w:rsid w:val="00437616"/>
    <w:rsid w:val="004402DD"/>
    <w:rsid w:val="00441A6A"/>
    <w:rsid w:val="00446336"/>
    <w:rsid w:val="00452B8D"/>
    <w:rsid w:val="00453C30"/>
    <w:rsid w:val="00454071"/>
    <w:rsid w:val="00454D8B"/>
    <w:rsid w:val="00455DC3"/>
    <w:rsid w:val="004575A0"/>
    <w:rsid w:val="00463492"/>
    <w:rsid w:val="004662EA"/>
    <w:rsid w:val="0047069B"/>
    <w:rsid w:val="004744E0"/>
    <w:rsid w:val="00474A4B"/>
    <w:rsid w:val="00474C43"/>
    <w:rsid w:val="004756B9"/>
    <w:rsid w:val="00477258"/>
    <w:rsid w:val="004774A9"/>
    <w:rsid w:val="00482C3B"/>
    <w:rsid w:val="00484525"/>
    <w:rsid w:val="00487A4C"/>
    <w:rsid w:val="004906EA"/>
    <w:rsid w:val="00491BCA"/>
    <w:rsid w:val="004A4102"/>
    <w:rsid w:val="004A56EE"/>
    <w:rsid w:val="004A6D44"/>
    <w:rsid w:val="004A7322"/>
    <w:rsid w:val="004B2A72"/>
    <w:rsid w:val="004B331C"/>
    <w:rsid w:val="004B45BB"/>
    <w:rsid w:val="004B56E0"/>
    <w:rsid w:val="004B5B57"/>
    <w:rsid w:val="004B6970"/>
    <w:rsid w:val="004C349C"/>
    <w:rsid w:val="004C52CE"/>
    <w:rsid w:val="004D0716"/>
    <w:rsid w:val="004D12A8"/>
    <w:rsid w:val="004D3B5A"/>
    <w:rsid w:val="004D7CE8"/>
    <w:rsid w:val="004E03FF"/>
    <w:rsid w:val="004E3F00"/>
    <w:rsid w:val="004F0BEA"/>
    <w:rsid w:val="004F1665"/>
    <w:rsid w:val="004F4F3C"/>
    <w:rsid w:val="00500265"/>
    <w:rsid w:val="005032C7"/>
    <w:rsid w:val="00505E63"/>
    <w:rsid w:val="0051215D"/>
    <w:rsid w:val="0051656C"/>
    <w:rsid w:val="0052008E"/>
    <w:rsid w:val="005203FE"/>
    <w:rsid w:val="00523714"/>
    <w:rsid w:val="005246E5"/>
    <w:rsid w:val="0052658E"/>
    <w:rsid w:val="00532489"/>
    <w:rsid w:val="00533E80"/>
    <w:rsid w:val="00544BA3"/>
    <w:rsid w:val="00550F26"/>
    <w:rsid w:val="00551609"/>
    <w:rsid w:val="00555504"/>
    <w:rsid w:val="005568FE"/>
    <w:rsid w:val="00557740"/>
    <w:rsid w:val="005600CE"/>
    <w:rsid w:val="00570752"/>
    <w:rsid w:val="00571687"/>
    <w:rsid w:val="00573C38"/>
    <w:rsid w:val="005748CC"/>
    <w:rsid w:val="00575B1E"/>
    <w:rsid w:val="005776FC"/>
    <w:rsid w:val="00577A48"/>
    <w:rsid w:val="00582441"/>
    <w:rsid w:val="00583AAD"/>
    <w:rsid w:val="00592CB3"/>
    <w:rsid w:val="005945BC"/>
    <w:rsid w:val="005A31EC"/>
    <w:rsid w:val="005A6D84"/>
    <w:rsid w:val="005A7F83"/>
    <w:rsid w:val="005B25E9"/>
    <w:rsid w:val="005B4107"/>
    <w:rsid w:val="005B449F"/>
    <w:rsid w:val="005C41FE"/>
    <w:rsid w:val="005C475F"/>
    <w:rsid w:val="005D2831"/>
    <w:rsid w:val="005D5CDF"/>
    <w:rsid w:val="005E1642"/>
    <w:rsid w:val="005E534A"/>
    <w:rsid w:val="005E668F"/>
    <w:rsid w:val="005F006E"/>
    <w:rsid w:val="005F0DA7"/>
    <w:rsid w:val="005F55F6"/>
    <w:rsid w:val="005F7026"/>
    <w:rsid w:val="005F7156"/>
    <w:rsid w:val="00613446"/>
    <w:rsid w:val="00622325"/>
    <w:rsid w:val="00624D50"/>
    <w:rsid w:val="00625AAB"/>
    <w:rsid w:val="00627B72"/>
    <w:rsid w:val="006315B1"/>
    <w:rsid w:val="00635221"/>
    <w:rsid w:val="00635648"/>
    <w:rsid w:val="00644538"/>
    <w:rsid w:val="00650ED8"/>
    <w:rsid w:val="00653057"/>
    <w:rsid w:val="00653E0F"/>
    <w:rsid w:val="006606E3"/>
    <w:rsid w:val="006653AB"/>
    <w:rsid w:val="00670141"/>
    <w:rsid w:val="00670D5B"/>
    <w:rsid w:val="006769E9"/>
    <w:rsid w:val="00677781"/>
    <w:rsid w:val="0068047C"/>
    <w:rsid w:val="006828D1"/>
    <w:rsid w:val="00684000"/>
    <w:rsid w:val="0068653C"/>
    <w:rsid w:val="00691212"/>
    <w:rsid w:val="00694DF5"/>
    <w:rsid w:val="00696A62"/>
    <w:rsid w:val="006A0EDF"/>
    <w:rsid w:val="006A6045"/>
    <w:rsid w:val="006A6D30"/>
    <w:rsid w:val="006A7F46"/>
    <w:rsid w:val="006B4ABB"/>
    <w:rsid w:val="006B64B7"/>
    <w:rsid w:val="006C268E"/>
    <w:rsid w:val="006C32C6"/>
    <w:rsid w:val="006C3338"/>
    <w:rsid w:val="006C4A80"/>
    <w:rsid w:val="006C572F"/>
    <w:rsid w:val="006C6926"/>
    <w:rsid w:val="006D25EE"/>
    <w:rsid w:val="006D4F10"/>
    <w:rsid w:val="006D62D7"/>
    <w:rsid w:val="006E0E10"/>
    <w:rsid w:val="006E1C38"/>
    <w:rsid w:val="006E1EB1"/>
    <w:rsid w:val="006E5DA1"/>
    <w:rsid w:val="006E6469"/>
    <w:rsid w:val="006E71D9"/>
    <w:rsid w:val="00701AF9"/>
    <w:rsid w:val="0070299C"/>
    <w:rsid w:val="007033C5"/>
    <w:rsid w:val="007037D8"/>
    <w:rsid w:val="00726652"/>
    <w:rsid w:val="007306F7"/>
    <w:rsid w:val="007352B7"/>
    <w:rsid w:val="00741727"/>
    <w:rsid w:val="00741DE0"/>
    <w:rsid w:val="007422C1"/>
    <w:rsid w:val="00743B4B"/>
    <w:rsid w:val="00746FAA"/>
    <w:rsid w:val="00747A97"/>
    <w:rsid w:val="00751E0B"/>
    <w:rsid w:val="00754A8C"/>
    <w:rsid w:val="00772C77"/>
    <w:rsid w:val="007749B3"/>
    <w:rsid w:val="00775156"/>
    <w:rsid w:val="007769BF"/>
    <w:rsid w:val="00796F9E"/>
    <w:rsid w:val="007A1C4E"/>
    <w:rsid w:val="007A3C4F"/>
    <w:rsid w:val="007A63E1"/>
    <w:rsid w:val="007A754C"/>
    <w:rsid w:val="007B0CE0"/>
    <w:rsid w:val="007B1632"/>
    <w:rsid w:val="007B4B18"/>
    <w:rsid w:val="007C0DF9"/>
    <w:rsid w:val="007C1F3A"/>
    <w:rsid w:val="007D0171"/>
    <w:rsid w:val="007D1F65"/>
    <w:rsid w:val="007D44A0"/>
    <w:rsid w:val="007D53CE"/>
    <w:rsid w:val="007D5838"/>
    <w:rsid w:val="007E2B6E"/>
    <w:rsid w:val="007E2C6E"/>
    <w:rsid w:val="007E2D2C"/>
    <w:rsid w:val="007E48AF"/>
    <w:rsid w:val="007E7550"/>
    <w:rsid w:val="007E78E3"/>
    <w:rsid w:val="007F1AAB"/>
    <w:rsid w:val="007F3930"/>
    <w:rsid w:val="007F43BB"/>
    <w:rsid w:val="00801DD4"/>
    <w:rsid w:val="00803245"/>
    <w:rsid w:val="00805FAF"/>
    <w:rsid w:val="0080602E"/>
    <w:rsid w:val="0080640C"/>
    <w:rsid w:val="0080744D"/>
    <w:rsid w:val="00810B30"/>
    <w:rsid w:val="00812765"/>
    <w:rsid w:val="00812C2B"/>
    <w:rsid w:val="0082235E"/>
    <w:rsid w:val="008276BD"/>
    <w:rsid w:val="00831F60"/>
    <w:rsid w:val="00835181"/>
    <w:rsid w:val="00844CE0"/>
    <w:rsid w:val="00851A33"/>
    <w:rsid w:val="00857C75"/>
    <w:rsid w:val="00860C66"/>
    <w:rsid w:val="00860DCE"/>
    <w:rsid w:val="008674D0"/>
    <w:rsid w:val="0087596E"/>
    <w:rsid w:val="00876711"/>
    <w:rsid w:val="00884490"/>
    <w:rsid w:val="008B482F"/>
    <w:rsid w:val="008B7160"/>
    <w:rsid w:val="008C09FB"/>
    <w:rsid w:val="008C215C"/>
    <w:rsid w:val="008D1162"/>
    <w:rsid w:val="008D20C4"/>
    <w:rsid w:val="008E134E"/>
    <w:rsid w:val="008E15E0"/>
    <w:rsid w:val="008E1EB1"/>
    <w:rsid w:val="00902459"/>
    <w:rsid w:val="0090536F"/>
    <w:rsid w:val="009107BE"/>
    <w:rsid w:val="00911C6F"/>
    <w:rsid w:val="00913F15"/>
    <w:rsid w:val="009141EF"/>
    <w:rsid w:val="00914D2C"/>
    <w:rsid w:val="00921B98"/>
    <w:rsid w:val="00921C60"/>
    <w:rsid w:val="009246FD"/>
    <w:rsid w:val="00931DE7"/>
    <w:rsid w:val="0093601D"/>
    <w:rsid w:val="00936C90"/>
    <w:rsid w:val="00945DEF"/>
    <w:rsid w:val="00951A8D"/>
    <w:rsid w:val="00954490"/>
    <w:rsid w:val="0095796D"/>
    <w:rsid w:val="00960CFB"/>
    <w:rsid w:val="00960FCB"/>
    <w:rsid w:val="0096245E"/>
    <w:rsid w:val="00963608"/>
    <w:rsid w:val="009648EC"/>
    <w:rsid w:val="00971C8B"/>
    <w:rsid w:val="009723D0"/>
    <w:rsid w:val="009778F4"/>
    <w:rsid w:val="009840D5"/>
    <w:rsid w:val="009872F2"/>
    <w:rsid w:val="009933F8"/>
    <w:rsid w:val="0099622B"/>
    <w:rsid w:val="0099776E"/>
    <w:rsid w:val="009A2D7B"/>
    <w:rsid w:val="009A2EF4"/>
    <w:rsid w:val="009A3599"/>
    <w:rsid w:val="009B373D"/>
    <w:rsid w:val="009B532C"/>
    <w:rsid w:val="009B5663"/>
    <w:rsid w:val="009C105F"/>
    <w:rsid w:val="009D0B35"/>
    <w:rsid w:val="009D3F57"/>
    <w:rsid w:val="009E1272"/>
    <w:rsid w:val="009E345F"/>
    <w:rsid w:val="009E62A4"/>
    <w:rsid w:val="009F0ADC"/>
    <w:rsid w:val="009F100E"/>
    <w:rsid w:val="009F3BB4"/>
    <w:rsid w:val="009F3F23"/>
    <w:rsid w:val="009F6397"/>
    <w:rsid w:val="009F7318"/>
    <w:rsid w:val="00A07F8A"/>
    <w:rsid w:val="00A10B9D"/>
    <w:rsid w:val="00A13853"/>
    <w:rsid w:val="00A16E7F"/>
    <w:rsid w:val="00A23C44"/>
    <w:rsid w:val="00A251E4"/>
    <w:rsid w:val="00A25832"/>
    <w:rsid w:val="00A26881"/>
    <w:rsid w:val="00A2765F"/>
    <w:rsid w:val="00A3320B"/>
    <w:rsid w:val="00A35149"/>
    <w:rsid w:val="00A379C9"/>
    <w:rsid w:val="00A4642D"/>
    <w:rsid w:val="00A46582"/>
    <w:rsid w:val="00A46B86"/>
    <w:rsid w:val="00A53046"/>
    <w:rsid w:val="00A532D7"/>
    <w:rsid w:val="00A553EB"/>
    <w:rsid w:val="00A56C58"/>
    <w:rsid w:val="00A60049"/>
    <w:rsid w:val="00A67A20"/>
    <w:rsid w:val="00A73535"/>
    <w:rsid w:val="00A74130"/>
    <w:rsid w:val="00A760EA"/>
    <w:rsid w:val="00A84D78"/>
    <w:rsid w:val="00A86479"/>
    <w:rsid w:val="00A90FC3"/>
    <w:rsid w:val="00A95729"/>
    <w:rsid w:val="00A96715"/>
    <w:rsid w:val="00AA3A4B"/>
    <w:rsid w:val="00AA3C17"/>
    <w:rsid w:val="00AA43DB"/>
    <w:rsid w:val="00AA5BD8"/>
    <w:rsid w:val="00AB0B4D"/>
    <w:rsid w:val="00AB14A6"/>
    <w:rsid w:val="00AB1BEC"/>
    <w:rsid w:val="00AC12B6"/>
    <w:rsid w:val="00AC3297"/>
    <w:rsid w:val="00AC33B5"/>
    <w:rsid w:val="00AC3605"/>
    <w:rsid w:val="00AC3BBC"/>
    <w:rsid w:val="00AC6A76"/>
    <w:rsid w:val="00AD2CE5"/>
    <w:rsid w:val="00AD2D36"/>
    <w:rsid w:val="00AD3A7F"/>
    <w:rsid w:val="00AD6B47"/>
    <w:rsid w:val="00AE5963"/>
    <w:rsid w:val="00AE5BB6"/>
    <w:rsid w:val="00AE6E62"/>
    <w:rsid w:val="00AF6806"/>
    <w:rsid w:val="00B004F1"/>
    <w:rsid w:val="00B027DB"/>
    <w:rsid w:val="00B042A5"/>
    <w:rsid w:val="00B055B7"/>
    <w:rsid w:val="00B10D40"/>
    <w:rsid w:val="00B123B8"/>
    <w:rsid w:val="00B13D12"/>
    <w:rsid w:val="00B156D3"/>
    <w:rsid w:val="00B17762"/>
    <w:rsid w:val="00B24975"/>
    <w:rsid w:val="00B256B7"/>
    <w:rsid w:val="00B259B6"/>
    <w:rsid w:val="00B26434"/>
    <w:rsid w:val="00B30618"/>
    <w:rsid w:val="00B30807"/>
    <w:rsid w:val="00B30B85"/>
    <w:rsid w:val="00B340EA"/>
    <w:rsid w:val="00B37E38"/>
    <w:rsid w:val="00B4028A"/>
    <w:rsid w:val="00B414DE"/>
    <w:rsid w:val="00B4179A"/>
    <w:rsid w:val="00B42C52"/>
    <w:rsid w:val="00B509EB"/>
    <w:rsid w:val="00B50C0C"/>
    <w:rsid w:val="00B5476F"/>
    <w:rsid w:val="00B62FE7"/>
    <w:rsid w:val="00B636EA"/>
    <w:rsid w:val="00B71A01"/>
    <w:rsid w:val="00B72B2E"/>
    <w:rsid w:val="00B7342D"/>
    <w:rsid w:val="00B744EA"/>
    <w:rsid w:val="00B745E2"/>
    <w:rsid w:val="00B74D15"/>
    <w:rsid w:val="00B8398D"/>
    <w:rsid w:val="00B857B6"/>
    <w:rsid w:val="00B87081"/>
    <w:rsid w:val="00B9635D"/>
    <w:rsid w:val="00BA054E"/>
    <w:rsid w:val="00BA15C1"/>
    <w:rsid w:val="00BB7A1E"/>
    <w:rsid w:val="00BB7AF3"/>
    <w:rsid w:val="00BC0577"/>
    <w:rsid w:val="00BC4CA3"/>
    <w:rsid w:val="00BC59F8"/>
    <w:rsid w:val="00BD0C08"/>
    <w:rsid w:val="00BD3935"/>
    <w:rsid w:val="00BE2DD0"/>
    <w:rsid w:val="00BE3341"/>
    <w:rsid w:val="00BE3359"/>
    <w:rsid w:val="00BF1E74"/>
    <w:rsid w:val="00C02CB7"/>
    <w:rsid w:val="00C04FF5"/>
    <w:rsid w:val="00C10FB5"/>
    <w:rsid w:val="00C11E6F"/>
    <w:rsid w:val="00C1295B"/>
    <w:rsid w:val="00C14CF4"/>
    <w:rsid w:val="00C14DA3"/>
    <w:rsid w:val="00C15968"/>
    <w:rsid w:val="00C16E6B"/>
    <w:rsid w:val="00C2193F"/>
    <w:rsid w:val="00C25B9B"/>
    <w:rsid w:val="00C308F5"/>
    <w:rsid w:val="00C321AA"/>
    <w:rsid w:val="00C3428B"/>
    <w:rsid w:val="00C52DB4"/>
    <w:rsid w:val="00C52DD3"/>
    <w:rsid w:val="00C55630"/>
    <w:rsid w:val="00C600A7"/>
    <w:rsid w:val="00C624F3"/>
    <w:rsid w:val="00C72EDF"/>
    <w:rsid w:val="00C768EE"/>
    <w:rsid w:val="00C83327"/>
    <w:rsid w:val="00C85729"/>
    <w:rsid w:val="00C87F6C"/>
    <w:rsid w:val="00CA0794"/>
    <w:rsid w:val="00CA4050"/>
    <w:rsid w:val="00CB1171"/>
    <w:rsid w:val="00CB2AB5"/>
    <w:rsid w:val="00CB4144"/>
    <w:rsid w:val="00CB4764"/>
    <w:rsid w:val="00CC2037"/>
    <w:rsid w:val="00CC3843"/>
    <w:rsid w:val="00CD4A37"/>
    <w:rsid w:val="00CD5288"/>
    <w:rsid w:val="00CE2B3B"/>
    <w:rsid w:val="00CE66DE"/>
    <w:rsid w:val="00CE7496"/>
    <w:rsid w:val="00CF0933"/>
    <w:rsid w:val="00CF13AD"/>
    <w:rsid w:val="00CF76C0"/>
    <w:rsid w:val="00D12D49"/>
    <w:rsid w:val="00D15F91"/>
    <w:rsid w:val="00D21F58"/>
    <w:rsid w:val="00D2377C"/>
    <w:rsid w:val="00D23DF8"/>
    <w:rsid w:val="00D24A3A"/>
    <w:rsid w:val="00D25A3B"/>
    <w:rsid w:val="00D303B0"/>
    <w:rsid w:val="00D320B9"/>
    <w:rsid w:val="00D3741A"/>
    <w:rsid w:val="00D40417"/>
    <w:rsid w:val="00D44009"/>
    <w:rsid w:val="00D44B68"/>
    <w:rsid w:val="00D45B7F"/>
    <w:rsid w:val="00D46159"/>
    <w:rsid w:val="00D744D4"/>
    <w:rsid w:val="00D82FEB"/>
    <w:rsid w:val="00D838D0"/>
    <w:rsid w:val="00D83C5E"/>
    <w:rsid w:val="00D9190C"/>
    <w:rsid w:val="00D94095"/>
    <w:rsid w:val="00D96154"/>
    <w:rsid w:val="00DA07D4"/>
    <w:rsid w:val="00DA28A8"/>
    <w:rsid w:val="00DB2162"/>
    <w:rsid w:val="00DB30D9"/>
    <w:rsid w:val="00DB55F7"/>
    <w:rsid w:val="00DB5D9F"/>
    <w:rsid w:val="00DC0E57"/>
    <w:rsid w:val="00DC1B7F"/>
    <w:rsid w:val="00DD3992"/>
    <w:rsid w:val="00DD47A8"/>
    <w:rsid w:val="00DE446A"/>
    <w:rsid w:val="00DE6DC3"/>
    <w:rsid w:val="00DF7D7F"/>
    <w:rsid w:val="00E021BF"/>
    <w:rsid w:val="00E0794F"/>
    <w:rsid w:val="00E114B0"/>
    <w:rsid w:val="00E11A68"/>
    <w:rsid w:val="00E13196"/>
    <w:rsid w:val="00E16A23"/>
    <w:rsid w:val="00E211BD"/>
    <w:rsid w:val="00E26BDC"/>
    <w:rsid w:val="00E33BF9"/>
    <w:rsid w:val="00E37492"/>
    <w:rsid w:val="00E4239D"/>
    <w:rsid w:val="00E47726"/>
    <w:rsid w:val="00E556FF"/>
    <w:rsid w:val="00E56288"/>
    <w:rsid w:val="00E565A7"/>
    <w:rsid w:val="00E60ECD"/>
    <w:rsid w:val="00E61357"/>
    <w:rsid w:val="00E6435C"/>
    <w:rsid w:val="00E733AC"/>
    <w:rsid w:val="00E73443"/>
    <w:rsid w:val="00E737DB"/>
    <w:rsid w:val="00E826C9"/>
    <w:rsid w:val="00E8392B"/>
    <w:rsid w:val="00E845B0"/>
    <w:rsid w:val="00E84646"/>
    <w:rsid w:val="00E860E2"/>
    <w:rsid w:val="00E91167"/>
    <w:rsid w:val="00E91F13"/>
    <w:rsid w:val="00E9400E"/>
    <w:rsid w:val="00E979FD"/>
    <w:rsid w:val="00EB0022"/>
    <w:rsid w:val="00EB14F0"/>
    <w:rsid w:val="00EB375E"/>
    <w:rsid w:val="00EB3F4F"/>
    <w:rsid w:val="00EB5EE7"/>
    <w:rsid w:val="00EB650C"/>
    <w:rsid w:val="00EC315E"/>
    <w:rsid w:val="00EC3377"/>
    <w:rsid w:val="00EC379F"/>
    <w:rsid w:val="00EC3AFC"/>
    <w:rsid w:val="00ED1F9E"/>
    <w:rsid w:val="00EE22CE"/>
    <w:rsid w:val="00EE3AE2"/>
    <w:rsid w:val="00EF1676"/>
    <w:rsid w:val="00EF2717"/>
    <w:rsid w:val="00EF3135"/>
    <w:rsid w:val="00EF6ED4"/>
    <w:rsid w:val="00F07388"/>
    <w:rsid w:val="00F07690"/>
    <w:rsid w:val="00F10926"/>
    <w:rsid w:val="00F10C83"/>
    <w:rsid w:val="00F113C7"/>
    <w:rsid w:val="00F11ED4"/>
    <w:rsid w:val="00F21A1B"/>
    <w:rsid w:val="00F21E6F"/>
    <w:rsid w:val="00F22114"/>
    <w:rsid w:val="00F24DE9"/>
    <w:rsid w:val="00F315F3"/>
    <w:rsid w:val="00F34221"/>
    <w:rsid w:val="00F35D4B"/>
    <w:rsid w:val="00F365FE"/>
    <w:rsid w:val="00F428FE"/>
    <w:rsid w:val="00F446B9"/>
    <w:rsid w:val="00F517B4"/>
    <w:rsid w:val="00F71159"/>
    <w:rsid w:val="00F73B58"/>
    <w:rsid w:val="00F82533"/>
    <w:rsid w:val="00F914B0"/>
    <w:rsid w:val="00F93168"/>
    <w:rsid w:val="00FA555F"/>
    <w:rsid w:val="00FA5FE9"/>
    <w:rsid w:val="00FA7DBB"/>
    <w:rsid w:val="00FB2C3E"/>
    <w:rsid w:val="00FB755B"/>
    <w:rsid w:val="00FC7465"/>
    <w:rsid w:val="00FD06FC"/>
    <w:rsid w:val="00FD0AF7"/>
    <w:rsid w:val="00FD4626"/>
    <w:rsid w:val="00FE6129"/>
    <w:rsid w:val="00FE75DB"/>
    <w:rsid w:val="00FF1498"/>
    <w:rsid w:val="00FF1D91"/>
    <w:rsid w:val="00FF490C"/>
    <w:rsid w:val="00FF4E94"/>
    <w:rsid w:val="574A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f6bd27,#f6bb28"/>
    </o:shapedefaults>
    <o:shapelayout v:ext="edit">
      <o:idmap v:ext="edit" data="1"/>
    </o:shapelayout>
  </w:shapeDefaults>
  <w:decimalSymbol w:val=","/>
  <w:listSeparator w:val=";"/>
  <w14:docId w14:val="5830AA7E"/>
  <w15:docId w15:val="{EBF45A67-1EBA-4F6C-A381-072A45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716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D7F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C6A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C6A76"/>
  </w:style>
  <w:style w:type="paragraph" w:styleId="Zpat">
    <w:name w:val="footer"/>
    <w:basedOn w:val="Normln"/>
    <w:link w:val="ZpatChar"/>
    <w:uiPriority w:val="99"/>
    <w:unhideWhenUsed/>
    <w:rsid w:val="00AC6A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C6A76"/>
  </w:style>
  <w:style w:type="paragraph" w:customStyle="1" w:styleId="TEXT-COURANTmaigre">
    <w:name w:val="TEXT-COURANT maigre"/>
    <w:basedOn w:val="Normln"/>
    <w:uiPriority w:val="99"/>
    <w:rsid w:val="001037D9"/>
    <w:pPr>
      <w:suppressAutoHyphens/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HelveticaNeueLT-LightCond" w:hAnsi="HelveticaNeueLT-LightCond" w:cs="HelveticaNeueLT-LightCond"/>
      <w:color w:val="000000"/>
      <w:sz w:val="24"/>
      <w:szCs w:val="24"/>
      <w:lang w:val="fr-FR"/>
    </w:rPr>
  </w:style>
  <w:style w:type="paragraph" w:styleId="Odstavecseseznamem">
    <w:name w:val="List Paragraph"/>
    <w:basedOn w:val="Normln"/>
    <w:uiPriority w:val="34"/>
    <w:qFormat/>
    <w:rsid w:val="009F3BB4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57168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Zstupntext">
    <w:name w:val="Placeholder Text"/>
    <w:basedOn w:val="Standardnpsmoodstavce"/>
    <w:uiPriority w:val="99"/>
    <w:semiHidden/>
    <w:rsid w:val="00571687"/>
    <w:rPr>
      <w:color w:val="808080"/>
    </w:rPr>
  </w:style>
  <w:style w:type="paragraph" w:styleId="Normlnweb">
    <w:name w:val="Normal (Web)"/>
    <w:basedOn w:val="Normln"/>
    <w:uiPriority w:val="99"/>
    <w:semiHidden/>
    <w:unhideWhenUsed/>
    <w:rsid w:val="0063522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Odkaznakoment">
    <w:name w:val="annotation reference"/>
    <w:basedOn w:val="Standardnpsmoodstavce"/>
    <w:uiPriority w:val="99"/>
    <w:semiHidden/>
    <w:unhideWhenUsed/>
    <w:rsid w:val="00120AD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20AD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20AD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20AD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20ADE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20A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0ADE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1A033C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F6D58"/>
    <w:rPr>
      <w:color w:val="605E5C"/>
      <w:shd w:val="clear" w:color="auto" w:fill="E1DFDD"/>
    </w:rPr>
  </w:style>
  <w:style w:type="paragraph" w:styleId="Nadpisobsahu">
    <w:name w:val="TOC Heading"/>
    <w:basedOn w:val="Nadpis1"/>
    <w:next w:val="Normln"/>
    <w:uiPriority w:val="39"/>
    <w:unhideWhenUsed/>
    <w:qFormat/>
    <w:rsid w:val="00921C60"/>
    <w:pPr>
      <w:widowControl/>
      <w:spacing w:line="259" w:lineRule="auto"/>
      <w:outlineLvl w:val="9"/>
    </w:pPr>
    <w:rPr>
      <w:lang w:val="fr-FR" w:eastAsia="fr-FR"/>
    </w:rPr>
  </w:style>
  <w:style w:type="paragraph" w:styleId="Obsah1">
    <w:name w:val="toc 1"/>
    <w:basedOn w:val="Normln"/>
    <w:next w:val="Normln"/>
    <w:autoRedefine/>
    <w:uiPriority w:val="39"/>
    <w:unhideWhenUsed/>
    <w:rsid w:val="00437616"/>
    <w:pPr>
      <w:tabs>
        <w:tab w:val="right" w:leader="dot" w:pos="11034"/>
      </w:tabs>
      <w:spacing w:after="100"/>
    </w:pPr>
    <w:rPr>
      <w:rFonts w:ascii="Arial" w:eastAsia="Arial" w:hAnsi="Arial" w:cs="Arial"/>
      <w:b/>
      <w:bCs/>
      <w:noProof/>
      <w:color w:val="F6BC27"/>
      <w:lang w:val="fr-FR"/>
    </w:rPr>
  </w:style>
  <w:style w:type="table" w:styleId="Tabulkasmkou4zvraznn3">
    <w:name w:val="Grid Table 4 Accent 3"/>
    <w:basedOn w:val="Normlntabulka"/>
    <w:uiPriority w:val="49"/>
    <w:rsid w:val="00491BCA"/>
    <w:pPr>
      <w:widowControl/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ulkasmkou4">
    <w:name w:val="Grid Table 4"/>
    <w:basedOn w:val="Normlntabulka"/>
    <w:uiPriority w:val="49"/>
    <w:rsid w:val="00491BC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">
    <w:name w:val="Grid Table 6 Colorful"/>
    <w:basedOn w:val="Normlntabulka"/>
    <w:uiPriority w:val="51"/>
    <w:rsid w:val="00491BC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">
    <w:name w:val="List Table 2"/>
    <w:basedOn w:val="Normlntabulka"/>
    <w:uiPriority w:val="47"/>
    <w:rsid w:val="00491BC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">
    <w:name w:val="List Table 1 Light"/>
    <w:basedOn w:val="Normlntabulka"/>
    <w:uiPriority w:val="46"/>
    <w:rsid w:val="00491BC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Nadpis2Char">
    <w:name w:val="Nadpis 2 Char"/>
    <w:basedOn w:val="Standardnpsmoodstavce"/>
    <w:link w:val="Nadpis2"/>
    <w:uiPriority w:val="9"/>
    <w:semiHidden/>
    <w:rsid w:val="000D7F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68653C"/>
    <w:pPr>
      <w:spacing w:after="100"/>
      <w:ind w:left="220"/>
    </w:pPr>
  </w:style>
  <w:style w:type="table" w:styleId="Mkatabulky">
    <w:name w:val="Table Grid"/>
    <w:basedOn w:val="Normlntabulka"/>
    <w:uiPriority w:val="59"/>
    <w:rsid w:val="00CF093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4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2" ma:contentTypeDescription="Create a new document." ma:contentTypeScope="" ma:versionID="c22fb4723ed2e8d0e13aa6d276a80ed9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26af3681989f615ee13f3b2ca15005d1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9DED27-F944-4921-8603-A95C1176B64B}"/>
</file>

<file path=customXml/itemProps2.xml><?xml version="1.0" encoding="utf-8"?>
<ds:datastoreItem xmlns:ds="http://schemas.openxmlformats.org/officeDocument/2006/customXml" ds:itemID="{D8C85A35-DC74-4C78-BAD1-C013221115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93DD98-2BD0-47EC-BB32-FE4EB5A895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8AD4F4-93C9-408C-8829-9D9B93C00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14</Pages>
  <Words>2856</Words>
  <Characters>16855</Characters>
  <Application>Microsoft Office Word</Application>
  <DocSecurity>0</DocSecurity>
  <Lines>140</Lines>
  <Paragraphs>39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Document Type Communiqué de presse Renault</vt:lpstr>
      <vt:lpstr>Document Type Communiqué de presse Renault</vt:lpstr>
    </vt:vector>
  </TitlesOfParts>
  <Company>ALLIANCE</Company>
  <LinksUpToDate>false</LinksUpToDate>
  <CharactersWithSpaces>19672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Type Communiqué de presse Renault</dc:title>
  <dc:creator>CEILLIER Valerie</dc:creator>
  <cp:lastModifiedBy>BREBURDA Jan</cp:lastModifiedBy>
  <cp:revision>101</cp:revision>
  <dcterms:created xsi:type="dcterms:W3CDTF">2021-03-17T16:01:00Z</dcterms:created>
  <dcterms:modified xsi:type="dcterms:W3CDTF">2021-03-23T22:49:00Z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2015-04-22T00:00:00Z</vt:filetime>
  </property>
  <property fmtid="{D5CDD505-2E9C-101B-9397-08002B2CF9AE}" pid="3" name="LastSaved">
    <vt:filetime>2015-04-22T00:00:00Z</vt:filetime>
  </property>
  <property fmtid="{D5CDD505-2E9C-101B-9397-08002B2CF9AE}" pid="4" name="ContentTypeId">
    <vt:lpwstr>0x010100B52042839AF8544C94ED85FFCEEE0144</vt:lpwstr>
  </property>
  <property fmtid="{D5CDD505-2E9C-101B-9397-08002B2CF9AE}" pid="5" name="ACP_Renault_DocumentType">
    <vt:lpwstr/>
  </property>
  <property fmtid="{D5CDD505-2E9C-101B-9397-08002B2CF9AE}" pid="6" name="ACP_Renault_SecurityClassification">
    <vt:lpwstr/>
  </property>
  <property fmtid="{D5CDD505-2E9C-101B-9397-08002B2CF9AE}" pid="7" name="ACP_OwnerOrganization">
    <vt:lpwstr/>
  </property>
  <property fmtid="{D5CDD505-2E9C-101B-9397-08002B2CF9AE}" pid="8" name="ACP_Renault_RelevantRegion">
    <vt:lpwstr/>
  </property>
  <property fmtid="{D5CDD505-2E9C-101B-9397-08002B2CF9AE}" pid="9" name="Comms Best Practice Categories">
    <vt:lpwstr/>
  </property>
  <property fmtid="{D5CDD505-2E9C-101B-9397-08002B2CF9AE}" pid="10" name="Brand or Organization">
    <vt:lpwstr>4;#Groupe Renault|1993f3b6-e1fd-473f-a3e2-b803a9dfcd90</vt:lpwstr>
  </property>
  <property fmtid="{D5CDD505-2E9C-101B-9397-08002B2CF9AE}" pid="11" name="Topic">
    <vt:lpwstr/>
  </property>
  <property fmtid="{D5CDD505-2E9C-101B-9397-08002B2CF9AE}" pid="12" name="Event, Campaign or Activity">
    <vt:lpwstr>1144;#Media Relese Template - Groupe Renault|13d7cc79-4b73-4184-9918-256463af47d1</vt:lpwstr>
  </property>
  <property fmtid="{D5CDD505-2E9C-101B-9397-08002B2CF9AE}" pid="13" name="Comms Activity">
    <vt:lpwstr/>
  </property>
  <property fmtid="{D5CDD505-2E9C-101B-9397-08002B2CF9AE}" pid="14" name="Vehicles">
    <vt:lpwstr/>
  </property>
  <property fmtid="{D5CDD505-2E9C-101B-9397-08002B2CF9AE}" pid="15" name="Doc Type">
    <vt:lpwstr>156;#Template|9f223751-59c9-482f-8ce4-7145f4b816d7;#41;#Release|78c07cfe-bb83-49b4-a3d7-94e5079656a4;#193;#Language - French|aa1e95c1-7749-411b-bbb5-8224bca44baf</vt:lpwstr>
  </property>
  <property fmtid="{D5CDD505-2E9C-101B-9397-08002B2CF9AE}" pid="16" name="MSIP_Label_fd1c0902-ed92-4fed-896d-2e7725de02d4_Enabled">
    <vt:lpwstr>true</vt:lpwstr>
  </property>
  <property fmtid="{D5CDD505-2E9C-101B-9397-08002B2CF9AE}" pid="17" name="MSIP_Label_fd1c0902-ed92-4fed-896d-2e7725de02d4_SetDate">
    <vt:lpwstr>2020-10-28T16:31:06Z</vt:lpwstr>
  </property>
  <property fmtid="{D5CDD505-2E9C-101B-9397-08002B2CF9AE}" pid="18" name="MSIP_Label_fd1c0902-ed92-4fed-896d-2e7725de02d4_Method">
    <vt:lpwstr>Standard</vt:lpwstr>
  </property>
  <property fmtid="{D5CDD505-2E9C-101B-9397-08002B2CF9AE}" pid="19" name="MSIP_Label_fd1c0902-ed92-4fed-896d-2e7725de02d4_Name">
    <vt:lpwstr>Anyone (not protected)</vt:lpwstr>
  </property>
  <property fmtid="{D5CDD505-2E9C-101B-9397-08002B2CF9AE}" pid="20" name="MSIP_Label_fd1c0902-ed92-4fed-896d-2e7725de02d4_SiteId">
    <vt:lpwstr>d6b0bbee-7cd9-4d60-bce6-4a67b543e2ae</vt:lpwstr>
  </property>
  <property fmtid="{D5CDD505-2E9C-101B-9397-08002B2CF9AE}" pid="21" name="MSIP_Label_fd1c0902-ed92-4fed-896d-2e7725de02d4_ActionId">
    <vt:lpwstr>72e461eb-72e0-4081-85b4-0000b3bdec4b</vt:lpwstr>
  </property>
  <property fmtid="{D5CDD505-2E9C-101B-9397-08002B2CF9AE}" pid="22" name="MSIP_Label_fd1c0902-ed92-4fed-896d-2e7725de02d4_ContentBits">
    <vt:lpwstr>2</vt:lpwstr>
  </property>
</Properties>
</file>