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3B90" w14:textId="77777777" w:rsidR="00394CF0" w:rsidRPr="001D1A90" w:rsidRDefault="00394CF0">
      <w:pPr>
        <w:rPr>
          <w:b/>
          <w:bCs/>
          <w:color w:val="FFC000"/>
          <w:sz w:val="44"/>
          <w:szCs w:val="44"/>
        </w:rPr>
      </w:pPr>
      <w:r w:rsidRPr="001D1A90">
        <w:rPr>
          <w:b/>
          <w:bCs/>
          <w:color w:val="FFC000"/>
          <w:sz w:val="44"/>
          <w:szCs w:val="44"/>
        </w:rPr>
        <w:t>TLAČOVÁ SPRÁVA</w:t>
      </w:r>
    </w:p>
    <w:p w14:paraId="2756C21B" w14:textId="10DC7256" w:rsidR="00394CF0" w:rsidRDefault="00394CF0">
      <w:pPr>
        <w:rPr>
          <w:b/>
          <w:bCs/>
          <w:sz w:val="26"/>
          <w:szCs w:val="26"/>
        </w:rPr>
      </w:pPr>
      <w:r w:rsidRPr="00394CF0">
        <w:rPr>
          <w:b/>
          <w:bCs/>
          <w:sz w:val="26"/>
          <w:szCs w:val="26"/>
        </w:rPr>
        <w:t>15. októb</w:t>
      </w:r>
      <w:r w:rsidR="00B735AC">
        <w:rPr>
          <w:b/>
          <w:bCs/>
          <w:sz w:val="26"/>
          <w:szCs w:val="26"/>
        </w:rPr>
        <w:t>er</w:t>
      </w:r>
      <w:r w:rsidRPr="00394CF0">
        <w:rPr>
          <w:b/>
          <w:bCs/>
          <w:sz w:val="26"/>
          <w:szCs w:val="26"/>
        </w:rPr>
        <w:t xml:space="preserve"> 2020</w:t>
      </w:r>
    </w:p>
    <w:p w14:paraId="3C6159DF" w14:textId="77777777" w:rsidR="003D0EA8" w:rsidRPr="00B10190" w:rsidRDefault="003D0EA8" w:rsidP="003D0EA8">
      <w:pPr>
        <w:rPr>
          <w:rFonts w:ascii="Arial" w:hAnsi="Arial" w:cs="Arial"/>
          <w:b/>
          <w:bCs/>
          <w:sz w:val="24"/>
          <w:szCs w:val="24"/>
        </w:rPr>
      </w:pPr>
      <w:r w:rsidRPr="00B10190">
        <w:rPr>
          <w:rFonts w:ascii="Arial" w:hAnsi="Arial" w:cs="Arial"/>
          <w:b/>
          <w:bCs/>
          <w:sz w:val="24"/>
          <w:szCs w:val="24"/>
        </w:rPr>
        <w:t>#RenaultEWAYS</w:t>
      </w:r>
    </w:p>
    <w:p w14:paraId="741B12B3" w14:textId="77777777" w:rsidR="003D0EA8" w:rsidRPr="00394CF0" w:rsidRDefault="003D0EA8">
      <w:pPr>
        <w:rPr>
          <w:b/>
          <w:bCs/>
          <w:sz w:val="26"/>
          <w:szCs w:val="26"/>
        </w:rPr>
      </w:pPr>
    </w:p>
    <w:p w14:paraId="46614187" w14:textId="04DCE701" w:rsidR="000F2219" w:rsidRPr="00394CF0" w:rsidRDefault="00D1352A" w:rsidP="00394CF0">
      <w:pPr>
        <w:jc w:val="center"/>
        <w:rPr>
          <w:b/>
          <w:bCs/>
          <w:sz w:val="40"/>
          <w:szCs w:val="40"/>
        </w:rPr>
      </w:pPr>
      <w:r w:rsidRPr="00394CF0">
        <w:rPr>
          <w:b/>
          <w:bCs/>
          <w:sz w:val="40"/>
          <w:szCs w:val="40"/>
        </w:rPr>
        <w:t xml:space="preserve">RENAULT EWAYS: </w:t>
      </w:r>
      <w:r w:rsidR="003D0EA8">
        <w:rPr>
          <w:b/>
          <w:bCs/>
          <w:sz w:val="40"/>
          <w:szCs w:val="40"/>
        </w:rPr>
        <w:t>CESTA K MOBILITE S NULOVOU HODNOTOU UHLÍKA</w:t>
      </w:r>
    </w:p>
    <w:p w14:paraId="1C1BB478" w14:textId="2CD4BD03" w:rsidR="00D1352A" w:rsidRPr="00394CF0" w:rsidRDefault="00D1352A" w:rsidP="00D1352A">
      <w:pPr>
        <w:jc w:val="both"/>
        <w:rPr>
          <w:b/>
          <w:bCs/>
        </w:rPr>
      </w:pPr>
      <w:r w:rsidRPr="00394CF0">
        <w:rPr>
          <w:b/>
          <w:bCs/>
        </w:rPr>
        <w:t xml:space="preserve">Pri príležitosti Renault eWays, udalosti, ktorá sa </w:t>
      </w:r>
      <w:r w:rsidR="00394CF0" w:rsidRPr="00394CF0">
        <w:rPr>
          <w:b/>
          <w:bCs/>
        </w:rPr>
        <w:t>zameriava</w:t>
      </w:r>
      <w:r w:rsidRPr="00394CF0">
        <w:rPr>
          <w:b/>
          <w:bCs/>
        </w:rPr>
        <w:t xml:space="preserve"> na mobilitu dneška a zajtrajška, sa Skupina Renault rozhodla zaviazať sa k uhlíkovej neutralite </w:t>
      </w:r>
      <w:r w:rsidR="003D0EA8" w:rsidRPr="00394CF0">
        <w:rPr>
          <w:b/>
          <w:bCs/>
        </w:rPr>
        <w:t>v</w:t>
      </w:r>
      <w:r w:rsidR="003D0EA8">
        <w:rPr>
          <w:b/>
          <w:bCs/>
        </w:rPr>
        <w:t>rámci </w:t>
      </w:r>
      <w:r w:rsidR="003D0EA8" w:rsidRPr="00394CF0">
        <w:rPr>
          <w:b/>
          <w:bCs/>
        </w:rPr>
        <w:t>Európ</w:t>
      </w:r>
      <w:r w:rsidR="003D0EA8">
        <w:rPr>
          <w:b/>
          <w:bCs/>
        </w:rPr>
        <w:t>y</w:t>
      </w:r>
      <w:r w:rsidR="003D0EA8" w:rsidRPr="00394CF0">
        <w:rPr>
          <w:b/>
          <w:bCs/>
        </w:rPr>
        <w:t xml:space="preserve"> </w:t>
      </w:r>
      <w:r w:rsidRPr="00394CF0">
        <w:rPr>
          <w:b/>
          <w:bCs/>
        </w:rPr>
        <w:t>do roku 2050</w:t>
      </w:r>
      <w:r w:rsidR="004506EC">
        <w:rPr>
          <w:b/>
          <w:bCs/>
        </w:rPr>
        <w:t xml:space="preserve">. </w:t>
      </w:r>
      <w:r w:rsidR="00A53D90">
        <w:rPr>
          <w:b/>
          <w:bCs/>
        </w:rPr>
        <w:t xml:space="preserve">to je dôvodom na </w:t>
      </w:r>
      <w:r w:rsidRPr="00394CF0">
        <w:rPr>
          <w:b/>
          <w:bCs/>
        </w:rPr>
        <w:t>predstav</w:t>
      </w:r>
      <w:r w:rsidR="00A53D90">
        <w:rPr>
          <w:b/>
          <w:bCs/>
        </w:rPr>
        <w:t>enie</w:t>
      </w:r>
      <w:r w:rsidRPr="00394CF0">
        <w:rPr>
          <w:b/>
          <w:bCs/>
        </w:rPr>
        <w:t xml:space="preserve"> dv</w:t>
      </w:r>
      <w:r w:rsidR="00A53D90">
        <w:rPr>
          <w:b/>
          <w:bCs/>
        </w:rPr>
        <w:t>och</w:t>
      </w:r>
      <w:r w:rsidRPr="00394CF0">
        <w:rPr>
          <w:b/>
          <w:bCs/>
        </w:rPr>
        <w:t xml:space="preserve"> nov</w:t>
      </w:r>
      <w:r w:rsidR="00A53D90">
        <w:rPr>
          <w:b/>
          <w:bCs/>
        </w:rPr>
        <w:t>ých</w:t>
      </w:r>
      <w:r w:rsidRPr="00394CF0">
        <w:rPr>
          <w:b/>
          <w:bCs/>
        </w:rPr>
        <w:t xml:space="preserve"> elektrick</w:t>
      </w:r>
      <w:r w:rsidR="00A53D90">
        <w:rPr>
          <w:b/>
          <w:bCs/>
        </w:rPr>
        <w:t>ých</w:t>
      </w:r>
      <w:r w:rsidRPr="00394CF0">
        <w:rPr>
          <w:b/>
          <w:bCs/>
        </w:rPr>
        <w:t xml:space="preserve"> vozid</w:t>
      </w:r>
      <w:r w:rsidR="00A53D90">
        <w:rPr>
          <w:b/>
          <w:bCs/>
        </w:rPr>
        <w:t>iel</w:t>
      </w:r>
      <w:r w:rsidRPr="00394CF0">
        <w:rPr>
          <w:b/>
          <w:bCs/>
        </w:rPr>
        <w:t>:</w:t>
      </w:r>
    </w:p>
    <w:p w14:paraId="6DE72846" w14:textId="77777777" w:rsidR="00D1352A" w:rsidRPr="00394CF0" w:rsidRDefault="00D1352A" w:rsidP="00D1352A">
      <w:pPr>
        <w:pStyle w:val="Odsekzoznamu"/>
        <w:numPr>
          <w:ilvl w:val="0"/>
          <w:numId w:val="2"/>
        </w:numPr>
        <w:jc w:val="both"/>
        <w:rPr>
          <w:b/>
          <w:bCs/>
          <w:lang w:val="sk-SK"/>
        </w:rPr>
      </w:pPr>
      <w:r w:rsidRPr="00394CF0">
        <w:rPr>
          <w:b/>
          <w:bCs/>
          <w:lang w:val="sk-SK"/>
        </w:rPr>
        <w:t>Renault Megane eVision: dynamický kompaktný hatchback pre novú generáciu elektrických vozidiel.</w:t>
      </w:r>
    </w:p>
    <w:p w14:paraId="5800E69C" w14:textId="14BFF82F" w:rsidR="00D1352A" w:rsidRPr="00394CF0" w:rsidRDefault="00D1352A" w:rsidP="00D1352A">
      <w:pPr>
        <w:pStyle w:val="Odsekzoznamu"/>
        <w:numPr>
          <w:ilvl w:val="0"/>
          <w:numId w:val="2"/>
        </w:numPr>
        <w:jc w:val="both"/>
        <w:rPr>
          <w:b/>
          <w:bCs/>
          <w:lang w:val="sk-SK"/>
        </w:rPr>
      </w:pPr>
      <w:r w:rsidRPr="00394CF0">
        <w:rPr>
          <w:b/>
          <w:bCs/>
          <w:lang w:val="sk-SK"/>
        </w:rPr>
        <w:t>Dacia Spring Elec</w:t>
      </w:r>
      <w:r w:rsidR="00663563">
        <w:rPr>
          <w:b/>
          <w:bCs/>
          <w:lang w:val="sk-SK"/>
        </w:rPr>
        <w:t>t</w:t>
      </w:r>
      <w:r w:rsidRPr="00394CF0">
        <w:rPr>
          <w:b/>
          <w:bCs/>
          <w:lang w:val="sk-SK"/>
        </w:rPr>
        <w:t>ric: nová revolúcia z dielne Dacia, ktorá prinesie najdostupnejšie elektrické vozidlo v Európe.</w:t>
      </w:r>
    </w:p>
    <w:p w14:paraId="359BDF24" w14:textId="3059175F" w:rsidR="00D1352A" w:rsidRPr="00394CF0" w:rsidRDefault="00D1352A" w:rsidP="00D1352A">
      <w:pPr>
        <w:jc w:val="both"/>
      </w:pPr>
      <w:r w:rsidRPr="00394CF0">
        <w:t xml:space="preserve">Pred 10 rokmi Renault predstavil prvé elektrické </w:t>
      </w:r>
      <w:r w:rsidR="00A3656D">
        <w:t xml:space="preserve">vozidlo </w:t>
      </w:r>
      <w:r w:rsidRPr="00394CF0">
        <w:t>ZOE. Dnes jazdí na cestách 350 000 elektrických vozidiel Renault</w:t>
      </w:r>
      <w:r w:rsidR="00A53D90">
        <w:t>. Ide o skupinu až</w:t>
      </w:r>
      <w:r w:rsidRPr="00394CF0">
        <w:t> 8 rozličných modelo</w:t>
      </w:r>
      <w:r w:rsidR="00A53D90">
        <w:t>v</w:t>
      </w:r>
      <w:r w:rsidRPr="00394CF0">
        <w:t xml:space="preserve">. Okrem elektrických modelov Skupina Renault ponúka aj modelovú radu hybridných a plug-in hybridných modelov Clio, Captur, Nový Megane a Nový Megane Grandtour s E-TECH </w:t>
      </w:r>
      <w:r w:rsidR="004506EC">
        <w:t>h</w:t>
      </w:r>
      <w:r w:rsidRPr="00394CF0">
        <w:t>ybridnou a Plug-in hybridnou technológiou, ktorú bude mať aj nový model Renault Ar</w:t>
      </w:r>
      <w:r w:rsidR="00A53D90">
        <w:t>k</w:t>
      </w:r>
      <w:r w:rsidRPr="00394CF0">
        <w:t>ana.</w:t>
      </w:r>
    </w:p>
    <w:p w14:paraId="37CC3435" w14:textId="03EC137D" w:rsidR="00D1352A" w:rsidRPr="00394CF0" w:rsidRDefault="00D1352A" w:rsidP="00D1352A">
      <w:pPr>
        <w:jc w:val="both"/>
      </w:pPr>
      <w:r w:rsidRPr="00394CF0">
        <w:t>Dnes</w:t>
      </w:r>
      <w:r w:rsidR="00EF4854" w:rsidRPr="00394CF0">
        <w:t xml:space="preserve"> ide Spoločnosť Renault ešte ďalej a zaväzuje sa dosiahnuť v Európe do roku 2050 </w:t>
      </w:r>
      <w:r w:rsidR="004506EC" w:rsidRPr="00394CF0">
        <w:t>uhlíkovú</w:t>
      </w:r>
      <w:r w:rsidR="00EF4854" w:rsidRPr="00394CF0">
        <w:t xml:space="preserve"> neutralitu. D</w:t>
      </w:r>
      <w:r w:rsidR="00314984">
        <w:t>o</w:t>
      </w:r>
      <w:r w:rsidR="00EF4854" w:rsidRPr="00394CF0">
        <w:t xml:space="preserve"> roku 2030 si kladie </w:t>
      </w:r>
      <w:r w:rsidR="00A53D90">
        <w:t xml:space="preserve">záväzok </w:t>
      </w:r>
      <w:r w:rsidR="00EF4854" w:rsidRPr="00394CF0">
        <w:t>zredukovať svoje uhlíkové emisie o 50 % v porovnaní s rokom 2010.</w:t>
      </w:r>
    </w:p>
    <w:p w14:paraId="2FFB9DB6" w14:textId="1CE88412" w:rsidR="00EF4854" w:rsidRPr="00394CF0" w:rsidRDefault="00EF4854" w:rsidP="00D1352A">
      <w:pPr>
        <w:jc w:val="both"/>
      </w:pPr>
      <w:r w:rsidRPr="00394CF0">
        <w:t>Do roku 202</w:t>
      </w:r>
      <w:r w:rsidR="00314984">
        <w:t>2</w:t>
      </w:r>
      <w:r w:rsidR="004506EC">
        <w:t xml:space="preserve"> </w:t>
      </w:r>
      <w:r w:rsidR="004506EC" w:rsidRPr="00394CF0">
        <w:t>budú mať</w:t>
      </w:r>
      <w:r w:rsidRPr="00394CF0">
        <w:t xml:space="preserve"> všetky nové modely elektrickú alebo elektrifikovanú verziu na trhu. A o 5 rokov uvidíme 50 % predaných vozidiel na elektrický alebo hybridný pohon.</w:t>
      </w:r>
    </w:p>
    <w:p w14:paraId="62DE1B64" w14:textId="77777777" w:rsidR="00EF4854" w:rsidRPr="00394CF0" w:rsidRDefault="00EF4854" w:rsidP="00D1352A">
      <w:pPr>
        <w:jc w:val="both"/>
      </w:pPr>
      <w:r w:rsidRPr="00394CF0">
        <w:t>Pri príležitosti udalosti Renault eWays, od 15. októbra do 27. októbra, Skupina zdieľa svoju víziu prechodu na mobilitu s nulovými emisiami. Pracuje na tom prostredníctvom svojich produktov, technológii,</w:t>
      </w:r>
      <w:r w:rsidR="004506EC">
        <w:t xml:space="preserve"> mnohých</w:t>
      </w:r>
      <w:r w:rsidRPr="00394CF0">
        <w:t xml:space="preserve"> debát a prejavov, ktoré ponúka na </w:t>
      </w:r>
      <w:hyperlink r:id="rId10" w:history="1">
        <w:r w:rsidRPr="00394CF0">
          <w:rPr>
            <w:rStyle w:val="Hypertextovprepojenie"/>
          </w:rPr>
          <w:t>digitálnej platforme</w:t>
        </w:r>
      </w:hyperlink>
      <w:r w:rsidRPr="00394CF0">
        <w:t>.</w:t>
      </w:r>
    </w:p>
    <w:p w14:paraId="7DCDC815" w14:textId="2F4B9F85" w:rsidR="00EF4854" w:rsidRPr="00394CF0" w:rsidRDefault="00EF4854" w:rsidP="00D1352A">
      <w:pPr>
        <w:jc w:val="both"/>
      </w:pPr>
      <w:r w:rsidRPr="00394CF0">
        <w:t xml:space="preserve">Je to nový míľnik pre Skupinu Renault, ktorá </w:t>
      </w:r>
      <w:r w:rsidR="00A53D90" w:rsidRPr="00394CF0">
        <w:t xml:space="preserve">v súčasnosti </w:t>
      </w:r>
      <w:r w:rsidRPr="00394CF0">
        <w:t>je a v najbližších rokoch aj bude</w:t>
      </w:r>
      <w:r w:rsidR="00A53D90">
        <w:t>,</w:t>
      </w:r>
      <w:r w:rsidRPr="00394CF0">
        <w:t xml:space="preserve"> jedným z hlavných hráčov v oblasti udržateľnej mobility. </w:t>
      </w:r>
    </w:p>
    <w:p w14:paraId="5CC18090" w14:textId="77777777" w:rsidR="00E3603D" w:rsidRDefault="00E3603D" w:rsidP="00D1352A">
      <w:pPr>
        <w:jc w:val="both"/>
        <w:rPr>
          <w:b/>
          <w:bCs/>
          <w:sz w:val="24"/>
          <w:szCs w:val="24"/>
        </w:rPr>
      </w:pPr>
    </w:p>
    <w:p w14:paraId="5A81B807" w14:textId="3E9106DF" w:rsidR="00EF4854" w:rsidRPr="00394CF0" w:rsidRDefault="00EF4854" w:rsidP="00D1352A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394CF0">
        <w:rPr>
          <w:b/>
          <w:bCs/>
          <w:sz w:val="24"/>
          <w:szCs w:val="24"/>
        </w:rPr>
        <w:t>Renault Megane eVision a</w:t>
      </w:r>
      <w:r w:rsidR="00307E96" w:rsidRPr="00394CF0">
        <w:rPr>
          <w:b/>
          <w:bCs/>
          <w:sz w:val="24"/>
          <w:szCs w:val="24"/>
        </w:rPr>
        <w:t xml:space="preserve">ko </w:t>
      </w:r>
      <w:r w:rsidRPr="00394CF0">
        <w:rPr>
          <w:b/>
          <w:bCs/>
          <w:sz w:val="24"/>
          <w:szCs w:val="24"/>
        </w:rPr>
        <w:t>nový elektrický hatchback</w:t>
      </w:r>
    </w:p>
    <w:p w14:paraId="3D7DBBAF" w14:textId="1D200D6E" w:rsidR="00EF4854" w:rsidRPr="00394CF0" w:rsidRDefault="00307E96" w:rsidP="00D1352A">
      <w:pPr>
        <w:jc w:val="both"/>
      </w:pPr>
      <w:r w:rsidRPr="00394CF0">
        <w:t xml:space="preserve">Skupina Renault ponúkne Megane eVision, </w:t>
      </w:r>
      <w:r w:rsidR="00A53D90">
        <w:t>show car</w:t>
      </w:r>
      <w:r w:rsidRPr="00394CF0">
        <w:t xml:space="preserve"> s karosériou hatchback, ktorá kombinuje prvky SUV a kupé. Toto 100 % elektrické </w:t>
      </w:r>
      <w:r w:rsidR="00A53D90">
        <w:t>show car</w:t>
      </w:r>
      <w:r w:rsidRPr="00394CF0">
        <w:t xml:space="preserve"> vozidlo s inovatívnym štýlom</w:t>
      </w:r>
      <w:r w:rsidR="00A53D90">
        <w:t>,</w:t>
      </w:r>
      <w:r w:rsidRPr="00394CF0">
        <w:t xml:space="preserve"> ťaží z úplne novej platformy  CMF-EV, ktorá je určená pre elektrický pohon. Je </w:t>
      </w:r>
      <w:r w:rsidR="004506EC">
        <w:t>prínosom</w:t>
      </w:r>
      <w:r w:rsidRPr="00394CF0">
        <w:t>, vďaka ktorému sa odkláňa od tradičných dimenzií a kódov segmentu a </w:t>
      </w:r>
      <w:r w:rsidR="00314984">
        <w:t>ponúka</w:t>
      </w:r>
      <w:r w:rsidRPr="00394CF0">
        <w:t xml:space="preserve"> nové línie a </w:t>
      </w:r>
      <w:r w:rsidR="00A53D90">
        <w:t>proporcie</w:t>
      </w:r>
      <w:r w:rsidRPr="00394CF0">
        <w:t xml:space="preserve">. Výsledkom je hatchback, ktorý má </w:t>
      </w:r>
      <w:r w:rsidR="004506EC">
        <w:t>menšie</w:t>
      </w:r>
      <w:r w:rsidRPr="00394CF0">
        <w:t xml:space="preserve"> rozmery </w:t>
      </w:r>
      <w:r w:rsidR="00314984">
        <w:t>a zároveň</w:t>
      </w:r>
      <w:r w:rsidRPr="00394CF0">
        <w:t> rekordnú priestrannosť.</w:t>
      </w:r>
    </w:p>
    <w:p w14:paraId="1B960BEF" w14:textId="499F1980" w:rsidR="00307E96" w:rsidRPr="00394CF0" w:rsidRDefault="003D0F59" w:rsidP="00D1352A">
      <w:pPr>
        <w:jc w:val="both"/>
      </w:pPr>
      <w:r w:rsidRPr="00394CF0">
        <w:lastRenderedPageBreak/>
        <w:t>Už pred</w:t>
      </w:r>
      <w:r w:rsidR="00307E96" w:rsidRPr="00394CF0">
        <w:t xml:space="preserve"> 10 rokmi </w:t>
      </w:r>
      <w:r w:rsidR="00A53D90" w:rsidRPr="00394CF0">
        <w:t xml:space="preserve">Renault </w:t>
      </w:r>
      <w:r w:rsidR="00307E96" w:rsidRPr="00394CF0">
        <w:t>vedel</w:t>
      </w:r>
      <w:r w:rsidR="00A53D90">
        <w:t xml:space="preserve">, že sa pohne smerom k </w:t>
      </w:r>
      <w:r w:rsidR="00307E96" w:rsidRPr="00394CF0">
        <w:t xml:space="preserve"> elektrick</w:t>
      </w:r>
      <w:r w:rsidR="00A53D90">
        <w:t>ému</w:t>
      </w:r>
      <w:r w:rsidR="00307E96" w:rsidRPr="00394CF0">
        <w:t xml:space="preserve"> pohon</w:t>
      </w:r>
      <w:r w:rsidR="00A53D90">
        <w:t>u</w:t>
      </w:r>
      <w:r w:rsidR="00307E96" w:rsidRPr="00394CF0">
        <w:t xml:space="preserve">. </w:t>
      </w:r>
      <w:r w:rsidRPr="00394CF0">
        <w:t xml:space="preserve">Vďaka tejto odbornosti </w:t>
      </w:r>
      <w:r w:rsidR="00A44E40">
        <w:t>dokáže</w:t>
      </w:r>
      <w:r w:rsidRPr="00394CF0">
        <w:t xml:space="preserve"> priniesť na trh </w:t>
      </w:r>
      <w:r w:rsidR="004506EC">
        <w:t>ú</w:t>
      </w:r>
      <w:r w:rsidRPr="00394CF0">
        <w:t>plne novú generáciu elektrických modelov, ktorej symbolom je Megane eVision.</w:t>
      </w:r>
    </w:p>
    <w:p w14:paraId="66547DC1" w14:textId="77777777" w:rsidR="003D0F59" w:rsidRPr="00394CF0" w:rsidRDefault="003D0F59" w:rsidP="00D1352A">
      <w:pPr>
        <w:jc w:val="both"/>
      </w:pPr>
      <w:r w:rsidRPr="00394CF0">
        <w:t>25 rokov po uvedení prvého modelu sa tak otvára nová kapitola pre Renault Megane.</w:t>
      </w:r>
    </w:p>
    <w:p w14:paraId="268BC721" w14:textId="3745A0D8" w:rsidR="00DC59B6" w:rsidRDefault="00DC59B6" w:rsidP="00D1352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Zistite viac o Renault Megane eVision </w:t>
      </w:r>
      <w:hyperlink r:id="rId11" w:history="1">
        <w:r w:rsidRPr="00DC59B6">
          <w:rPr>
            <w:rStyle w:val="Hypertextovprepojenie"/>
            <w:b/>
            <w:bCs/>
            <w:sz w:val="24"/>
            <w:szCs w:val="24"/>
          </w:rPr>
          <w:t>TU</w:t>
        </w:r>
      </w:hyperlink>
      <w:r>
        <w:rPr>
          <w:b/>
          <w:bCs/>
          <w:sz w:val="24"/>
          <w:szCs w:val="24"/>
        </w:rPr>
        <w:t xml:space="preserve"> </w:t>
      </w:r>
    </w:p>
    <w:p w14:paraId="2A37E16C" w14:textId="77777777" w:rsidR="00394CF0" w:rsidRDefault="00394CF0" w:rsidP="00D1352A">
      <w:pPr>
        <w:jc w:val="both"/>
        <w:rPr>
          <w:b/>
          <w:bCs/>
          <w:sz w:val="24"/>
          <w:szCs w:val="24"/>
        </w:rPr>
      </w:pPr>
    </w:p>
    <w:p w14:paraId="3CCFC51A" w14:textId="77777777" w:rsidR="003D0F59" w:rsidRPr="00394CF0" w:rsidRDefault="003D0F59" w:rsidP="00D1352A">
      <w:pPr>
        <w:jc w:val="both"/>
        <w:rPr>
          <w:b/>
          <w:bCs/>
          <w:sz w:val="24"/>
          <w:szCs w:val="24"/>
        </w:rPr>
      </w:pPr>
      <w:r w:rsidRPr="00394CF0">
        <w:rPr>
          <w:b/>
          <w:bCs/>
          <w:sz w:val="24"/>
          <w:szCs w:val="24"/>
        </w:rPr>
        <w:t>Elektrická Dacia Spring, nová r-EV-olúcia z dielne Dacia</w:t>
      </w:r>
    </w:p>
    <w:p w14:paraId="09C93A42" w14:textId="77777777" w:rsidR="003D0F59" w:rsidRPr="00394CF0" w:rsidRDefault="003D0F59" w:rsidP="00D1352A">
      <w:pPr>
        <w:jc w:val="both"/>
      </w:pPr>
      <w:r w:rsidRPr="00394CF0">
        <w:t xml:space="preserve">Dacia ponúkne svoje malé trendy elektrické vozidlo na trh </w:t>
      </w:r>
      <w:r w:rsidR="004506EC">
        <w:t>v</w:t>
      </w:r>
      <w:r w:rsidRPr="00394CF0">
        <w:t xml:space="preserve"> roku 2021. Po modely Logan a Duster, Dacia Spring chystá revolúciu na trhu tým, že sprístupní elektrické vozidlá pre všetkých. Či už ide o individuálnu, zdieľanú alebo profesionálnu mobilitu</w:t>
      </w:r>
      <w:r w:rsidR="00363AD3" w:rsidRPr="00394CF0">
        <w:t>, Dacia Spring ponúkne jednoduché, spoľahlivé a dostupné riešeni</w:t>
      </w:r>
      <w:r w:rsidR="004506EC">
        <w:t>a</w:t>
      </w:r>
      <w:r w:rsidR="00363AD3" w:rsidRPr="00394CF0">
        <w:t>.</w:t>
      </w:r>
    </w:p>
    <w:p w14:paraId="07CCB838" w14:textId="5F052DD0" w:rsidR="00363AD3" w:rsidRDefault="00363AD3" w:rsidP="00D1352A">
      <w:pPr>
        <w:jc w:val="both"/>
      </w:pPr>
      <w:r w:rsidRPr="00394CF0">
        <w:t>V</w:t>
      </w:r>
      <w:r w:rsidR="00A61DFA">
        <w:t xml:space="preserve">ozidlo s </w:t>
      </w:r>
      <w:r w:rsidRPr="00394CF0">
        <w:t>SUV vzhľad</w:t>
      </w:r>
      <w:r w:rsidR="00A61DFA">
        <w:t xml:space="preserve">om </w:t>
      </w:r>
      <w:r w:rsidRPr="00394CF0">
        <w:t>je vybavené 4 sedadlami, rekordnou priestrannosťou</w:t>
      </w:r>
      <w:r w:rsidR="00A44E40">
        <w:t xml:space="preserve"> </w:t>
      </w:r>
      <w:r w:rsidR="004506EC">
        <w:t>a</w:t>
      </w:r>
      <w:r w:rsidRPr="00394CF0">
        <w:t xml:space="preserve"> jednoduchým a spoľahlivým elektrickým pohonom. Spring Electric </w:t>
      </w:r>
      <w:r w:rsidR="00E62543">
        <w:t>má dojazd</w:t>
      </w:r>
      <w:r w:rsidRPr="00394CF0">
        <w:t xml:space="preserve"> 225 km v kombinovanom režime WLTP a 295 km v režime WLTP City. To zaručuje univerzálnosť mestského</w:t>
      </w:r>
      <w:r w:rsidR="004506EC">
        <w:t>,</w:t>
      </w:r>
      <w:r w:rsidRPr="00394CF0">
        <w:t xml:space="preserve"> ale aj prímestského využitia.</w:t>
      </w:r>
    </w:p>
    <w:p w14:paraId="58E8F35A" w14:textId="7E3D2054" w:rsidR="00DC59B6" w:rsidRDefault="00DC59B6" w:rsidP="00DC59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Zistite viac o</w:t>
      </w:r>
      <w:r>
        <w:rPr>
          <w:b/>
          <w:bCs/>
          <w:sz w:val="24"/>
          <w:szCs w:val="24"/>
        </w:rPr>
        <w:t xml:space="preserve"> Dacia Spring </w:t>
      </w:r>
      <w:hyperlink r:id="rId12" w:history="1">
        <w:r w:rsidRPr="00DC59B6">
          <w:rPr>
            <w:rStyle w:val="Hypertextovprepojenie"/>
            <w:b/>
            <w:bCs/>
            <w:sz w:val="24"/>
            <w:szCs w:val="24"/>
          </w:rPr>
          <w:t>TU</w:t>
        </w:r>
      </w:hyperlink>
      <w:r>
        <w:rPr>
          <w:b/>
          <w:bCs/>
          <w:sz w:val="24"/>
          <w:szCs w:val="24"/>
        </w:rPr>
        <w:t xml:space="preserve"> </w:t>
      </w:r>
    </w:p>
    <w:p w14:paraId="2165C951" w14:textId="77777777" w:rsidR="00DC59B6" w:rsidRPr="00394CF0" w:rsidRDefault="00DC59B6" w:rsidP="00D1352A">
      <w:pPr>
        <w:jc w:val="both"/>
      </w:pPr>
    </w:p>
    <w:p w14:paraId="53C3DF56" w14:textId="77777777" w:rsidR="00363AD3" w:rsidRPr="00394CF0" w:rsidRDefault="00363AD3" w:rsidP="00D1352A">
      <w:pPr>
        <w:jc w:val="both"/>
        <w:rPr>
          <w:b/>
          <w:bCs/>
          <w:sz w:val="24"/>
          <w:szCs w:val="24"/>
        </w:rPr>
      </w:pPr>
      <w:r w:rsidRPr="00394CF0">
        <w:rPr>
          <w:b/>
          <w:bCs/>
          <w:sz w:val="24"/>
          <w:szCs w:val="24"/>
        </w:rPr>
        <w:t>Tri nové hybridné modely rozširujú modelovú radu Renault E-TECH</w:t>
      </w:r>
    </w:p>
    <w:p w14:paraId="1C5BB96A" w14:textId="6B1E6880" w:rsidR="00363AD3" w:rsidRPr="00394CF0" w:rsidRDefault="00363AD3" w:rsidP="00D1352A">
      <w:pPr>
        <w:jc w:val="both"/>
      </w:pPr>
      <w:r w:rsidRPr="00394CF0">
        <w:t xml:space="preserve">Renault rozširuje svoju hybridnú ponuku príchodom troch nových vozidiel. Nové modely Arkana E-TECH </w:t>
      </w:r>
      <w:r w:rsidR="001D1A90">
        <w:t>H</w:t>
      </w:r>
      <w:r w:rsidRPr="00394CF0">
        <w:t xml:space="preserve">ybrid, Captur E-TECH Hybrid a Nový Megane </w:t>
      </w:r>
      <w:r w:rsidR="004506EC">
        <w:t>H</w:t>
      </w:r>
      <w:r w:rsidRPr="00394CF0">
        <w:t>atchback E-TECH Plug-in hybrid prídu na európsky trh v prvej polovici roka 2021.</w:t>
      </w:r>
    </w:p>
    <w:p w14:paraId="05E4E2D1" w14:textId="089BE014" w:rsidR="00363AD3" w:rsidRPr="00394CF0" w:rsidRDefault="00363AD3" w:rsidP="00D1352A">
      <w:pPr>
        <w:jc w:val="both"/>
      </w:pPr>
      <w:r w:rsidRPr="00394CF0">
        <w:t xml:space="preserve">Renault, ktorý je priekopníkom a je na čele </w:t>
      </w:r>
      <w:r w:rsidR="004506EC">
        <w:t xml:space="preserve">vývoja </w:t>
      </w:r>
      <w:r w:rsidRPr="00394CF0">
        <w:t xml:space="preserve">elektrických vozidiel už viac ako 10 rokov, získal </w:t>
      </w:r>
      <w:r w:rsidR="004506EC">
        <w:t xml:space="preserve">mnohé skúsenosti </w:t>
      </w:r>
      <w:r w:rsidRPr="00394CF0">
        <w:t>z kráľovej motoršportu F1</w:t>
      </w:r>
      <w:r w:rsidR="004506EC">
        <w:t xml:space="preserve">. Tie </w:t>
      </w:r>
      <w:r w:rsidRPr="00394CF0">
        <w:t>mu umožňujú ponúkať dynamické a efektívne hybridné pohonné jednotky pre širšiu škálu vozidiel v centre automobilového trhu.</w:t>
      </w:r>
    </w:p>
    <w:p w14:paraId="38DE0E18" w14:textId="4E7C303F" w:rsidR="00394CF0" w:rsidRPr="00394CF0" w:rsidRDefault="00363AD3" w:rsidP="00D1352A">
      <w:pPr>
        <w:jc w:val="both"/>
      </w:pPr>
      <w:r w:rsidRPr="00394CF0">
        <w:t xml:space="preserve">Zavedenie 12V mikrohybridizácie vo vozidlách Nová Arkana a Captur </w:t>
      </w:r>
      <w:r w:rsidR="00394CF0" w:rsidRPr="00394CF0">
        <w:t>završuje ponuku pohonných jednotiek</w:t>
      </w:r>
      <w:r w:rsidR="004506EC">
        <w:t xml:space="preserve"> tým, že</w:t>
      </w:r>
      <w:r w:rsidR="00394CF0" w:rsidRPr="00394CF0">
        <w:t xml:space="preserve"> ponúk</w:t>
      </w:r>
      <w:r w:rsidR="001D1A90">
        <w:t>a</w:t>
      </w:r>
      <w:r w:rsidR="00394CF0" w:rsidRPr="00394CF0">
        <w:t xml:space="preserve"> všetk</w:t>
      </w:r>
      <w:r w:rsidR="004506EC">
        <w:t>y</w:t>
      </w:r>
      <w:r w:rsidR="00394CF0" w:rsidRPr="00394CF0">
        <w:t xml:space="preserve"> možn</w:t>
      </w:r>
      <w:r w:rsidR="004506EC">
        <w:t>é</w:t>
      </w:r>
      <w:r w:rsidR="00394CF0" w:rsidRPr="00394CF0">
        <w:t xml:space="preserve"> úrovn</w:t>
      </w:r>
      <w:r w:rsidR="004506EC">
        <w:t>e</w:t>
      </w:r>
      <w:r w:rsidR="00394CF0" w:rsidRPr="00394CF0">
        <w:t xml:space="preserve"> elektrifikácie, ktor</w:t>
      </w:r>
      <w:r w:rsidR="001D1A90">
        <w:t>é</w:t>
      </w:r>
      <w:r w:rsidR="00394CF0" w:rsidRPr="00394CF0">
        <w:t xml:space="preserve"> vyhovujú potrebám </w:t>
      </w:r>
      <w:r w:rsidR="004506EC">
        <w:t xml:space="preserve">každého </w:t>
      </w:r>
      <w:r w:rsidR="00394CF0" w:rsidRPr="00394CF0">
        <w:t>a zároveň ostávajú dostupné.</w:t>
      </w:r>
    </w:p>
    <w:p w14:paraId="5E9DDF48" w14:textId="1F75B491" w:rsidR="00DC59B6" w:rsidRDefault="00DC59B6" w:rsidP="00DC59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Zistite viac o</w:t>
      </w:r>
      <w:r>
        <w:rPr>
          <w:b/>
          <w:bCs/>
          <w:sz w:val="24"/>
          <w:szCs w:val="24"/>
        </w:rPr>
        <w:t xml:space="preserve"> Captur E-TECH Hybrid a Megane Hatchback E-TECH Plug-in Hybrid </w:t>
      </w:r>
      <w:hyperlink r:id="rId13" w:history="1">
        <w:r w:rsidRPr="00DC59B6">
          <w:rPr>
            <w:rStyle w:val="Hypertextovprepojenie"/>
            <w:b/>
            <w:bCs/>
            <w:sz w:val="24"/>
            <w:szCs w:val="24"/>
          </w:rPr>
          <w:t>TU</w:t>
        </w:r>
      </w:hyperlink>
      <w:r>
        <w:rPr>
          <w:b/>
          <w:bCs/>
          <w:sz w:val="24"/>
          <w:szCs w:val="24"/>
        </w:rPr>
        <w:t xml:space="preserve"> a o Renault E-TECH Hybrid ponuke </w:t>
      </w:r>
      <w:hyperlink r:id="rId14" w:history="1">
        <w:r w:rsidRPr="00DC59B6">
          <w:rPr>
            <w:rStyle w:val="Hypertextovprepojenie"/>
            <w:b/>
            <w:bCs/>
            <w:sz w:val="24"/>
            <w:szCs w:val="24"/>
          </w:rPr>
          <w:t xml:space="preserve">TU </w:t>
        </w:r>
      </w:hyperlink>
      <w:r>
        <w:rPr>
          <w:b/>
          <w:bCs/>
          <w:sz w:val="24"/>
          <w:szCs w:val="24"/>
        </w:rPr>
        <w:t xml:space="preserve"> </w:t>
      </w:r>
    </w:p>
    <w:p w14:paraId="785F3207" w14:textId="77777777" w:rsidR="00DC59B6" w:rsidRDefault="00DC59B6" w:rsidP="00D1352A">
      <w:pPr>
        <w:jc w:val="both"/>
      </w:pPr>
    </w:p>
    <w:p w14:paraId="72359FC4" w14:textId="302427E7" w:rsidR="00DC59B6" w:rsidRDefault="00DC59B6" w:rsidP="00D1352A">
      <w:pPr>
        <w:jc w:val="both"/>
      </w:pPr>
      <w:r>
        <w:t xml:space="preserve">Media stránka Skupiny Renault je Vám k dispozícii na adrese:  </w:t>
      </w:r>
    </w:p>
    <w:p w14:paraId="761B84EF" w14:textId="03A6FD53" w:rsidR="00DC59B6" w:rsidRDefault="00DC59B6" w:rsidP="00D1352A">
      <w:pPr>
        <w:jc w:val="both"/>
      </w:pPr>
      <w:hyperlink r:id="rId15" w:history="1">
        <w:r w:rsidRPr="000B4CA8">
          <w:rPr>
            <w:rStyle w:val="Hypertextovprepojenie"/>
          </w:rPr>
          <w:t>https://en.media.groupe.renault.com/</w:t>
        </w:r>
      </w:hyperlink>
      <w:r>
        <w:t xml:space="preserve"> </w:t>
      </w:r>
    </w:p>
    <w:p w14:paraId="39CF81F7" w14:textId="75DC33F0" w:rsidR="00363AD3" w:rsidRPr="00394CF0" w:rsidRDefault="00DC59B6" w:rsidP="00D1352A">
      <w:pPr>
        <w:jc w:val="both"/>
      </w:pPr>
      <w:r>
        <w:t xml:space="preserve">Stránka špeciálne venovaná eWAYS eventu je k dispozícii tu: </w:t>
      </w:r>
      <w:r w:rsidR="00363AD3" w:rsidRPr="00394CF0">
        <w:t xml:space="preserve"> </w:t>
      </w:r>
    </w:p>
    <w:p w14:paraId="3714F1C6" w14:textId="7BAAB600" w:rsidR="00363AD3" w:rsidRPr="00394CF0" w:rsidRDefault="00DC59B6" w:rsidP="00D1352A">
      <w:pPr>
        <w:jc w:val="both"/>
      </w:pPr>
      <w:hyperlink r:id="rId16" w:history="1">
        <w:r w:rsidRPr="000B4CA8">
          <w:rPr>
            <w:rStyle w:val="Hypertextovprepojenie"/>
          </w:rPr>
          <w:t>https://easyelectriclife.groupe.renault.com/en/category/renault-eways/</w:t>
        </w:r>
      </w:hyperlink>
      <w:r>
        <w:t xml:space="preserve"> </w:t>
      </w:r>
    </w:p>
    <w:p w14:paraId="37676D14" w14:textId="42B09889" w:rsidR="00394CF0" w:rsidRDefault="00394CF0" w:rsidP="00394CF0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0BD8A274" w14:textId="10DCF816" w:rsidR="00DC59B6" w:rsidRDefault="00DC59B6" w:rsidP="00394CF0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08262376" w14:textId="3A2B1393" w:rsidR="00DC59B6" w:rsidRDefault="00DC59B6" w:rsidP="00394CF0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219AC09A" w14:textId="77777777" w:rsidR="00DC59B6" w:rsidRDefault="00DC59B6" w:rsidP="00394CF0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</w:p>
    <w:p w14:paraId="1A5CF1E0" w14:textId="49F7CE42" w:rsidR="00394CF0" w:rsidRPr="00AD04AB" w:rsidRDefault="00DC59B6" w:rsidP="00394CF0">
      <w:pPr>
        <w:pStyle w:val="PRESSRELEASETEXT"/>
        <w:rPr>
          <w:rFonts w:ascii="Arial" w:hAnsi="Arial" w:cs="Arial"/>
          <w:color w:val="auto"/>
          <w:spacing w:val="0"/>
          <w:sz w:val="22"/>
          <w:szCs w:val="22"/>
          <w:lang w:val="sk-SK"/>
        </w:rPr>
      </w:pPr>
      <w:r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M</w:t>
      </w:r>
      <w:r w:rsidR="00394CF0" w:rsidRPr="00AD04AB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édia kontakt:</w:t>
      </w:r>
    </w:p>
    <w:p w14:paraId="7AB7D5AB" w14:textId="77777777" w:rsidR="00394CF0" w:rsidRPr="00AD04AB" w:rsidRDefault="00394CF0" w:rsidP="00394CF0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AD04AB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798D0345" w14:textId="77777777" w:rsidR="00394CF0" w:rsidRPr="00AD04AB" w:rsidRDefault="00394CF0" w:rsidP="00394CF0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AD04AB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31C35B8A" w14:textId="77777777" w:rsidR="00394CF0" w:rsidRPr="00AD04AB" w:rsidRDefault="00394CF0" w:rsidP="00394CF0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AD04AB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2E9B7F25" w14:textId="77777777" w:rsidR="00307E96" w:rsidRPr="004506EC" w:rsidRDefault="00394CF0" w:rsidP="004506EC">
      <w:pPr>
        <w:pStyle w:val="PRESSRELEASECONTACTTEXT"/>
        <w:jc w:val="both"/>
        <w:rPr>
          <w:rFonts w:ascii="Arial" w:hAnsi="Arial" w:cs="Arial"/>
          <w:color w:val="0000FF"/>
          <w:sz w:val="22"/>
          <w:szCs w:val="22"/>
          <w:u w:val="single"/>
          <w:lang w:val="sk-SK" w:eastAsia="cs-CZ"/>
        </w:rPr>
      </w:pPr>
      <w:r w:rsidRPr="004506EC">
        <w:rPr>
          <w:rFonts w:ascii="Arial" w:hAnsi="Arial" w:cs="Arial"/>
          <w:sz w:val="22"/>
          <w:szCs w:val="22"/>
          <w:u w:val="single"/>
          <w:lang w:val="sk-SK" w:eastAsia="cs-CZ"/>
        </w:rPr>
        <w:t>ivana.obadalova@renault.sk</w:t>
      </w:r>
    </w:p>
    <w:sectPr w:rsidR="00307E96" w:rsidRPr="004506E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2111F" w14:textId="77777777" w:rsidR="00811536" w:rsidRDefault="00811536" w:rsidP="00D1352A">
      <w:pPr>
        <w:spacing w:after="0" w:line="240" w:lineRule="auto"/>
      </w:pPr>
      <w:r>
        <w:separator/>
      </w:r>
    </w:p>
  </w:endnote>
  <w:endnote w:type="continuationSeparator" w:id="0">
    <w:p w14:paraId="36F58337" w14:textId="77777777" w:rsidR="00811536" w:rsidRDefault="00811536" w:rsidP="00D1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8A46" w14:textId="77777777" w:rsidR="00E3603D" w:rsidRDefault="00E360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11CB" w14:textId="77777777" w:rsidR="004506EC" w:rsidRDefault="004506EC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2FF58FB" wp14:editId="29056CC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bd834ae3a96802141ecfecf3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2ACEBB" w14:textId="77777777" w:rsidR="004506EC" w:rsidRPr="004506EC" w:rsidRDefault="004506EC" w:rsidP="004506E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4506E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F58FB" id="_x0000_t202" coordsize="21600,21600" o:spt="202" path="m,l,21600r21600,l21600,xe">
              <v:stroke joinstyle="miter"/>
              <v:path gradientshapeok="t" o:connecttype="rect"/>
            </v:shapetype>
            <v:shape id="MSIPCMbd834ae3a96802141ecfecf3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fPsgIAAEcFAAAOAAAAZHJzL2Uyb0RvYy54bWysVN1v2jAQf5+0/8Hyw57W5oPAgDVUjIoN&#10;ibZIdOqzcRwSKfG5tilh0/73nZ2Ebt2epr3Y9+X7+N2dr66buiLPQpsSZEqjy5ASITlkpdyn9OvD&#10;8mJMibFMZqwCKVJ6EoZez96+uTqqqYihgCoTmqATaaZHldLCWjUNAsMLUTNzCUpIVOaga2aR1fsg&#10;0+yI3usqiMNwFBxBZ0oDF8ag9KZV0pn3n+eC2/s8N8KSKqWYm/Wn9ufOncHsik33mqmi5F0a7B+y&#10;qFkpMejZ1Q2zjBx0+YeruuQaDOT2kkMdQJ6XXPgasJoofFXNtmBK+FoQHKPOMJn/55bfPW80KbOU&#10;xpRIVmOLbrerzeJ2l40HCRMDNhmNwzhKIsERzXxASSYMRwS/v3s6gP34hZliAZlouelFEieTUTKY&#10;JO87vSj3he204wQnpFM8lpktOvlwMjzLNxXjohayf9OaLAGs0C3dOVjJTDSdg/ba6LJm+vSb1RZH&#10;AGezs4u6tw+gOkl4DrwWeR8ThT/caByVmSJCW4UY2eYTNDjivdyg0HW8yXXtbuwlQT0O2ek8WKKx&#10;hKPww3AUDiJUcdTFwzicDJ2b4OW10sZ+FlATR6RUY9Z+ntjz2tjWtDdxwSQsy6ryw1tJckzpaDAM&#10;/YOzBp1XEmO4GtpcHWWbXdMVtoPshHVpaJfCKL4sMfiaGbthGrcA88XNtvd45BVgEOgoSgrQ3/4m&#10;d/Y4nKil5IhblVLzdGBaUFKtJI7tJEoSt4aeQUJ7Ih4mYYjcrhfLQ70A3NgIPw/FPemMbdWTuYb6&#10;ETd/7sKhikmOQVO668mFRQ4V+HNwMZ97GjdOMbuWW8Wda4ejw/SheWRadcBbbNkd9IvHpq/wb23b&#10;DswPFvLSN8ch28LZAY7b6tvb/SzuO/iV91Yv/9/sJwA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APE5fP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502ACEBB" w14:textId="77777777" w:rsidR="004506EC" w:rsidRPr="004506EC" w:rsidRDefault="004506EC" w:rsidP="004506E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4506EC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4506EC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01E9" w14:textId="77777777" w:rsidR="00E3603D" w:rsidRDefault="00E360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982A" w14:textId="77777777" w:rsidR="00811536" w:rsidRDefault="00811536" w:rsidP="00D1352A">
      <w:pPr>
        <w:spacing w:after="0" w:line="240" w:lineRule="auto"/>
      </w:pPr>
      <w:r>
        <w:separator/>
      </w:r>
    </w:p>
  </w:footnote>
  <w:footnote w:type="continuationSeparator" w:id="0">
    <w:p w14:paraId="74614941" w14:textId="77777777" w:rsidR="00811536" w:rsidRDefault="00811536" w:rsidP="00D1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4A66D" w14:textId="77777777" w:rsidR="00E3603D" w:rsidRDefault="00E3603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560" w14:textId="77777777" w:rsidR="00D1352A" w:rsidRDefault="00394CF0" w:rsidP="00394CF0">
    <w:pPr>
      <w:pStyle w:val="Hlavika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69A440DC" wp14:editId="5D591668">
          <wp:simplePos x="0" y="0"/>
          <wp:positionH relativeFrom="column">
            <wp:posOffset>3933825</wp:posOffset>
          </wp:positionH>
          <wp:positionV relativeFrom="paragraph">
            <wp:posOffset>-76200</wp:posOffset>
          </wp:positionV>
          <wp:extent cx="1857375" cy="335915"/>
          <wp:effectExtent l="0" t="0" r="9525" b="0"/>
          <wp:wrapTight wrapText="bothSides">
            <wp:wrapPolygon edited="0">
              <wp:start x="665" y="1225"/>
              <wp:lineTo x="222" y="6125"/>
              <wp:lineTo x="222" y="13474"/>
              <wp:lineTo x="665" y="19599"/>
              <wp:lineTo x="18166" y="19599"/>
              <wp:lineTo x="21489" y="17149"/>
              <wp:lineTo x="21268" y="3675"/>
              <wp:lineTo x="4874" y="1225"/>
              <wp:lineTo x="665" y="1225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842">
      <w:rPr>
        <w:b/>
        <w:bCs/>
        <w:noProof/>
        <w:sz w:val="40"/>
        <w:szCs w:val="40"/>
        <w:lang w:val="en-GB"/>
      </w:rPr>
      <w:drawing>
        <wp:anchor distT="0" distB="0" distL="114300" distR="114300" simplePos="0" relativeHeight="251659264" behindDoc="1" locked="0" layoutInCell="1" allowOverlap="1" wp14:anchorId="3DBD6F7E" wp14:editId="276B1B34">
          <wp:simplePos x="0" y="0"/>
          <wp:positionH relativeFrom="column">
            <wp:posOffset>5732145</wp:posOffset>
          </wp:positionH>
          <wp:positionV relativeFrom="paragraph">
            <wp:posOffset>-340995</wp:posOffset>
          </wp:positionV>
          <wp:extent cx="791210" cy="751205"/>
          <wp:effectExtent l="0" t="0" r="8890" b="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FF22C" w14:textId="77777777" w:rsidR="00E3603D" w:rsidRDefault="00E360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07AEB"/>
    <w:multiLevelType w:val="hybridMultilevel"/>
    <w:tmpl w:val="9E8CD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B449C"/>
    <w:multiLevelType w:val="hybridMultilevel"/>
    <w:tmpl w:val="ADF64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2A"/>
    <w:rsid w:val="00064B80"/>
    <w:rsid w:val="000D65A6"/>
    <w:rsid w:val="001D1A90"/>
    <w:rsid w:val="00307E96"/>
    <w:rsid w:val="00314984"/>
    <w:rsid w:val="00363AD3"/>
    <w:rsid w:val="00394CF0"/>
    <w:rsid w:val="003D0EA8"/>
    <w:rsid w:val="003D0F59"/>
    <w:rsid w:val="004506EC"/>
    <w:rsid w:val="004B502A"/>
    <w:rsid w:val="00663563"/>
    <w:rsid w:val="00811536"/>
    <w:rsid w:val="00A3656D"/>
    <w:rsid w:val="00A44E40"/>
    <w:rsid w:val="00A53D90"/>
    <w:rsid w:val="00A61DFA"/>
    <w:rsid w:val="00B735AC"/>
    <w:rsid w:val="00D1352A"/>
    <w:rsid w:val="00DC59B6"/>
    <w:rsid w:val="00E3603D"/>
    <w:rsid w:val="00E62543"/>
    <w:rsid w:val="00E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44E5D"/>
  <w15:chartTrackingRefBased/>
  <w15:docId w15:val="{17D6059F-D07C-4B81-BE2A-9D2CB69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3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352A"/>
  </w:style>
  <w:style w:type="paragraph" w:styleId="Pta">
    <w:name w:val="footer"/>
    <w:basedOn w:val="Normlny"/>
    <w:link w:val="PtaChar"/>
    <w:uiPriority w:val="99"/>
    <w:unhideWhenUsed/>
    <w:rsid w:val="00D13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352A"/>
  </w:style>
  <w:style w:type="paragraph" w:styleId="Odsekzoznamu">
    <w:name w:val="List Paragraph"/>
    <w:basedOn w:val="Normlny"/>
    <w:uiPriority w:val="34"/>
    <w:qFormat/>
    <w:rsid w:val="00D1352A"/>
    <w:pPr>
      <w:ind w:left="720"/>
      <w:contextualSpacing/>
    </w:pPr>
    <w:rPr>
      <w:rFonts w:cs="Times New Roman"/>
      <w:lang w:val="en" w:eastAsia="en"/>
    </w:rPr>
  </w:style>
  <w:style w:type="character" w:styleId="Hypertextovprepojenie">
    <w:name w:val="Hyperlink"/>
    <w:basedOn w:val="Predvolenpsmoodseku"/>
    <w:uiPriority w:val="99"/>
    <w:unhideWhenUsed/>
    <w:rsid w:val="00EF48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4854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07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07E96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PRESSRELEASETEXT">
    <w:name w:val="PRESS RELEASE TEXT"/>
    <w:basedOn w:val="Normlny"/>
    <w:qFormat/>
    <w:rsid w:val="00394CF0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394CF0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media.groupe.renault.com/news/three-new-hybrid-models-for-an-extended-renault-e-tech-range-4c6d-989c5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en.media.groupe.renault.com/news/the-all-new-dacia-spring-electric-the-electric-revolution-by-dacia-0be5-989c5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asyelectriclife.groupe.renault.com/en/category/renault-eway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media.groupe.renault.com/news/megane-evision-the-future-of-the-electric-car-08da-989c5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n.media.groupe.renaul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asyelectriclife.groupe.renault.com/fr/eway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n.media.groupe.renault.com/news/a-unique-e-tech-hybrid-range-to-drive-a54c-989c5.htm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634D4235A640B87B459BDCF335B5" ma:contentTypeVersion="9" ma:contentTypeDescription="Create a new document." ma:contentTypeScope="" ma:versionID="f4fe1f58e775d58fc2adda56600937c1">
  <xsd:schema xmlns:xsd="http://www.w3.org/2001/XMLSchema" xmlns:xs="http://www.w3.org/2001/XMLSchema" xmlns:p="http://schemas.microsoft.com/office/2006/metadata/properties" xmlns:ns3="050277a2-fc03-4801-91b3-8e770312c321" targetNamespace="http://schemas.microsoft.com/office/2006/metadata/properties" ma:root="true" ma:fieldsID="e6eca2fb5698e9b713033cb69577f38b" ns3:_="">
    <xsd:import namespace="050277a2-fc03-4801-91b3-8e770312c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277a2-fc03-4801-91b3-8e770312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D4DE9-B693-49F5-93B0-61BC47635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277a2-fc03-4801-91b3-8e770312c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8350A-8D21-40DA-8356-26806679D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C4B31-8682-48C5-83BF-BD2D57690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4</cp:revision>
  <cp:lastPrinted>2020-10-15T09:36:00Z</cp:lastPrinted>
  <dcterms:created xsi:type="dcterms:W3CDTF">2020-10-15T15:34:00Z</dcterms:created>
  <dcterms:modified xsi:type="dcterms:W3CDTF">2020-10-15T16:23:00Z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2020-10-15T09:35:14Z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ba8fe49d-a0cc-4b31-ad3b-00005c851463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0x0101005DA5634D4235A640B87B459BDCF335B5</vt:lpwstr>
  </property>
</Properties>
</file>