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78E8" w14:textId="137E7786" w:rsidR="00206524" w:rsidRPr="00D41939" w:rsidRDefault="00206524" w:rsidP="00D41939">
      <w:pPr>
        <w:spacing w:line="714" w:lineRule="exact"/>
        <w:ind w:right="434"/>
        <w:jc w:val="both"/>
        <w:rPr>
          <w:rFonts w:ascii="Arial" w:eastAsia="Arial" w:hAnsi="Arial" w:cs="Arial"/>
          <w:color w:val="FFC000" w:themeColor="accent4"/>
          <w:sz w:val="56"/>
          <w:szCs w:val="64"/>
          <w:lang w:val="sk-SK"/>
        </w:rPr>
      </w:pPr>
      <w:r w:rsidRPr="001F6896">
        <w:rPr>
          <w:rFonts w:ascii="Arial" w:eastAsia="Arial" w:hAnsi="Arial" w:cs="Arial"/>
          <w:color w:val="FFC000" w:themeColor="accent4"/>
          <w:position w:val="-1"/>
          <w:sz w:val="56"/>
          <w:szCs w:val="64"/>
          <w:lang w:val="sk-SK"/>
        </w:rPr>
        <w:t xml:space="preserve">Tlačová správa </w:t>
      </w:r>
    </w:p>
    <w:p w14:paraId="4BE00FC3" w14:textId="280A70E5" w:rsidR="00206524" w:rsidRPr="00D41939" w:rsidRDefault="004F55BD" w:rsidP="00D41939">
      <w:pPr>
        <w:spacing w:line="226" w:lineRule="exact"/>
        <w:ind w:left="425" w:right="-20" w:hanging="425"/>
        <w:jc w:val="both"/>
        <w:rPr>
          <w:rFonts w:ascii="Arial" w:eastAsia="Arial" w:hAnsi="Arial" w:cs="Arial"/>
          <w:position w:val="-1"/>
          <w:sz w:val="20"/>
          <w:szCs w:val="20"/>
          <w:lang w:val="sk-SK"/>
        </w:rPr>
      </w:pPr>
      <w:r>
        <w:rPr>
          <w:rFonts w:ascii="Arial" w:eastAsia="Arial" w:hAnsi="Arial" w:cs="Arial"/>
          <w:position w:val="-1"/>
          <w:sz w:val="20"/>
          <w:szCs w:val="20"/>
          <w:lang w:val="sk-SK"/>
        </w:rPr>
        <w:t>30. 9. 2020</w:t>
      </w:r>
    </w:p>
    <w:p w14:paraId="4B4D2A9F" w14:textId="77777777" w:rsidR="00D41939" w:rsidRDefault="00D41939" w:rsidP="001F6896">
      <w:pPr>
        <w:spacing w:after="0" w:line="250" w:lineRule="auto"/>
        <w:ind w:right="335"/>
        <w:jc w:val="both"/>
        <w:rPr>
          <w:rFonts w:ascii="Arial" w:eastAsia="Arial" w:hAnsi="Arial" w:cs="Arial"/>
          <w:b/>
          <w:bCs/>
          <w:caps/>
          <w:sz w:val="32"/>
          <w:szCs w:val="32"/>
          <w:lang w:val="pl"/>
        </w:rPr>
      </w:pPr>
    </w:p>
    <w:p w14:paraId="2EB6F2E9" w14:textId="75BC13B6" w:rsidR="00A811E0" w:rsidRPr="001F6896" w:rsidRDefault="00B6140E" w:rsidP="001F6896">
      <w:pPr>
        <w:spacing w:after="0" w:line="250" w:lineRule="auto"/>
        <w:ind w:right="335"/>
        <w:jc w:val="both"/>
        <w:rPr>
          <w:rFonts w:ascii="Arial" w:eastAsia="Arial" w:hAnsi="Arial" w:cs="Arial"/>
          <w:b/>
          <w:bCs/>
          <w:caps/>
          <w:sz w:val="32"/>
          <w:szCs w:val="32"/>
          <w:lang w:val="pl"/>
        </w:rPr>
      </w:pPr>
      <w:r>
        <w:rPr>
          <w:rFonts w:ascii="Arial" w:eastAsia="Arial" w:hAnsi="Arial" w:cs="Arial"/>
          <w:b/>
          <w:bCs/>
          <w:caps/>
          <w:sz w:val="32"/>
          <w:szCs w:val="32"/>
          <w:lang w:val="pl"/>
        </w:rPr>
        <w:t xml:space="preserve">Renault </w:t>
      </w:r>
      <w:r w:rsidR="005921FC" w:rsidRPr="005921FC">
        <w:rPr>
          <w:rFonts w:ascii="Arial" w:eastAsia="Arial" w:hAnsi="Arial" w:cs="Arial"/>
          <w:b/>
          <w:bCs/>
          <w:caps/>
          <w:sz w:val="32"/>
          <w:szCs w:val="32"/>
          <w:lang w:val="pl"/>
        </w:rPr>
        <w:t>Clio E-TECH</w:t>
      </w:r>
      <w:r w:rsidR="004F55BD">
        <w:rPr>
          <w:rFonts w:ascii="Arial" w:eastAsia="Arial" w:hAnsi="Arial" w:cs="Arial"/>
          <w:b/>
          <w:bCs/>
          <w:caps/>
          <w:sz w:val="32"/>
          <w:szCs w:val="32"/>
          <w:lang w:val="pl"/>
        </w:rPr>
        <w:t xml:space="preserve">, </w:t>
      </w:r>
      <w:r w:rsidR="005921FC" w:rsidRPr="005921FC">
        <w:rPr>
          <w:rFonts w:ascii="Arial" w:eastAsia="Arial" w:hAnsi="Arial" w:cs="Arial"/>
          <w:b/>
          <w:bCs/>
          <w:caps/>
          <w:sz w:val="32"/>
          <w:szCs w:val="32"/>
          <w:lang w:val="pl"/>
        </w:rPr>
        <w:t xml:space="preserve">Captur E-TECH Plug-in </w:t>
      </w:r>
      <w:r w:rsidR="004F55BD">
        <w:rPr>
          <w:rFonts w:ascii="Arial" w:eastAsia="Arial" w:hAnsi="Arial" w:cs="Arial"/>
          <w:b/>
          <w:bCs/>
          <w:caps/>
          <w:sz w:val="32"/>
          <w:szCs w:val="32"/>
          <w:lang w:val="pl"/>
        </w:rPr>
        <w:t xml:space="preserve">a Megane Plug-in </w:t>
      </w:r>
      <w:r w:rsidR="005921FC" w:rsidRPr="005921FC">
        <w:rPr>
          <w:rFonts w:ascii="Arial" w:eastAsia="Arial" w:hAnsi="Arial" w:cs="Arial"/>
          <w:b/>
          <w:bCs/>
          <w:caps/>
          <w:sz w:val="32"/>
          <w:szCs w:val="32"/>
          <w:lang w:val="pl"/>
        </w:rPr>
        <w:t>odhalili svoje ceny</w:t>
      </w:r>
    </w:p>
    <w:p w14:paraId="0F4C44AD" w14:textId="77777777" w:rsidR="001650F3" w:rsidRPr="001F6896" w:rsidRDefault="001650F3" w:rsidP="001F6896">
      <w:pPr>
        <w:spacing w:after="0" w:line="250" w:lineRule="auto"/>
        <w:ind w:right="335"/>
        <w:jc w:val="both"/>
        <w:rPr>
          <w:rFonts w:ascii="Arial" w:hAnsi="Arial" w:cs="Arial"/>
          <w:b/>
          <w:caps/>
          <w:sz w:val="32"/>
          <w:szCs w:val="32"/>
          <w:lang w:val="sk-SK"/>
        </w:rPr>
      </w:pPr>
    </w:p>
    <w:p w14:paraId="0DB7E6CD" w14:textId="36BB9A33" w:rsidR="00EE35C8" w:rsidRPr="00EE35C8" w:rsidRDefault="00EE35C8" w:rsidP="00EE35C8">
      <w:pPr>
        <w:pStyle w:val="Odsekzoznamu"/>
        <w:numPr>
          <w:ilvl w:val="0"/>
          <w:numId w:val="4"/>
        </w:numPr>
        <w:spacing w:line="276" w:lineRule="auto"/>
        <w:ind w:right="227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 w:rsidRPr="00EE35C8">
        <w:rPr>
          <w:rFonts w:ascii="Arial" w:hAnsi="Arial" w:cs="Arial"/>
          <w:b/>
          <w:bCs/>
          <w:sz w:val="24"/>
          <w:szCs w:val="24"/>
          <w:lang w:val="pl"/>
        </w:rPr>
        <w:t>Vďaka E-TECH ponúka Renault elektrifikované riešenie</w:t>
      </w:r>
      <w:r w:rsidR="00812E3D">
        <w:rPr>
          <w:rFonts w:ascii="Arial" w:hAnsi="Arial" w:cs="Arial"/>
          <w:b/>
          <w:bCs/>
          <w:sz w:val="24"/>
          <w:szCs w:val="24"/>
          <w:lang w:val="pl"/>
        </w:rPr>
        <w:t>.</w:t>
      </w:r>
    </w:p>
    <w:p w14:paraId="631DFB4C" w14:textId="2725C61E" w:rsidR="00EE35C8" w:rsidRPr="00EE35C8" w:rsidRDefault="00EE35C8" w:rsidP="00EE35C8">
      <w:pPr>
        <w:pStyle w:val="Odsekzoznamu"/>
        <w:numPr>
          <w:ilvl w:val="0"/>
          <w:numId w:val="4"/>
        </w:numPr>
        <w:spacing w:line="276" w:lineRule="auto"/>
        <w:ind w:right="227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 w:rsidRPr="00EE35C8">
        <w:rPr>
          <w:rFonts w:ascii="Arial" w:hAnsi="Arial" w:cs="Arial"/>
          <w:b/>
          <w:bCs/>
          <w:sz w:val="24"/>
          <w:szCs w:val="24"/>
          <w:lang w:val="pl"/>
        </w:rPr>
        <w:t xml:space="preserve">Clio E-TECH Hybrid ponúka až 80% času jazdy v meste </w:t>
      </w:r>
      <w:r w:rsidR="009F1533">
        <w:rPr>
          <w:rFonts w:ascii="Arial" w:hAnsi="Arial" w:cs="Arial"/>
          <w:b/>
          <w:bCs/>
          <w:sz w:val="24"/>
          <w:szCs w:val="24"/>
          <w:lang w:val="pl"/>
        </w:rPr>
        <w:t>na elektrický pohon , čo je</w:t>
      </w:r>
      <w:r w:rsidRPr="00EE35C8">
        <w:rPr>
          <w:rFonts w:ascii="Arial" w:hAnsi="Arial" w:cs="Arial"/>
          <w:b/>
          <w:bCs/>
          <w:sz w:val="24"/>
          <w:szCs w:val="24"/>
          <w:lang w:val="pl"/>
        </w:rPr>
        <w:t xml:space="preserve"> až 40% úspory paliva v porovnaní so spaľovacím motorom v mestskom cykle. Od </w:t>
      </w:r>
      <w:r w:rsidR="00812E3D">
        <w:rPr>
          <w:rFonts w:ascii="Arial" w:hAnsi="Arial" w:cs="Arial"/>
          <w:b/>
          <w:bCs/>
          <w:sz w:val="24"/>
          <w:szCs w:val="24"/>
          <w:lang w:val="pl"/>
        </w:rPr>
        <w:t xml:space="preserve">18 100 €. </w:t>
      </w:r>
    </w:p>
    <w:p w14:paraId="38DD47F6" w14:textId="7EA4E622" w:rsidR="00CC095C" w:rsidRDefault="00812E3D" w:rsidP="00EE35C8">
      <w:pPr>
        <w:pStyle w:val="Odsekzoznamu"/>
        <w:numPr>
          <w:ilvl w:val="0"/>
          <w:numId w:val="4"/>
        </w:numPr>
        <w:spacing w:line="276" w:lineRule="auto"/>
        <w:ind w:right="227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>
        <w:rPr>
          <w:rFonts w:ascii="Arial" w:hAnsi="Arial" w:cs="Arial"/>
          <w:b/>
          <w:bCs/>
          <w:sz w:val="24"/>
          <w:szCs w:val="24"/>
          <w:lang w:val="pl"/>
        </w:rPr>
        <w:t xml:space="preserve">Plug-in </w:t>
      </w:r>
      <w:r w:rsidR="00EE35C8" w:rsidRPr="00EE35C8">
        <w:rPr>
          <w:rFonts w:ascii="Arial" w:hAnsi="Arial" w:cs="Arial"/>
          <w:b/>
          <w:bCs/>
          <w:sz w:val="24"/>
          <w:szCs w:val="24"/>
          <w:lang w:val="pl"/>
        </w:rPr>
        <w:t xml:space="preserve">Hybridný Captur E-TECH, prvý v segmente B, ponúka až 50 km </w:t>
      </w:r>
      <w:r w:rsidR="009F1533">
        <w:rPr>
          <w:rFonts w:ascii="Arial" w:hAnsi="Arial" w:cs="Arial"/>
          <w:b/>
          <w:bCs/>
          <w:sz w:val="24"/>
          <w:szCs w:val="24"/>
          <w:lang w:val="pl"/>
        </w:rPr>
        <w:t xml:space="preserve">100% elektrickej </w:t>
      </w:r>
      <w:r w:rsidRPr="00812E3D">
        <w:rPr>
          <w:rFonts w:ascii="Arial" w:hAnsi="Arial" w:cs="Arial"/>
          <w:b/>
          <w:bCs/>
          <w:sz w:val="24"/>
          <w:szCs w:val="24"/>
          <w:lang w:val="pl"/>
        </w:rPr>
        <w:t>jazdy</w:t>
      </w:r>
      <w:r w:rsidR="00EE35C8" w:rsidRPr="00812E3D">
        <w:rPr>
          <w:rFonts w:ascii="Arial" w:hAnsi="Arial" w:cs="Arial"/>
          <w:b/>
          <w:bCs/>
          <w:sz w:val="24"/>
          <w:szCs w:val="24"/>
          <w:lang w:val="pl"/>
        </w:rPr>
        <w:t xml:space="preserve"> </w:t>
      </w:r>
      <w:r w:rsidR="00EE35C8" w:rsidRPr="00EE35C8">
        <w:rPr>
          <w:rFonts w:ascii="Arial" w:hAnsi="Arial" w:cs="Arial"/>
          <w:b/>
          <w:bCs/>
          <w:sz w:val="24"/>
          <w:szCs w:val="24"/>
          <w:lang w:val="pl"/>
        </w:rPr>
        <w:t xml:space="preserve">v zmiešanom cykle a až 65 km </w:t>
      </w:r>
      <w:r w:rsidRPr="00812E3D">
        <w:rPr>
          <w:rFonts w:ascii="Arial" w:hAnsi="Arial" w:cs="Arial"/>
          <w:b/>
          <w:bCs/>
          <w:sz w:val="24"/>
          <w:szCs w:val="24"/>
          <w:lang w:val="pl"/>
        </w:rPr>
        <w:t>elektrickej jazdy</w:t>
      </w:r>
      <w:r w:rsidR="00EE35C8" w:rsidRPr="00812E3D">
        <w:rPr>
          <w:rFonts w:ascii="Arial" w:hAnsi="Arial" w:cs="Arial"/>
          <w:b/>
          <w:bCs/>
          <w:sz w:val="24"/>
          <w:szCs w:val="24"/>
          <w:lang w:val="pl"/>
        </w:rPr>
        <w:t xml:space="preserve"> </w:t>
      </w:r>
      <w:r w:rsidR="00EE35C8" w:rsidRPr="00EE35C8">
        <w:rPr>
          <w:rFonts w:ascii="Arial" w:hAnsi="Arial" w:cs="Arial"/>
          <w:b/>
          <w:bCs/>
          <w:sz w:val="24"/>
          <w:szCs w:val="24"/>
          <w:lang w:val="pl"/>
        </w:rPr>
        <w:t>v meste. Má spotrebu paliva 1,5 l / 100 km a 32 g CO2 / km emitovaného v kombinovanom cykle WLTP.</w:t>
      </w:r>
      <w:r w:rsidR="007D7339">
        <w:rPr>
          <w:rFonts w:ascii="Arial" w:hAnsi="Arial" w:cs="Arial"/>
          <w:b/>
          <w:bCs/>
          <w:sz w:val="24"/>
          <w:szCs w:val="24"/>
          <w:lang w:val="pl"/>
        </w:rPr>
        <w:t xml:space="preserve"> Dostupný</w:t>
      </w:r>
      <w:r w:rsidR="00EE35C8" w:rsidRPr="00EE35C8">
        <w:rPr>
          <w:rFonts w:ascii="Arial" w:hAnsi="Arial" w:cs="Arial"/>
          <w:b/>
          <w:bCs/>
          <w:sz w:val="24"/>
          <w:szCs w:val="24"/>
          <w:lang w:val="pl"/>
        </w:rPr>
        <w:t xml:space="preserve"> </w:t>
      </w:r>
      <w:r w:rsidR="007D7339">
        <w:rPr>
          <w:rFonts w:ascii="Arial" w:hAnsi="Arial" w:cs="Arial"/>
          <w:b/>
          <w:bCs/>
          <w:sz w:val="24"/>
          <w:szCs w:val="24"/>
          <w:lang w:val="pl"/>
        </w:rPr>
        <w:t>o</w:t>
      </w:r>
      <w:r w:rsidR="00EE35C8" w:rsidRPr="00EE35C8">
        <w:rPr>
          <w:rFonts w:ascii="Arial" w:hAnsi="Arial" w:cs="Arial"/>
          <w:b/>
          <w:bCs/>
          <w:sz w:val="24"/>
          <w:szCs w:val="24"/>
          <w:lang w:val="pl"/>
        </w:rPr>
        <w:t xml:space="preserve">d </w:t>
      </w:r>
      <w:r>
        <w:rPr>
          <w:rFonts w:ascii="Arial" w:hAnsi="Arial" w:cs="Arial"/>
          <w:b/>
          <w:bCs/>
          <w:sz w:val="24"/>
          <w:szCs w:val="24"/>
          <w:lang w:val="pl"/>
        </w:rPr>
        <w:t>28 </w:t>
      </w:r>
      <w:r w:rsidRPr="00812E3D">
        <w:rPr>
          <w:rFonts w:ascii="Arial" w:hAnsi="Arial" w:cs="Arial"/>
          <w:b/>
          <w:bCs/>
          <w:sz w:val="24"/>
          <w:szCs w:val="24"/>
          <w:lang w:val="pl"/>
        </w:rPr>
        <w:t xml:space="preserve">000 </w:t>
      </w:r>
      <w:r w:rsidR="00EE35C8" w:rsidRPr="00812E3D">
        <w:rPr>
          <w:rFonts w:ascii="Arial" w:hAnsi="Arial" w:cs="Arial"/>
          <w:b/>
          <w:bCs/>
          <w:sz w:val="24"/>
          <w:szCs w:val="24"/>
          <w:lang w:val="pl"/>
        </w:rPr>
        <w:t>€</w:t>
      </w:r>
      <w:r>
        <w:rPr>
          <w:rFonts w:ascii="Arial" w:hAnsi="Arial" w:cs="Arial"/>
          <w:b/>
          <w:bCs/>
          <w:sz w:val="24"/>
          <w:szCs w:val="24"/>
          <w:lang w:val="pl"/>
        </w:rPr>
        <w:t xml:space="preserve">. </w:t>
      </w:r>
    </w:p>
    <w:p w14:paraId="171DA9EE" w14:textId="58AB4479" w:rsidR="002D2D27" w:rsidRDefault="002D2D27" w:rsidP="00EE35C8">
      <w:pPr>
        <w:pStyle w:val="Odsekzoznamu"/>
        <w:numPr>
          <w:ilvl w:val="0"/>
          <w:numId w:val="4"/>
        </w:numPr>
        <w:spacing w:line="276" w:lineRule="auto"/>
        <w:ind w:right="227"/>
        <w:jc w:val="both"/>
        <w:rPr>
          <w:rFonts w:ascii="Arial" w:hAnsi="Arial" w:cs="Arial"/>
          <w:b/>
          <w:bCs/>
          <w:sz w:val="24"/>
          <w:szCs w:val="24"/>
          <w:lang w:val="pl"/>
        </w:rPr>
      </w:pPr>
      <w:r>
        <w:rPr>
          <w:rFonts w:ascii="Arial" w:hAnsi="Arial" w:cs="Arial"/>
          <w:b/>
          <w:bCs/>
          <w:sz w:val="24"/>
          <w:szCs w:val="24"/>
          <w:lang w:val="pl"/>
        </w:rPr>
        <w:t xml:space="preserve">Plug-in hybridný Megane E-TECH, </w:t>
      </w:r>
      <w:r w:rsidR="001C6D78">
        <w:rPr>
          <w:rFonts w:ascii="Arial" w:hAnsi="Arial" w:cs="Arial"/>
          <w:b/>
          <w:bCs/>
          <w:sz w:val="24"/>
          <w:szCs w:val="24"/>
          <w:lang w:val="pl"/>
        </w:rPr>
        <w:t>s výkonom až 160 k</w:t>
      </w:r>
      <w:r w:rsidR="006A5E1B">
        <w:rPr>
          <w:rFonts w:ascii="Arial" w:hAnsi="Arial" w:cs="Arial"/>
          <w:b/>
          <w:bCs/>
          <w:sz w:val="24"/>
          <w:szCs w:val="24"/>
          <w:lang w:val="pl"/>
        </w:rPr>
        <w:t xml:space="preserve"> má dojazd 50 km na plne elektrický pohon pri 135 km/h rýchlosti</w:t>
      </w:r>
      <w:r w:rsidR="00233CDB">
        <w:rPr>
          <w:rFonts w:ascii="Arial" w:hAnsi="Arial" w:cs="Arial"/>
          <w:b/>
          <w:bCs/>
          <w:sz w:val="24"/>
          <w:szCs w:val="24"/>
          <w:lang w:val="pl"/>
        </w:rPr>
        <w:t xml:space="preserve"> v kombinovanom cykle. </w:t>
      </w:r>
      <w:r w:rsidR="00142EA7">
        <w:rPr>
          <w:rFonts w:ascii="Arial" w:hAnsi="Arial" w:cs="Arial"/>
          <w:b/>
          <w:bCs/>
          <w:sz w:val="24"/>
          <w:szCs w:val="24"/>
          <w:lang w:val="pl"/>
        </w:rPr>
        <w:t>Má 100% štartov v elektrickom režime. Už od</w:t>
      </w:r>
      <w:r w:rsidR="002D5E9E">
        <w:rPr>
          <w:rFonts w:ascii="Arial" w:hAnsi="Arial" w:cs="Arial"/>
          <w:b/>
          <w:bCs/>
          <w:sz w:val="24"/>
          <w:szCs w:val="24"/>
          <w:lang w:val="pl"/>
        </w:rPr>
        <w:t xml:space="preserve"> 27 290€.</w:t>
      </w:r>
    </w:p>
    <w:p w14:paraId="1CE6AC8B" w14:textId="77777777" w:rsidR="00812E3D" w:rsidRPr="001F6896" w:rsidRDefault="00812E3D" w:rsidP="00812E3D">
      <w:pPr>
        <w:pStyle w:val="Odsekzoznamu"/>
        <w:spacing w:line="276" w:lineRule="auto"/>
        <w:ind w:right="227"/>
        <w:jc w:val="both"/>
        <w:rPr>
          <w:rFonts w:ascii="Arial" w:hAnsi="Arial" w:cs="Arial"/>
          <w:b/>
          <w:bCs/>
          <w:sz w:val="24"/>
          <w:szCs w:val="24"/>
          <w:lang w:val="pl"/>
        </w:rPr>
      </w:pPr>
    </w:p>
    <w:p w14:paraId="5BC03CDF" w14:textId="74DC171B" w:rsidR="00050267" w:rsidRPr="00812E3D" w:rsidRDefault="00E35004" w:rsidP="00050267">
      <w:pPr>
        <w:spacing w:after="0" w:line="250" w:lineRule="auto"/>
        <w:ind w:right="335"/>
        <w:jc w:val="both"/>
        <w:rPr>
          <w:rFonts w:ascii="Arial" w:eastAsia="Arial" w:hAnsi="Arial" w:cs="Arial"/>
          <w:noProof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Skupina</w:t>
      </w:r>
      <w:r w:rsidR="00050267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 xml:space="preserve"> Renault je priekopníkom a odborníkom v oblasti elektrickej mobility. Elektrická mobilita je v centre záujmu spoločnosti o trvalo udržateľnú mobilitu pre všetkých, dnes aj zajtra. Táto odbornosť</w:t>
      </w:r>
      <w:r w:rsidR="009F1533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 xml:space="preserve"> značky Renault</w:t>
      </w:r>
      <w:r w:rsidR="00050267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, ktorá sa získa</w:t>
      </w:r>
      <w:r w:rsidR="009065E5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va</w:t>
      </w:r>
      <w:r w:rsidR="00050267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la v</w:t>
      </w:r>
      <w:r w:rsidR="009F1533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 segmente EV</w:t>
      </w:r>
      <w:r w:rsidR="00050267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 xml:space="preserve"> </w:t>
      </w:r>
      <w:r w:rsidR="009065E5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počas</w:t>
      </w:r>
      <w:r w:rsidR="00050267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 xml:space="preserve"> viac ako 10 roko</w:t>
      </w:r>
      <w:r w:rsidR="009065E5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ch</w:t>
      </w:r>
      <w:r w:rsidR="00050267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, teraz umožňuje ponúkať dynamické a efektívne hybridné hnacie jednotky.</w:t>
      </w:r>
    </w:p>
    <w:p w14:paraId="5A773334" w14:textId="77777777" w:rsidR="00D125D6" w:rsidRPr="00812E3D" w:rsidRDefault="00D125D6" w:rsidP="00050267">
      <w:pPr>
        <w:spacing w:after="0" w:line="250" w:lineRule="auto"/>
        <w:ind w:right="335"/>
        <w:jc w:val="both"/>
        <w:rPr>
          <w:rFonts w:ascii="Arial" w:eastAsia="Arial" w:hAnsi="Arial" w:cs="Arial"/>
          <w:noProof/>
          <w:sz w:val="20"/>
          <w:szCs w:val="20"/>
          <w:lang w:val="sk-SK" w:eastAsia="en-GB"/>
        </w:rPr>
      </w:pPr>
    </w:p>
    <w:p w14:paraId="26BB2FBF" w14:textId="61FCDD9A" w:rsidR="00A811E0" w:rsidRPr="00812E3D" w:rsidRDefault="00050267" w:rsidP="00050267">
      <w:pPr>
        <w:spacing w:after="0" w:line="250" w:lineRule="auto"/>
        <w:ind w:right="335"/>
        <w:jc w:val="both"/>
        <w:rPr>
          <w:rFonts w:ascii="Arial" w:eastAsia="Arial" w:hAnsi="Arial" w:cs="Arial"/>
          <w:noProof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Motor</w:t>
      </w:r>
      <w:r w:rsidR="009F1533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š</w:t>
      </w:r>
      <w:r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port a účasť Renault na Formule 1 boli jadrom vývoja hybridných pohonných jednotiek Renault E-TECH. E-TECH čerpá zo znalostí tímu Renault F1 o využívaní a re</w:t>
      </w:r>
      <w:r w:rsidR="00812E3D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kuperácií</w:t>
      </w:r>
      <w:r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 xml:space="preserve"> energie a používaní inovatívnej multimódovej prevodovky, ktorá je prvou pre sériovo vyrábané vozidl</w:t>
      </w:r>
      <w:r w:rsidR="00812E3D"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á</w:t>
      </w:r>
      <w:r w:rsidRPr="00812E3D">
        <w:rPr>
          <w:rFonts w:ascii="Arial" w:eastAsia="Arial" w:hAnsi="Arial" w:cs="Arial"/>
          <w:noProof/>
          <w:sz w:val="20"/>
          <w:szCs w:val="20"/>
          <w:lang w:val="sk-SK" w:eastAsia="en-GB"/>
        </w:rPr>
        <w:t>.</w:t>
      </w:r>
    </w:p>
    <w:p w14:paraId="4FE9914C" w14:textId="77777777" w:rsidR="00050267" w:rsidRPr="001F6896" w:rsidRDefault="00050267" w:rsidP="00050267">
      <w:pPr>
        <w:spacing w:after="0" w:line="250" w:lineRule="auto"/>
        <w:ind w:right="335"/>
        <w:jc w:val="both"/>
        <w:rPr>
          <w:rFonts w:ascii="Arial" w:eastAsia="Arial" w:hAnsi="Arial" w:cs="Arial"/>
          <w:b/>
          <w:bCs/>
          <w:noProof/>
          <w:lang w:val="sk-SK" w:eastAsia="en-GB"/>
        </w:rPr>
      </w:pPr>
    </w:p>
    <w:p w14:paraId="1E553C27" w14:textId="22E4998B" w:rsidR="008B4DB8" w:rsidRPr="00603422" w:rsidRDefault="008B4DB8" w:rsidP="008B4DB8">
      <w:pPr>
        <w:pStyle w:val="PRESSRELEASETEXT"/>
        <w:rPr>
          <w:rFonts w:ascii="Arial" w:eastAsia="Arial" w:hAnsi="Arial" w:cs="Arial"/>
          <w:b/>
          <w:bCs/>
          <w:noProof/>
          <w:color w:val="FFC000" w:themeColor="accent4"/>
          <w:spacing w:val="0"/>
          <w:lang w:val="sk-SK" w:eastAsia="en-GB"/>
        </w:rPr>
      </w:pPr>
      <w:r w:rsidRPr="00603422">
        <w:rPr>
          <w:rFonts w:ascii="Arial" w:eastAsia="Arial" w:hAnsi="Arial" w:cs="Arial"/>
          <w:b/>
          <w:bCs/>
          <w:noProof/>
          <w:color w:val="FFC000" w:themeColor="accent4"/>
          <w:spacing w:val="0"/>
          <w:lang w:val="sk-SK" w:eastAsia="en-GB"/>
        </w:rPr>
        <w:t>NOVÝ RENAULT CLIO E-TECH</w:t>
      </w:r>
      <w:r w:rsidR="00603422">
        <w:rPr>
          <w:rFonts w:ascii="Arial" w:eastAsia="Arial" w:hAnsi="Arial" w:cs="Arial"/>
          <w:b/>
          <w:bCs/>
          <w:noProof/>
          <w:color w:val="FFC000" w:themeColor="accent4"/>
          <w:spacing w:val="0"/>
          <w:lang w:val="sk-SK" w:eastAsia="en-GB"/>
        </w:rPr>
        <w:t xml:space="preserve"> HYBRID</w:t>
      </w:r>
    </w:p>
    <w:p w14:paraId="41C40522" w14:textId="77777777" w:rsidR="008B4DB8" w:rsidRPr="008B4DB8" w:rsidRDefault="008B4DB8" w:rsidP="008B4DB8">
      <w:pPr>
        <w:pStyle w:val="PRESSRELEASETEXT"/>
        <w:rPr>
          <w:rFonts w:ascii="Arial" w:eastAsia="Arial" w:hAnsi="Arial" w:cs="Arial"/>
          <w:noProof/>
          <w:color w:val="auto"/>
          <w:spacing w:val="0"/>
          <w:sz w:val="22"/>
          <w:szCs w:val="22"/>
          <w:lang w:val="sk-SK" w:eastAsia="en-GB"/>
        </w:rPr>
      </w:pPr>
    </w:p>
    <w:p w14:paraId="46F16B80" w14:textId="5E08DFA4" w:rsidR="008B4DB8" w:rsidRPr="00812E3D" w:rsidRDefault="00BE7A16" w:rsidP="008B4DB8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Prvé plne hybridné vozidlo</w:t>
      </w:r>
      <w:r w:rsidR="008B4DB8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</w:t>
      </w:r>
      <w:r w:rsidR="00011DBC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S</w:t>
      </w:r>
      <w:r w:rsidR="008B4DB8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kupiny Renault, posilňuje najkomplexnejšiu ponuku motorov v tomto segmente.</w:t>
      </w:r>
    </w:p>
    <w:p w14:paraId="2F888733" w14:textId="77777777" w:rsidR="008B4DB8" w:rsidRPr="00812E3D" w:rsidRDefault="008B4DB8" w:rsidP="008B4DB8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36B5E458" w14:textId="0DF76142" w:rsidR="008B4DB8" w:rsidRPr="00812E3D" w:rsidRDefault="008B4DB8" w:rsidP="008B4DB8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Len pár mesiacov po svojom uvedení na trh bol </w:t>
      </w:r>
      <w:r w:rsidR="00B6140E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Nový Renault Clio ocenený 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médiami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aj zákazník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mi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. N</w:t>
      </w:r>
      <w:r w:rsidR="00A81425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ov</w:t>
      </w:r>
      <w:r w:rsidR="00B6140E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é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Clio, ktor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é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je nesporným lídrom v predaji vo všetkých segmentoch v Európe, bol úplne prepracovaný, pričom si zachoval svoju DNA. Vďaka modernizovanému a výraznejšiemu dizajnu exteriéru, špičkovému prevedeniu, všestrannosti a novým technológiám sa radí na vrchol svojej kategórie. Jeho výsledky v testoch Euro-NCAP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5*, 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tiež potvrdili je</w:t>
      </w:r>
      <w:r w:rsidR="00A81425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ho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pozíciu najbezpečnejšieho mestského automobilu na trhu.</w:t>
      </w:r>
    </w:p>
    <w:p w14:paraId="50AB0903" w14:textId="77777777" w:rsidR="008B4DB8" w:rsidRPr="00812E3D" w:rsidRDefault="008B4DB8" w:rsidP="008B4DB8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57E3D214" w14:textId="2774A030" w:rsidR="00D125D6" w:rsidRPr="00812E3D" w:rsidRDefault="008B4DB8" w:rsidP="008B4DB8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Nový Clio E-TECH je tiež vybavený 100% elektrickým štartovaním a</w:t>
      </w:r>
      <w:r w:rsid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 rekuperáciou energie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počas spomalenia a brzdenia podobne ako u elektrického vozidla. V kombinácii s vysokou kapacitou nabíjania batérií a účinnosťou systému E-TECH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, 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optimalizuje spotrebu paliva a jazdu v elektrickom režime. To znamená, že až 80% času jazdy v meste je možné </w:t>
      </w:r>
      <w:r w:rsidR="002677B9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dosiahnúť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v úplne elektrickom režime, čo predstavuje 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zníženie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spotreby paliva až o 40% v porovnaní so spaľovacím motorom v mestskom cykle. V kombinovanom cykle emituje N</w:t>
      </w:r>
      <w:r w:rsidR="00F252C4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ový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Clio E-TECH menej ako 100 gramov CO2 / km (hodnoty WLTP VLOW [1]).</w:t>
      </w:r>
    </w:p>
    <w:p w14:paraId="33C63D83" w14:textId="77777777" w:rsidR="00DC08E9" w:rsidRPr="00812E3D" w:rsidRDefault="00DC08E9" w:rsidP="008B4DB8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413F3044" w14:textId="2BAFBA58" w:rsidR="008B4DB8" w:rsidRPr="00812E3D" w:rsidRDefault="008B4DB8" w:rsidP="008B4DB8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lastRenderedPageBreak/>
        <w:t>Nov</w:t>
      </w:r>
      <w:r w:rsidR="00F252C4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ý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Clio E-TECH je k dispozícii v</w:t>
      </w:r>
      <w:r w:rsid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o verziách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Zen, </w:t>
      </w:r>
      <w:r w:rsid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Intens, RS-line. 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Jeho cen</w:t>
      </w:r>
      <w:r w:rsidR="005225F8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a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začína od </w:t>
      </w:r>
      <w:r w:rsid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18 100 €. 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S týmto novým motorom E-TECH ponúka </w:t>
      </w:r>
      <w:r w:rsidR="005225F8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N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ov</w:t>
      </w:r>
      <w:r w:rsidR="005225F8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ý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Clio konkurenčné celkové náklady na vlastníctvo v porovnaní s benzínovými motormi vybavenými automatickými prevodovkami, pričom využíva zníženú spotrebu hybridného vozidla, najmä v meste a na cestách.</w:t>
      </w:r>
    </w:p>
    <w:p w14:paraId="4BF62F6C" w14:textId="77777777" w:rsidR="008B4DB8" w:rsidRPr="00812E3D" w:rsidRDefault="008B4DB8" w:rsidP="008B4DB8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37457110" w14:textId="58760817" w:rsidR="00D125D6" w:rsidRDefault="008B4DB8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Nový model Clio E-TECH preto ponúka všetky výhody modelu Clio, ktorý je teraz kombinovaný s citlivým a hospodárnym samonabíjacím hybridným motorom.</w:t>
      </w:r>
    </w:p>
    <w:p w14:paraId="43215204" w14:textId="77777777" w:rsidR="00812E3D" w:rsidRPr="00812E3D" w:rsidRDefault="00812E3D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2C4CF0B8" w14:textId="77777777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08379D7E" w14:textId="2E2521E5" w:rsidR="00D125D6" w:rsidRPr="00603422" w:rsidRDefault="00D125D6" w:rsidP="00D125D6">
      <w:pPr>
        <w:pStyle w:val="PRESSRELEASETEXT"/>
        <w:rPr>
          <w:rFonts w:ascii="Arial" w:eastAsia="Arial" w:hAnsi="Arial" w:cs="Arial"/>
          <w:b/>
          <w:bCs/>
          <w:noProof/>
          <w:color w:val="FFC000" w:themeColor="accent4"/>
          <w:spacing w:val="0"/>
          <w:lang w:val="sk-SK" w:eastAsia="en-GB"/>
        </w:rPr>
      </w:pPr>
      <w:r w:rsidRPr="00603422">
        <w:rPr>
          <w:rFonts w:ascii="Arial" w:eastAsia="Arial" w:hAnsi="Arial" w:cs="Arial"/>
          <w:b/>
          <w:bCs/>
          <w:noProof/>
          <w:color w:val="FFC000" w:themeColor="accent4"/>
          <w:spacing w:val="0"/>
          <w:lang w:val="sk-SK" w:eastAsia="en-GB"/>
        </w:rPr>
        <w:t>NOVÝ RENAULT</w:t>
      </w:r>
      <w:r w:rsidR="00D641A4" w:rsidRPr="00603422">
        <w:rPr>
          <w:rFonts w:ascii="Arial" w:eastAsia="Arial" w:hAnsi="Arial" w:cs="Arial"/>
          <w:b/>
          <w:bCs/>
          <w:noProof/>
          <w:color w:val="FFC000" w:themeColor="accent4"/>
          <w:spacing w:val="0"/>
          <w:lang w:val="sk-SK" w:eastAsia="en-GB"/>
        </w:rPr>
        <w:t xml:space="preserve"> </w:t>
      </w:r>
      <w:r w:rsidRPr="00603422">
        <w:rPr>
          <w:rFonts w:ascii="Arial" w:eastAsia="Arial" w:hAnsi="Arial" w:cs="Arial"/>
          <w:b/>
          <w:bCs/>
          <w:noProof/>
          <w:color w:val="FFC000" w:themeColor="accent4"/>
          <w:spacing w:val="0"/>
          <w:lang w:val="sk-SK" w:eastAsia="en-GB"/>
        </w:rPr>
        <w:t>CAPTUR E-TECH PLUG-IN</w:t>
      </w:r>
    </w:p>
    <w:p w14:paraId="20774EED" w14:textId="77777777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58A1AFA2" w14:textId="0EAF4DD2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Nový Renault Captur, nesporný líder v predaji SUV v segmente B, bol úplne prepracovaný pri zachovaní svojej DNA: nový, viac atletický dizajn, vysoko kvalitné povrchové úpravy, modularita, priestrannosť, konektivita a vedúce postavenie na trhu. Po piatich hviezdach získaných v testoch Euro-NCAP oznamuje Renault príchod </w:t>
      </w:r>
      <w:r w:rsidR="002E0B0A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E-TECH Plug-</w:t>
      </w:r>
      <w:r w:rsid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in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motora, prv</w:t>
      </w:r>
      <w:r w:rsidR="005A35E4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ého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plne hybridn</w:t>
      </w:r>
      <w:r w:rsidR="005A35E4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ého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automobil</w:t>
      </w:r>
      <w:r w:rsidR="005A35E4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u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</w:t>
      </w:r>
      <w:r w:rsidR="005A35E4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S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kupiny Renault, ktorý posilňuje najkomplexnejšiu ponuku motorov v segmente B.</w:t>
      </w:r>
    </w:p>
    <w:p w14:paraId="692FA545" w14:textId="77777777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4DDBC7E9" w14:textId="63E42F77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Vďaka vývoju jedinečnej dobíjateľnej plne hybridnej hnacej sústavy technológia Plug-in E-TECH zaisťuje:</w:t>
      </w:r>
    </w:p>
    <w:p w14:paraId="43FDDB8C" w14:textId="77777777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0391200C" w14:textId="3A211DC0" w:rsidR="00D125D6" w:rsidRPr="00812E3D" w:rsidRDefault="00D125D6" w:rsidP="00D125D6">
      <w:pPr>
        <w:pStyle w:val="PRESSRELEASETEXT"/>
        <w:numPr>
          <w:ilvl w:val="0"/>
          <w:numId w:val="24"/>
        </w:numPr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Systematické 100% elektrické štartovanie</w:t>
      </w:r>
    </w:p>
    <w:p w14:paraId="71871D23" w14:textId="0CCD25AF" w:rsidR="00D125D6" w:rsidRPr="00812E3D" w:rsidRDefault="00D125D6" w:rsidP="00D125D6">
      <w:pPr>
        <w:pStyle w:val="PRESSRELEASETEXT"/>
        <w:numPr>
          <w:ilvl w:val="0"/>
          <w:numId w:val="24"/>
        </w:numPr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Radosť z jazdy za každých okolností, s vysoko citlivým elektrickým motorom a dostupným kumulatívnym výkonom 160 k</w:t>
      </w:r>
      <w:r w:rsid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oní</w:t>
      </w:r>
    </w:p>
    <w:p w14:paraId="1C2EB3F2" w14:textId="10411059" w:rsidR="00D125D6" w:rsidRPr="00812E3D" w:rsidRDefault="00D125D6" w:rsidP="00D125D6">
      <w:pPr>
        <w:pStyle w:val="PRESSRELEASETEXT"/>
        <w:numPr>
          <w:ilvl w:val="0"/>
          <w:numId w:val="24"/>
        </w:numPr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Vynikajúc</w:t>
      </w:r>
      <w:r w:rsidR="00CB07B8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u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palivov</w:t>
      </w:r>
      <w:r w:rsidR="00CB07B8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ú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účinnosť, vrátane inteligentnej multimódovej</w:t>
      </w:r>
      <w:r w:rsidRPr="00812E3D">
        <w:rPr>
          <w:rFonts w:ascii="Arial" w:eastAsia="Arial" w:hAnsi="Arial" w:cs="Arial"/>
          <w:noProof/>
          <w:color w:val="FF0000"/>
          <w:spacing w:val="0"/>
          <w:sz w:val="20"/>
          <w:szCs w:val="20"/>
          <w:lang w:val="sk-SK" w:eastAsia="en-GB"/>
        </w:rPr>
        <w:t xml:space="preserve"> 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prevodovky, efektívneho </w:t>
      </w:r>
      <w:r w:rsid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rekuperatívneho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brzdenia a vysokej kapacity nabíjania batérie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.</w:t>
      </w:r>
    </w:p>
    <w:p w14:paraId="7F41C774" w14:textId="77777777" w:rsidR="00BE7A16" w:rsidRPr="00812E3D" w:rsidRDefault="00BE7A16" w:rsidP="00BE7A16">
      <w:pPr>
        <w:pStyle w:val="PRESSRELEASETEXT"/>
        <w:ind w:left="720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2830A5FC" w14:textId="4F443375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Inžinieri Renault vyvinuli inovatívne riešenie, aby ponúkli relevantnú, originálnu a exkluzívnu hybridnú ponuku, ktorá bola predmetom viac ako 150 patentov. Je založená na hybridnej architektúre známej ako „sériovo paraleln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á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“, ktorá ponúka maximálny počet kombinácií a maximalizuje úspory CO2 pri používaní.</w:t>
      </w:r>
    </w:p>
    <w:p w14:paraId="6D1E1D6C" w14:textId="77777777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6D5C8338" w14:textId="67362B36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Vďaka </w:t>
      </w:r>
      <w:r w:rsidR="006C743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N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ovému Captur E-TECH je jazda na požiadanie elektrická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.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</w:t>
      </w:r>
      <w:r w:rsidR="00BE7A16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Dojazd je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až 65 km (mestsk</w:t>
      </w:r>
      <w:r w:rsidR="001116AB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é 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WLTP), vďaka svojej 9,8 kWh, batérii 400 V.</w:t>
      </w:r>
    </w:p>
    <w:p w14:paraId="52C58932" w14:textId="77777777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1122F0E9" w14:textId="0154FFEC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Dve autá v jednom! Bez kompromisov je možné počas týždňa jazdiť </w:t>
      </w:r>
      <w:r w:rsid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100%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elektrick</w:t>
      </w:r>
      <w:r w:rsidR="00BA206B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y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a cez víkend sa vydávať na dlhšie cesty. Tlačidlo na prístrojovej doske tiež umožňuje prepnúť na elektrickú energiu podľa želania vodiča a režim E-SAVE umožňuje zachovať dostatok nabitia batérie, ak je to potrebné na jazdu v 100% elektrickom režime na konci cesty. „B“ režim úplne novej prevodovky optimalizuje využitie energie a tým rozširuje elektrický rozsah.</w:t>
      </w:r>
    </w:p>
    <w:p w14:paraId="012E9BFF" w14:textId="77777777" w:rsidR="00D125D6" w:rsidRPr="00812E3D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0B1C51D4" w14:textId="606CA608" w:rsidR="00BA206B" w:rsidRDefault="00D125D6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V kombinovanom cykle spotrebuje </w:t>
      </w:r>
      <w:r w:rsidR="00BA206B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N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ový Captur E-TECH 1,5 l / 100 km a emituje 32 g CO2 / km v hodnotách WLTP VLOW [2] (na základe konečného schválenia). To umožňuje značné zníženie rozpočtu na pohonné hmoty, čo vedie k</w:t>
      </w:r>
      <w:r w:rsidR="0026468C"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u</w:t>
      </w:r>
      <w:r w:rsidRPr="00812E3D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konkurencieschopnejšiemu celkovému mesačnému rozpočtu ako pre ekvivalentné benzínové motory. </w:t>
      </w:r>
    </w:p>
    <w:p w14:paraId="432A7B30" w14:textId="1066E122" w:rsidR="00CC64D1" w:rsidRDefault="00CC64D1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</w:p>
    <w:p w14:paraId="55D78468" w14:textId="10BF7877" w:rsidR="00CC64D1" w:rsidRDefault="00D4028C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Cena Nového Renault Captur E-TECH Plug-in hybrid začína už od </w:t>
      </w:r>
      <w:r w:rsidR="00E079F1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28 000€.</w:t>
      </w:r>
      <w:r w:rsidR="00E226FC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</w:t>
      </w:r>
    </w:p>
    <w:p w14:paraId="07562D8E" w14:textId="2AD609AF" w:rsidR="00B66CF6" w:rsidRPr="00B66CF6" w:rsidRDefault="00B66CF6" w:rsidP="00D125D6">
      <w:pPr>
        <w:pStyle w:val="PRESSRELEASETEXT"/>
        <w:rPr>
          <w:rFonts w:ascii="Arial" w:eastAsia="Arial" w:hAnsi="Arial" w:cs="Arial"/>
          <w:b/>
          <w:bCs/>
          <w:noProof/>
          <w:color w:val="auto"/>
          <w:spacing w:val="0"/>
          <w:sz w:val="20"/>
          <w:szCs w:val="20"/>
          <w:lang w:val="sk-SK" w:eastAsia="en-GB"/>
        </w:rPr>
      </w:pPr>
    </w:p>
    <w:p w14:paraId="703E4946" w14:textId="094FC7A6" w:rsidR="00B66CF6" w:rsidRPr="00603422" w:rsidRDefault="00B66CF6" w:rsidP="00D125D6">
      <w:pPr>
        <w:pStyle w:val="PRESSRELEASETEXT"/>
        <w:rPr>
          <w:rFonts w:ascii="Arial" w:eastAsia="Arial" w:hAnsi="Arial" w:cs="Arial"/>
          <w:b/>
          <w:bCs/>
          <w:noProof/>
          <w:color w:val="FFC000" w:themeColor="accent4"/>
          <w:spacing w:val="0"/>
          <w:lang w:val="sk-SK" w:eastAsia="en-GB"/>
        </w:rPr>
      </w:pPr>
      <w:r w:rsidRPr="00603422">
        <w:rPr>
          <w:rFonts w:ascii="Arial" w:eastAsia="Arial" w:hAnsi="Arial" w:cs="Arial"/>
          <w:b/>
          <w:bCs/>
          <w:noProof/>
          <w:color w:val="FFC000" w:themeColor="accent4"/>
          <w:spacing w:val="0"/>
          <w:lang w:val="sk-SK" w:eastAsia="en-GB"/>
        </w:rPr>
        <w:t>NOVÝ RENAULT MEGANE E-TECH PLUG IN</w:t>
      </w:r>
    </w:p>
    <w:p w14:paraId="180D6D4C" w14:textId="3856AEF5" w:rsidR="00D125D6" w:rsidRPr="00B66CF6" w:rsidRDefault="00D125D6" w:rsidP="00D125D6">
      <w:pPr>
        <w:pStyle w:val="PRESSRELEASETEXT"/>
        <w:rPr>
          <w:rFonts w:ascii="Arial" w:eastAsia="Arial" w:hAnsi="Arial" w:cs="Arial"/>
          <w:b/>
          <w:bCs/>
          <w:noProof/>
          <w:color w:val="auto"/>
          <w:spacing w:val="0"/>
          <w:sz w:val="22"/>
          <w:szCs w:val="22"/>
          <w:lang w:val="sk-SK" w:eastAsia="en-GB"/>
        </w:rPr>
      </w:pPr>
    </w:p>
    <w:p w14:paraId="7C28C95A" w14:textId="6150B6EA" w:rsidR="00886DBE" w:rsidRPr="00E3083B" w:rsidRDefault="00F85B4C" w:rsidP="00886DBE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val="sk-SK" w:eastAsia="ko-KR"/>
        </w:rPr>
      </w:pPr>
      <w:r w:rsidRPr="00E3083B">
        <w:rPr>
          <w:rFonts w:ascii="Arial" w:eastAsia="Calibri" w:hAnsi="Arial" w:cs="Arial"/>
          <w:sz w:val="20"/>
          <w:szCs w:val="20"/>
          <w:lang w:val="sk-SK" w:eastAsia="ko-KR"/>
        </w:rPr>
        <w:t>Od predstavenia tohoto vozidla v roku 1995 sa predalo viac ako 7 miliónov</w:t>
      </w:r>
      <w:r w:rsidR="00E02EF7">
        <w:rPr>
          <w:rFonts w:ascii="Arial" w:eastAsia="Calibri" w:hAnsi="Arial" w:cs="Arial"/>
          <w:sz w:val="20"/>
          <w:szCs w:val="20"/>
          <w:lang w:val="sk-SK" w:eastAsia="ko-KR"/>
        </w:rPr>
        <w:t xml:space="preserve"> kusov</w:t>
      </w:r>
      <w:r w:rsidRPr="00E3083B">
        <w:rPr>
          <w:rFonts w:ascii="Arial" w:eastAsia="Calibri" w:hAnsi="Arial" w:cs="Arial"/>
          <w:sz w:val="20"/>
          <w:szCs w:val="20"/>
          <w:lang w:val="sk-SK" w:eastAsia="ko-KR"/>
        </w:rPr>
        <w:t xml:space="preserve">. </w:t>
      </w:r>
      <w:r w:rsidR="00900EA1">
        <w:rPr>
          <w:rFonts w:ascii="Arial" w:eastAsia="Calibri" w:hAnsi="Arial" w:cs="Arial"/>
          <w:sz w:val="20"/>
          <w:szCs w:val="20"/>
          <w:lang w:val="sk-SK" w:eastAsia="ko-KR"/>
        </w:rPr>
        <w:t xml:space="preserve">V </w:t>
      </w:r>
      <w:r w:rsidR="001966CF" w:rsidRPr="00E3083B">
        <w:rPr>
          <w:rFonts w:ascii="Arial" w:eastAsia="Calibri" w:hAnsi="Arial" w:cs="Arial"/>
          <w:sz w:val="20"/>
          <w:szCs w:val="20"/>
          <w:lang w:val="sk-SK" w:eastAsia="ko-KR"/>
        </w:rPr>
        <w:t>súčasnosti</w:t>
      </w:r>
      <w:r w:rsidR="00B758B3" w:rsidRPr="00E3083B">
        <w:rPr>
          <w:rFonts w:ascii="Arial" w:eastAsia="Calibri" w:hAnsi="Arial" w:cs="Arial"/>
          <w:sz w:val="20"/>
          <w:szCs w:val="20"/>
          <w:lang w:val="sk-SK" w:eastAsia="ko-KR"/>
        </w:rPr>
        <w:t xml:space="preserve"> je </w:t>
      </w:r>
      <w:r w:rsidR="00900EA1">
        <w:rPr>
          <w:rFonts w:ascii="Arial" w:eastAsia="Calibri" w:hAnsi="Arial" w:cs="Arial"/>
          <w:sz w:val="20"/>
          <w:szCs w:val="20"/>
          <w:lang w:val="sk-SK" w:eastAsia="ko-KR"/>
        </w:rPr>
        <w:t xml:space="preserve">Renault </w:t>
      </w:r>
      <w:proofErr w:type="spellStart"/>
      <w:r w:rsidR="00900EA1">
        <w:rPr>
          <w:rFonts w:ascii="Arial" w:eastAsia="Calibri" w:hAnsi="Arial" w:cs="Arial"/>
          <w:sz w:val="20"/>
          <w:szCs w:val="20"/>
          <w:lang w:val="sk-SK" w:eastAsia="ko-KR"/>
        </w:rPr>
        <w:t>Megane</w:t>
      </w:r>
      <w:proofErr w:type="spellEnd"/>
      <w:r w:rsidR="00900EA1">
        <w:rPr>
          <w:rFonts w:ascii="Arial" w:eastAsia="Calibri" w:hAnsi="Arial" w:cs="Arial"/>
          <w:sz w:val="20"/>
          <w:szCs w:val="20"/>
          <w:lang w:val="sk-SK" w:eastAsia="ko-KR"/>
        </w:rPr>
        <w:t xml:space="preserve"> </w:t>
      </w:r>
      <w:r w:rsidR="00B758B3" w:rsidRPr="00E3083B">
        <w:rPr>
          <w:rFonts w:ascii="Arial" w:eastAsia="Calibri" w:hAnsi="Arial" w:cs="Arial"/>
          <w:sz w:val="20"/>
          <w:szCs w:val="20"/>
          <w:lang w:val="sk-SK" w:eastAsia="ko-KR"/>
        </w:rPr>
        <w:t xml:space="preserve">sedanom mnohých tvárí, čo potvrdzuje aj Nový </w:t>
      </w:r>
      <w:proofErr w:type="spellStart"/>
      <w:r w:rsidR="00B758B3" w:rsidRPr="00E3083B">
        <w:rPr>
          <w:rFonts w:ascii="Arial" w:eastAsia="Calibri" w:hAnsi="Arial" w:cs="Arial"/>
          <w:sz w:val="20"/>
          <w:szCs w:val="20"/>
          <w:lang w:val="sk-SK" w:eastAsia="ko-KR"/>
        </w:rPr>
        <w:t>Megane</w:t>
      </w:r>
      <w:proofErr w:type="spellEnd"/>
      <w:r w:rsidR="00B758B3" w:rsidRPr="00E3083B">
        <w:rPr>
          <w:rFonts w:ascii="Arial" w:eastAsia="Calibri" w:hAnsi="Arial" w:cs="Arial"/>
          <w:sz w:val="20"/>
          <w:szCs w:val="20"/>
          <w:lang w:val="sk-SK" w:eastAsia="ko-KR"/>
        </w:rPr>
        <w:t>, ktorý sa objavil s </w:t>
      </w:r>
      <w:proofErr w:type="spellStart"/>
      <w:r w:rsidR="00B758B3" w:rsidRPr="00E3083B">
        <w:rPr>
          <w:rFonts w:ascii="Arial" w:eastAsia="Calibri" w:hAnsi="Arial" w:cs="Arial"/>
          <w:sz w:val="20"/>
          <w:szCs w:val="20"/>
          <w:lang w:val="sk-SK" w:eastAsia="ko-KR"/>
        </w:rPr>
        <w:t>plug</w:t>
      </w:r>
      <w:proofErr w:type="spellEnd"/>
      <w:r w:rsidR="00B758B3" w:rsidRPr="00E3083B">
        <w:rPr>
          <w:rFonts w:ascii="Arial" w:eastAsia="Calibri" w:hAnsi="Arial" w:cs="Arial"/>
          <w:sz w:val="20"/>
          <w:szCs w:val="20"/>
          <w:lang w:val="sk-SK" w:eastAsia="ko-KR"/>
        </w:rPr>
        <w:t>-in hybridnou technológiou E-TECH</w:t>
      </w:r>
      <w:r w:rsidR="00E41356" w:rsidRPr="00E3083B">
        <w:rPr>
          <w:rFonts w:ascii="Arial" w:eastAsia="Calibri" w:hAnsi="Arial" w:cs="Arial"/>
          <w:sz w:val="20"/>
          <w:szCs w:val="20"/>
          <w:lang w:val="sk-SK" w:eastAsia="ko-KR"/>
        </w:rPr>
        <w:t>. Práve tá ponúka maximálnu univerzálnosť a príležitosť získať skúsenosti s jazdou na elektrinu a súčasne obmedziť emisie CO</w:t>
      </w:r>
      <w:r w:rsidR="00E41356" w:rsidRPr="00282510">
        <w:rPr>
          <w:rFonts w:ascii="Arial" w:eastAsia="Calibri" w:hAnsi="Arial" w:cs="Arial"/>
          <w:sz w:val="20"/>
          <w:szCs w:val="20"/>
          <w:vertAlign w:val="subscript"/>
          <w:lang w:val="sk-SK" w:eastAsia="ko-KR"/>
        </w:rPr>
        <w:t>2</w:t>
      </w:r>
      <w:r w:rsidR="00E41356" w:rsidRPr="00E3083B">
        <w:rPr>
          <w:rFonts w:ascii="Arial" w:eastAsia="Calibri" w:hAnsi="Arial" w:cs="Arial"/>
          <w:sz w:val="20"/>
          <w:szCs w:val="20"/>
          <w:lang w:val="sk-SK" w:eastAsia="ko-KR"/>
        </w:rPr>
        <w:t xml:space="preserve"> a </w:t>
      </w:r>
      <w:r w:rsidR="00E02EF7" w:rsidRPr="00E3083B">
        <w:rPr>
          <w:rFonts w:ascii="Arial" w:eastAsia="Calibri" w:hAnsi="Arial" w:cs="Arial"/>
          <w:sz w:val="20"/>
          <w:szCs w:val="20"/>
          <w:lang w:val="sk-SK" w:eastAsia="ko-KR"/>
        </w:rPr>
        <w:t>spotrebu</w:t>
      </w:r>
      <w:r w:rsidR="00E41356" w:rsidRPr="00E3083B">
        <w:rPr>
          <w:rFonts w:ascii="Arial" w:eastAsia="Calibri" w:hAnsi="Arial" w:cs="Arial"/>
          <w:sz w:val="20"/>
          <w:szCs w:val="20"/>
          <w:lang w:val="sk-SK" w:eastAsia="ko-KR"/>
        </w:rPr>
        <w:t xml:space="preserve"> paliva</w:t>
      </w:r>
      <w:r w:rsidR="00E3083B" w:rsidRPr="00E3083B">
        <w:rPr>
          <w:rFonts w:ascii="Arial" w:eastAsia="Calibri" w:hAnsi="Arial" w:cs="Arial"/>
          <w:sz w:val="20"/>
          <w:szCs w:val="20"/>
          <w:lang w:val="sk-SK" w:eastAsia="ko-KR"/>
        </w:rPr>
        <w:t xml:space="preserve">, a to aj </w:t>
      </w:r>
      <w:r w:rsidR="00E02EF7" w:rsidRPr="00E3083B">
        <w:rPr>
          <w:rFonts w:ascii="Arial" w:eastAsia="Calibri" w:hAnsi="Arial" w:cs="Arial"/>
          <w:sz w:val="20"/>
          <w:szCs w:val="20"/>
          <w:lang w:val="sk-SK" w:eastAsia="ko-KR"/>
        </w:rPr>
        <w:t>pri</w:t>
      </w:r>
      <w:r w:rsidR="00E3083B" w:rsidRPr="00E3083B">
        <w:rPr>
          <w:rFonts w:ascii="Arial" w:eastAsia="Calibri" w:hAnsi="Arial" w:cs="Arial"/>
          <w:sz w:val="20"/>
          <w:szCs w:val="20"/>
          <w:lang w:val="sk-SK" w:eastAsia="ko-KR"/>
        </w:rPr>
        <w:t xml:space="preserve"> dlhých cestách. </w:t>
      </w:r>
    </w:p>
    <w:p w14:paraId="32F9A815" w14:textId="77777777" w:rsidR="005E04D6" w:rsidRDefault="005E04D6" w:rsidP="00886DB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cs-CZ"/>
        </w:rPr>
      </w:pPr>
    </w:p>
    <w:p w14:paraId="71725B6F" w14:textId="2D1D47F9" w:rsidR="00886DBE" w:rsidRPr="000F5613" w:rsidRDefault="005E04D6" w:rsidP="000F5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val="sk-SK" w:eastAsia="ko-KR"/>
        </w:rPr>
      </w:pPr>
      <w:proofErr w:type="spellStart"/>
      <w:r w:rsidRPr="000F5613">
        <w:rPr>
          <w:rFonts w:ascii="Arial" w:eastAsia="Calibri" w:hAnsi="Arial" w:cs="Arial"/>
          <w:sz w:val="20"/>
          <w:szCs w:val="20"/>
          <w:lang w:val="sk-SK"/>
        </w:rPr>
        <w:t>Megane</w:t>
      </w:r>
      <w:proofErr w:type="spellEnd"/>
      <w:r w:rsidRPr="000F5613">
        <w:rPr>
          <w:rFonts w:ascii="Arial" w:eastAsia="Calibri" w:hAnsi="Arial" w:cs="Arial"/>
          <w:sz w:val="20"/>
          <w:szCs w:val="20"/>
          <w:lang w:val="sk-SK"/>
        </w:rPr>
        <w:t xml:space="preserve"> E-TECH </w:t>
      </w:r>
      <w:proofErr w:type="spellStart"/>
      <w:r w:rsidRPr="000F5613">
        <w:rPr>
          <w:rFonts w:ascii="Arial" w:eastAsia="Calibri" w:hAnsi="Arial" w:cs="Arial"/>
          <w:sz w:val="20"/>
          <w:szCs w:val="20"/>
          <w:lang w:val="sk-SK"/>
        </w:rPr>
        <w:t>Plug</w:t>
      </w:r>
      <w:proofErr w:type="spellEnd"/>
      <w:r w:rsidRPr="000F5613">
        <w:rPr>
          <w:rFonts w:ascii="Arial" w:eastAsia="Calibri" w:hAnsi="Arial" w:cs="Arial"/>
          <w:sz w:val="20"/>
          <w:szCs w:val="20"/>
          <w:lang w:val="sk-SK"/>
        </w:rPr>
        <w:t xml:space="preserve">-in má výkon 160 k a využíva </w:t>
      </w:r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>pri</w:t>
      </w:r>
      <w:r w:rsidRPr="000F5613">
        <w:rPr>
          <w:rFonts w:ascii="Arial" w:eastAsia="Calibri" w:hAnsi="Arial" w:cs="Arial"/>
          <w:sz w:val="20"/>
          <w:szCs w:val="20"/>
          <w:lang w:val="sk-SK"/>
        </w:rPr>
        <w:t xml:space="preserve"> tom unikátnu </w:t>
      </w:r>
      <w:r w:rsidR="0068775E" w:rsidRPr="000F5613">
        <w:rPr>
          <w:rFonts w:ascii="Arial" w:eastAsia="Calibri" w:hAnsi="Arial" w:cs="Arial"/>
          <w:sz w:val="20"/>
          <w:szCs w:val="20"/>
          <w:lang w:val="sk-SK"/>
        </w:rPr>
        <w:t xml:space="preserve">technológiu spätného získavania energie. Ponúka tak jedinečný </w:t>
      </w:r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>zážitok</w:t>
      </w:r>
      <w:r w:rsidR="0068775E" w:rsidRPr="000F5613">
        <w:rPr>
          <w:rFonts w:ascii="Arial" w:eastAsia="Calibri" w:hAnsi="Arial" w:cs="Arial"/>
          <w:sz w:val="20"/>
          <w:szCs w:val="20"/>
          <w:lang w:val="sk-SK"/>
        </w:rPr>
        <w:t xml:space="preserve"> z jazdy. </w:t>
      </w:r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 xml:space="preserve">Bude k dispozícii od úrovne </w:t>
      </w:r>
      <w:proofErr w:type="spellStart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>Zen</w:t>
      </w:r>
      <w:proofErr w:type="spellEnd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 xml:space="preserve"> a vyššie. Motor E-TECH </w:t>
      </w:r>
      <w:proofErr w:type="spellStart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>Plug</w:t>
      </w:r>
      <w:proofErr w:type="spellEnd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 xml:space="preserve">-in bude uvedený na trh aj pre Nový </w:t>
      </w:r>
      <w:proofErr w:type="spellStart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>Megane</w:t>
      </w:r>
      <w:proofErr w:type="spellEnd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 xml:space="preserve"> </w:t>
      </w:r>
      <w:proofErr w:type="spellStart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>Grandtour</w:t>
      </w:r>
      <w:proofErr w:type="spellEnd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 xml:space="preserve"> a o niečo neskôr aj pre verziu </w:t>
      </w:r>
      <w:proofErr w:type="spellStart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>hatchback</w:t>
      </w:r>
      <w:proofErr w:type="spellEnd"/>
      <w:r w:rsidR="000F5613" w:rsidRPr="000F5613">
        <w:rPr>
          <w:rFonts w:ascii="Arial" w:eastAsia="Calibri" w:hAnsi="Arial" w:cs="Arial"/>
          <w:sz w:val="20"/>
          <w:szCs w:val="20"/>
          <w:lang w:val="sk-SK"/>
        </w:rPr>
        <w:t xml:space="preserve">. </w:t>
      </w:r>
    </w:p>
    <w:p w14:paraId="5C8B14BC" w14:textId="77777777" w:rsidR="00592750" w:rsidRDefault="00592750" w:rsidP="0088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cs-CZ" w:eastAsia="ko-KR"/>
        </w:rPr>
      </w:pPr>
    </w:p>
    <w:p w14:paraId="6E307308" w14:textId="44DB4DB3" w:rsidR="00886DBE" w:rsidRPr="006B61BC" w:rsidRDefault="00886DBE" w:rsidP="0088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</w:pP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lastRenderedPageBreak/>
        <w:t xml:space="preserve">Motor E-TECH </w:t>
      </w:r>
      <w:proofErr w:type="spellStart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Plug</w:t>
      </w:r>
      <w:proofErr w:type="spellEnd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-in </w:t>
      </w:r>
      <w:r w:rsidR="00592750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má batériu s</w:t>
      </w:r>
      <w:r w:rsidR="00D65719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 </w:t>
      </w:r>
      <w:r w:rsidR="00592750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kapacitou</w:t>
      </w:r>
      <w:r w:rsidR="00D65719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9,8 kWh (400 V),</w:t>
      </w:r>
      <w:r w:rsidR="00D65719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ktorá váži len 1</w:t>
      </w:r>
      <w:r w:rsidRPr="006B61BC">
        <w:rPr>
          <w:rFonts w:ascii="Arial" w:eastAsia="Times New Roman" w:hAnsi="Arial" w:cs="Arial"/>
          <w:sz w:val="20"/>
          <w:szCs w:val="20"/>
          <w:lang w:val="sk-SK" w:eastAsia="ko-KR"/>
        </w:rPr>
        <w:t>05 kg</w:t>
      </w:r>
      <w:r w:rsidR="00EA6446">
        <w:rPr>
          <w:rFonts w:ascii="Arial" w:eastAsia="Times New Roman" w:hAnsi="Arial" w:cs="Arial"/>
          <w:sz w:val="20"/>
          <w:szCs w:val="20"/>
          <w:lang w:val="sk-SK" w:eastAsia="ko-KR"/>
        </w:rPr>
        <w:t xml:space="preserve"> čo 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umožňuje Novému </w:t>
      </w:r>
      <w:proofErr w:type="spellStart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M</w:t>
      </w:r>
      <w:r w:rsidR="00D65719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e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gane</w:t>
      </w:r>
      <w:proofErr w:type="spellEnd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</w:t>
      </w:r>
      <w:r w:rsidR="00D65719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dojazd v plne elektrickom režime </w:t>
      </w:r>
      <w:r w:rsidR="005409A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50</w:t>
      </w:r>
      <w:r w:rsidR="006A5E1B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km</w:t>
      </w:r>
      <w:r w:rsidR="005409A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</w:t>
      </w:r>
      <w:r w:rsidR="006B61B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pri</w:t>
      </w:r>
      <w:r w:rsidR="005409A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rýchlosti až 135 km/h v kombinovanom cykle (WLTP)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a 65 km </w:t>
      </w:r>
      <w:r w:rsidR="005409A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pri jazde v meste 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(WLTP City). V kombinovan</w:t>
      </w:r>
      <w:r w:rsidR="005409A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o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m cykl</w:t>
      </w:r>
      <w:r w:rsidR="005409A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e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Nový </w:t>
      </w:r>
      <w:proofErr w:type="spellStart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M</w:t>
      </w:r>
      <w:r w:rsidR="005409A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e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gane</w:t>
      </w:r>
      <w:proofErr w:type="spellEnd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E-TECH </w:t>
      </w:r>
      <w:proofErr w:type="spellStart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Plug</w:t>
      </w:r>
      <w:proofErr w:type="spellEnd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-In </w:t>
      </w:r>
      <w:r w:rsidR="008B6829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hybrid </w:t>
      </w:r>
      <w:r w:rsidR="005409A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vypúšťa menej než 30 gramov </w:t>
      </w:r>
      <w:r w:rsidR="00206975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CO</w:t>
      </w:r>
      <w:r w:rsidR="00206975" w:rsidRPr="002D5E9E">
        <w:rPr>
          <w:rFonts w:ascii="Arial" w:eastAsia="Calibri" w:hAnsi="Arial" w:cs="Arial"/>
          <w:bCs/>
          <w:iCs/>
          <w:sz w:val="20"/>
          <w:szCs w:val="20"/>
          <w:vertAlign w:val="subscript"/>
          <w:lang w:val="sk-SK" w:eastAsia="ko-KR"/>
        </w:rPr>
        <w:t>2</w:t>
      </w:r>
      <w:r w:rsidR="00206975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/km.</w:t>
      </w:r>
    </w:p>
    <w:p w14:paraId="53B9F95C" w14:textId="77777777" w:rsidR="00886DBE" w:rsidRPr="006B61BC" w:rsidRDefault="00886DBE" w:rsidP="00886DB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</w:pPr>
    </w:p>
    <w:p w14:paraId="20A01737" w14:textId="7E7AD075" w:rsidR="00886DBE" w:rsidRPr="006B61BC" w:rsidRDefault="00886DBE" w:rsidP="0088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</w:pP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Nový </w:t>
      </w:r>
      <w:proofErr w:type="spellStart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M</w:t>
      </w:r>
      <w:r w:rsidR="00206975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e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gane</w:t>
      </w:r>
      <w:proofErr w:type="spellEnd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E-TECH </w:t>
      </w:r>
      <w:proofErr w:type="spellStart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Plug</w:t>
      </w:r>
      <w:proofErr w:type="spellEnd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-in je </w:t>
      </w:r>
      <w:r w:rsidR="00206975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tiež univerzálny. </w:t>
      </w:r>
      <w:r w:rsidR="008844E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Každodenné jazdy zvládne s </w:t>
      </w:r>
      <w:r w:rsidR="006B61B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nulovou</w:t>
      </w:r>
      <w:r w:rsidR="008844E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</w:t>
      </w:r>
      <w:r w:rsidR="006B61B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spotrebou</w:t>
      </w:r>
      <w:r w:rsidR="008844E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paliva, ale zároveň vás dokáže bez problémov odviesť aj na predĺžený víkend či dovolenku. 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Bez </w:t>
      </w:r>
      <w:r w:rsidR="008844E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ohľadu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na stav </w:t>
      </w:r>
      <w:r w:rsidR="008844E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nabitia batérie motoru</w:t>
      </w:r>
      <w:r w:rsidR="00D7228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,</w:t>
      </w:r>
      <w:r w:rsidR="008844E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Nov</w:t>
      </w:r>
      <w:r w:rsidR="00D7228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ý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</w:t>
      </w:r>
      <w:proofErr w:type="spellStart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M</w:t>
      </w:r>
      <w:r w:rsidR="008844EA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e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gane</w:t>
      </w:r>
      <w:proofErr w:type="spellEnd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E-TECH </w:t>
      </w:r>
      <w:proofErr w:type="spellStart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Plug</w:t>
      </w:r>
      <w:proofErr w:type="spellEnd"/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-in využív</w:t>
      </w:r>
      <w:r w:rsidR="00D7228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a </w:t>
      </w:r>
      <w:r w:rsidR="006B61B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výhody hybridného systému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E-TECH – 100 % </w:t>
      </w:r>
      <w:r w:rsidR="006B61B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štartov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v elektrick</w:t>
      </w:r>
      <w:r w:rsidR="006B61B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o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m režim</w:t>
      </w:r>
      <w:r w:rsidR="006B61B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e</w:t>
      </w:r>
      <w:r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 xml:space="preserve"> a n</w:t>
      </w:r>
      <w:r w:rsidR="006B61BC" w:rsidRPr="006B61BC">
        <w:rPr>
          <w:rFonts w:ascii="Arial" w:eastAsia="Calibri" w:hAnsi="Arial" w:cs="Arial"/>
          <w:bCs/>
          <w:iCs/>
          <w:sz w:val="20"/>
          <w:szCs w:val="20"/>
          <w:lang w:val="sk-SK" w:eastAsia="ko-KR"/>
        </w:rPr>
        <w:t>ižšia spotreba.</w:t>
      </w:r>
    </w:p>
    <w:p w14:paraId="2E55F658" w14:textId="77777777" w:rsidR="00886DBE" w:rsidRDefault="00886DBE" w:rsidP="00886DBE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  <w:lang w:val="cs-CZ" w:eastAsia="ko-KR"/>
        </w:rPr>
      </w:pPr>
    </w:p>
    <w:p w14:paraId="536EB0B0" w14:textId="2D0041DB" w:rsidR="00886DBE" w:rsidRDefault="000922F8" w:rsidP="00886DB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BC1250"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  <w:t xml:space="preserve">Vozidlo je </w:t>
      </w:r>
      <w:r w:rsidR="00BC1250" w:rsidRPr="00BC1250"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  <w:t>vyb</w:t>
      </w:r>
      <w:r w:rsidR="00BC1250"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  <w:t>a</w:t>
      </w:r>
      <w:r w:rsidR="00BC1250" w:rsidRPr="00BC1250"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  <w:t>vené</w:t>
      </w:r>
      <w:r w:rsidR="00886DBE" w:rsidRPr="00BC1250"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  <w:t xml:space="preserve"> novým </w:t>
      </w:r>
      <w:r w:rsidR="00BC1250" w:rsidRPr="00BC1250"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  <w:t>multimediálnym</w:t>
      </w:r>
      <w:r w:rsidR="00886DBE" w:rsidRPr="00BC1250"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  <w:t xml:space="preserve"> </w:t>
      </w:r>
      <w:r w:rsidR="00BC1250" w:rsidRPr="00BC1250"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  <w:t>displejom</w:t>
      </w:r>
      <w:r w:rsidRPr="00BC1250"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  <w:t xml:space="preserve"> </w:t>
      </w:r>
      <w:r w:rsidR="00886DBE" w:rsidRPr="00BC1250">
        <w:rPr>
          <w:rFonts w:ascii="Arial" w:hAnsi="Arial" w:cs="Arial"/>
          <w:sz w:val="20"/>
          <w:szCs w:val="20"/>
          <w:lang w:val="sk-SK"/>
        </w:rPr>
        <w:t>Renault EASY LINK</w:t>
      </w:r>
      <w:r w:rsidR="00985E27" w:rsidRPr="00BC1250">
        <w:rPr>
          <w:rFonts w:ascii="Arial" w:hAnsi="Arial" w:cs="Arial"/>
          <w:sz w:val="20"/>
          <w:szCs w:val="20"/>
          <w:lang w:val="sk-SK"/>
        </w:rPr>
        <w:t xml:space="preserve"> s uhlopriečkou </w:t>
      </w:r>
      <w:r w:rsidR="00886DBE" w:rsidRPr="00BC1250">
        <w:rPr>
          <w:rFonts w:ascii="Arial" w:hAnsi="Arial" w:cs="Arial"/>
          <w:sz w:val="20"/>
          <w:szCs w:val="20"/>
          <w:lang w:val="sk-SK"/>
        </w:rPr>
        <w:t xml:space="preserve">9.3” a 10.2” </w:t>
      </w:r>
      <w:r w:rsidR="00985E27" w:rsidRPr="00BC1250">
        <w:rPr>
          <w:rFonts w:ascii="Arial" w:hAnsi="Arial" w:cs="Arial"/>
          <w:sz w:val="20"/>
          <w:szCs w:val="20"/>
          <w:lang w:val="sk-SK"/>
        </w:rPr>
        <w:t>digitálnym prístrojovým štítom.</w:t>
      </w:r>
      <w:r w:rsidR="00BC1250">
        <w:rPr>
          <w:rFonts w:ascii="Arial" w:hAnsi="Arial" w:cs="Arial"/>
          <w:sz w:val="20"/>
          <w:szCs w:val="20"/>
          <w:lang w:val="sk-SK"/>
        </w:rPr>
        <w:t xml:space="preserve"> </w:t>
      </w:r>
      <w:r w:rsidR="00C06D08" w:rsidRPr="00BC1250">
        <w:rPr>
          <w:rFonts w:ascii="Arial" w:hAnsi="Arial" w:cs="Arial"/>
          <w:sz w:val="20"/>
          <w:szCs w:val="20"/>
          <w:lang w:val="sk-SK"/>
        </w:rPr>
        <w:t xml:space="preserve">Ponúka tiež nastavenia </w:t>
      </w:r>
      <w:proofErr w:type="spellStart"/>
      <w:r w:rsidR="00C06D08" w:rsidRPr="00BC1250">
        <w:rPr>
          <w:rFonts w:ascii="Arial" w:hAnsi="Arial" w:cs="Arial"/>
          <w:sz w:val="20"/>
          <w:szCs w:val="20"/>
          <w:lang w:val="sk-SK"/>
        </w:rPr>
        <w:t>Multi</w:t>
      </w:r>
      <w:proofErr w:type="spellEnd"/>
      <w:r w:rsidR="00C06D08" w:rsidRPr="00BC1250">
        <w:rPr>
          <w:rFonts w:ascii="Arial" w:hAnsi="Arial" w:cs="Arial"/>
          <w:sz w:val="20"/>
          <w:szCs w:val="20"/>
          <w:lang w:val="sk-SK"/>
        </w:rPr>
        <w:t>-Sense s troma jazdnými režimami</w:t>
      </w:r>
    </w:p>
    <w:p w14:paraId="7DEB3CDB" w14:textId="77777777" w:rsidR="00EB17DA" w:rsidRPr="00BC1250" w:rsidRDefault="00EB17DA" w:rsidP="00886D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val="sk-SK" w:eastAsia="ko-KR"/>
        </w:rPr>
      </w:pPr>
    </w:p>
    <w:p w14:paraId="6E276A36" w14:textId="784F50A9" w:rsidR="00812E3D" w:rsidRPr="00BC1250" w:rsidRDefault="00464440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</w:pPr>
      <w:r w:rsidRPr="00BC1250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Nový Renault </w:t>
      </w:r>
      <w:r w:rsidR="00AA66A7" w:rsidRPr="00BC1250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E-TECH Plug-in je k dispozícii v troch veziách Zen, Intens a R.S. line</w:t>
      </w:r>
      <w:r w:rsidR="00BC1250" w:rsidRPr="00BC1250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 so zľavou </w:t>
      </w:r>
      <w:r w:rsidR="00AA66A7" w:rsidRPr="00BC1250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už od 2</w:t>
      </w:r>
      <w:r w:rsidR="006F367D" w:rsidRPr="00BC1250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>7 290</w:t>
      </w:r>
      <w:r w:rsidR="00AA66A7" w:rsidRPr="00BC1250">
        <w:rPr>
          <w:rFonts w:ascii="Arial" w:eastAsia="Arial" w:hAnsi="Arial" w:cs="Arial"/>
          <w:noProof/>
          <w:color w:val="auto"/>
          <w:spacing w:val="0"/>
          <w:sz w:val="20"/>
          <w:szCs w:val="20"/>
          <w:lang w:val="sk-SK" w:eastAsia="en-GB"/>
        </w:rPr>
        <w:t xml:space="preserve">€. </w:t>
      </w:r>
    </w:p>
    <w:p w14:paraId="3F799EC7" w14:textId="77777777" w:rsidR="00812E3D" w:rsidRPr="00D125D6" w:rsidRDefault="00812E3D" w:rsidP="00D125D6">
      <w:pPr>
        <w:pStyle w:val="PRESSRELEASETEXT"/>
        <w:rPr>
          <w:rFonts w:ascii="Arial" w:eastAsia="Arial" w:hAnsi="Arial" w:cs="Arial"/>
          <w:noProof/>
          <w:color w:val="auto"/>
          <w:spacing w:val="0"/>
          <w:sz w:val="22"/>
          <w:szCs w:val="22"/>
          <w:lang w:val="sk-SK" w:eastAsia="en-GB"/>
        </w:rPr>
      </w:pPr>
    </w:p>
    <w:p w14:paraId="5DA5AFD0" w14:textId="74D39501" w:rsidR="00BE7A16" w:rsidRPr="00812E3D" w:rsidRDefault="00D125D6" w:rsidP="00BE7A16">
      <w:pPr>
        <w:pStyle w:val="Pta"/>
        <w:rPr>
          <w:rFonts w:ascii="Arial" w:hAnsi="Arial" w:cs="Arial"/>
          <w:sz w:val="16"/>
          <w:szCs w:val="16"/>
        </w:rPr>
      </w:pPr>
      <w:r w:rsidRPr="00812E3D">
        <w:rPr>
          <w:rFonts w:ascii="Arial" w:hAnsi="Arial" w:cs="Arial"/>
          <w:sz w:val="16"/>
          <w:szCs w:val="16"/>
        </w:rPr>
        <w:t xml:space="preserve">1] </w:t>
      </w:r>
      <w:proofErr w:type="spellStart"/>
      <w:r w:rsidRPr="00812E3D">
        <w:rPr>
          <w:rFonts w:ascii="Arial" w:hAnsi="Arial" w:cs="Arial"/>
          <w:sz w:val="16"/>
          <w:szCs w:val="16"/>
        </w:rPr>
        <w:t>t.j</w:t>
      </w:r>
      <w:proofErr w:type="spellEnd"/>
      <w:r w:rsidRPr="00812E3D">
        <w:rPr>
          <w:rFonts w:ascii="Arial" w:hAnsi="Arial" w:cs="Arial"/>
          <w:sz w:val="16"/>
          <w:szCs w:val="16"/>
        </w:rPr>
        <w:t>. menej ako 90 g CO</w:t>
      </w:r>
      <w:r w:rsidRPr="002E586F">
        <w:rPr>
          <w:rFonts w:ascii="Arial" w:hAnsi="Arial" w:cs="Arial"/>
          <w:sz w:val="16"/>
          <w:szCs w:val="16"/>
          <w:vertAlign w:val="subscript"/>
        </w:rPr>
        <w:t>2</w:t>
      </w:r>
      <w:r w:rsidRPr="00812E3D">
        <w:rPr>
          <w:rFonts w:ascii="Arial" w:hAnsi="Arial" w:cs="Arial"/>
          <w:sz w:val="16"/>
          <w:szCs w:val="16"/>
        </w:rPr>
        <w:t>/km v hodnotách NEDC BT (na základe konečného schválenia).</w:t>
      </w:r>
      <w:r w:rsidRPr="00812E3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373C47" wp14:editId="331031A8">
                <wp:simplePos x="0" y="0"/>
                <wp:positionH relativeFrom="page">
                  <wp:posOffset>0</wp:posOffset>
                </wp:positionH>
                <wp:positionV relativeFrom="page">
                  <wp:posOffset>10248900</wp:posOffset>
                </wp:positionV>
                <wp:extent cx="7560310" cy="252095"/>
                <wp:effectExtent l="0" t="0" r="0" b="14605"/>
                <wp:wrapNone/>
                <wp:docPr id="3" name="MSIPCM72cc4546ad544e881cdb9818" descr="{&quot;HashCode&quot;:-424964394,&quot;Height&quot;:841.0,&quot;Width&quot;:595.0,&quot;Placement&quot;:&quot;Foot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115F1B36" w14:textId="77777777" w:rsidR="00D125D6" w:rsidRPr="00CC0B01" w:rsidRDefault="00D125D6" w:rsidP="00D125D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CC0B0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Confidential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73C47" id="_x0000_t202" coordsize="21600,21600" o:spt="202" path="m,l,21600r21600,l21600,xe">
                <v:stroke joinstyle="miter"/>
                <v:path gradientshapeok="t" o:connecttype="rect"/>
              </v:shapetype>
              <v:shape id="MSIPCM72cc4546ad544e881cdb981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AhWRJMsgIAAEcF&#10;AAAOAAAAAAAAAAAAAAAAAC4CAABkcnMvZTJvRG9jLnhtbFBLAQItABQABgAIAAAAIQBc3wgK4QAA&#10;AAsBAAAPAAAAAAAAAAAAAAAAAAwFAABkcnMvZG93bnJldi54bWxQSwUGAAAAAAQABADzAAAAGgYA&#10;AAAA&#10;" o:allowincell="f" filled="f" stroked="f" strokeweight=".5pt">
                <v:textbox inset=",0,20pt,0">
                  <w:txbxContent>
                    <w:p w14:paraId="115F1B36" w14:textId="77777777" w:rsidR="00D125D6" w:rsidRPr="00CC0B01" w:rsidRDefault="00D125D6" w:rsidP="00D125D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CC0B01">
                        <w:rPr>
                          <w:rFonts w:ascii="Arial" w:hAnsi="Arial" w:cs="Arial"/>
                          <w:color w:val="000000"/>
                          <w:sz w:val="20"/>
                        </w:rPr>
                        <w:t>Confidential 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AED6C0" w14:textId="7A63F1CD" w:rsidR="0026468C" w:rsidRPr="00812E3D" w:rsidRDefault="00D125D6" w:rsidP="00BE7A16">
      <w:pPr>
        <w:pStyle w:val="Pta"/>
        <w:rPr>
          <w:rFonts w:ascii="Arial" w:hAnsi="Arial" w:cs="Arial"/>
          <w:sz w:val="16"/>
          <w:szCs w:val="16"/>
        </w:rPr>
      </w:pPr>
      <w:r w:rsidRPr="00812E3D">
        <w:rPr>
          <w:rFonts w:ascii="Arial" w:hAnsi="Arial" w:cs="Arial"/>
          <w:sz w:val="16"/>
          <w:szCs w:val="16"/>
        </w:rPr>
        <w:t>2] &lt;35 g. CO</w:t>
      </w:r>
      <w:r w:rsidRPr="002E586F">
        <w:rPr>
          <w:rFonts w:ascii="Arial" w:hAnsi="Arial" w:cs="Arial"/>
          <w:sz w:val="16"/>
          <w:szCs w:val="16"/>
          <w:vertAlign w:val="subscript"/>
        </w:rPr>
        <w:t>2</w:t>
      </w:r>
      <w:r w:rsidRPr="00812E3D">
        <w:rPr>
          <w:rFonts w:ascii="Arial" w:hAnsi="Arial" w:cs="Arial"/>
          <w:sz w:val="16"/>
          <w:szCs w:val="16"/>
        </w:rPr>
        <w:t>/km v NEDC BT</w:t>
      </w:r>
    </w:p>
    <w:p w14:paraId="1BA05E1C" w14:textId="31D31C8C" w:rsidR="00BE7A16" w:rsidRDefault="00BE7A16" w:rsidP="001F6896">
      <w:pPr>
        <w:pStyle w:val="PRESSRELEASETEXT"/>
        <w:rPr>
          <w:rFonts w:asciiTheme="minorHAnsi" w:hAnsiTheme="minorHAnsi"/>
          <w:color w:val="auto"/>
          <w:spacing w:val="0"/>
          <w:sz w:val="22"/>
          <w:szCs w:val="22"/>
          <w:lang w:val="sk-SK"/>
        </w:rPr>
      </w:pPr>
    </w:p>
    <w:p w14:paraId="111F82B4" w14:textId="77777777" w:rsidR="00603422" w:rsidRDefault="00603422" w:rsidP="00603422">
      <w:pPr>
        <w:spacing w:line="276" w:lineRule="auto"/>
        <w:ind w:right="227"/>
        <w:jc w:val="both"/>
        <w:rPr>
          <w:rFonts w:eastAsia="SimSun" w:cstheme="minorHAnsi"/>
          <w:b/>
          <w:bCs/>
          <w:lang w:val="sk-SK" w:eastAsia="zh-CN" w:bidi="hi-IN"/>
        </w:rPr>
      </w:pPr>
    </w:p>
    <w:p w14:paraId="53E52A10" w14:textId="687FCD89" w:rsidR="00812E3D" w:rsidRPr="00603422" w:rsidRDefault="00603422" w:rsidP="00603422">
      <w:pPr>
        <w:spacing w:line="276" w:lineRule="auto"/>
        <w:ind w:right="227"/>
        <w:jc w:val="both"/>
        <w:rPr>
          <w:rFonts w:cstheme="minorHAnsi"/>
          <w:b/>
          <w:bCs/>
          <w:lang w:val="sk-SK"/>
        </w:rPr>
      </w:pPr>
      <w:r w:rsidRPr="003A219C">
        <w:rPr>
          <w:rFonts w:eastAsia="SimSun" w:cstheme="minorHAnsi"/>
          <w:b/>
          <w:bCs/>
          <w:lang w:val="sk-SK" w:eastAsia="zh-CN" w:bidi="hi-IN"/>
        </w:rPr>
        <w:t>Viac informácií nájdete na stránkach</w:t>
      </w:r>
      <w:r w:rsidRPr="003A219C">
        <w:rPr>
          <w:rFonts w:cstheme="minorHAnsi"/>
          <w:b/>
          <w:bCs/>
          <w:lang w:val="sk-SK"/>
        </w:rPr>
        <w:t xml:space="preserve"> </w:t>
      </w:r>
      <w:hyperlink r:id="rId10" w:history="1">
        <w:r w:rsidRPr="003A219C">
          <w:rPr>
            <w:rStyle w:val="Hypertextovprepojenie"/>
            <w:rFonts w:cstheme="minorHAnsi"/>
            <w:b/>
            <w:bCs/>
            <w:lang w:val="sk-SK"/>
          </w:rPr>
          <w:t>Spoločnosti Renault</w:t>
        </w:r>
      </w:hyperlink>
      <w:r w:rsidRPr="003A219C">
        <w:rPr>
          <w:rFonts w:cstheme="minorHAnsi"/>
          <w:b/>
          <w:bCs/>
          <w:lang w:val="sk-SK"/>
        </w:rPr>
        <w:t xml:space="preserve"> a v priložených cenníkoch</w:t>
      </w:r>
      <w:r>
        <w:rPr>
          <w:rFonts w:cstheme="minorHAnsi"/>
          <w:b/>
          <w:bCs/>
          <w:lang w:val="sk-SK"/>
        </w:rPr>
        <w:t xml:space="preserve"> a brožúrach</w:t>
      </w:r>
      <w:r w:rsidRPr="003A219C">
        <w:rPr>
          <w:rFonts w:cstheme="minorHAnsi"/>
          <w:b/>
          <w:bCs/>
          <w:lang w:val="sk-SK"/>
        </w:rPr>
        <w:t xml:space="preserve"> modelov. </w:t>
      </w:r>
    </w:p>
    <w:p w14:paraId="2E623984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42EEC920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600E5012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6CECAEDA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566B5748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7BBEFD4A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74904B5F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002352B8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4E222575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208D8B9E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2409E7A8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0FBE1A80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4C5C7298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06E7AA9F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2CDA05B2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3E500C43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505CA89E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3CF33FE9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01A14DC9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27106506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1A239841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7F9A2152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4DA7AF4C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646D9F93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0E9C84B0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49EDC2DB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16A5CD14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6ADAE6A5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2C5D4D35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30E36984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678BDEA1" w14:textId="77777777" w:rsidR="00282510" w:rsidRDefault="00282510" w:rsidP="001F6896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76337DAE" w14:textId="1F53A91F" w:rsidR="00CC0B01" w:rsidRPr="0026468C" w:rsidRDefault="00CC0B01" w:rsidP="001F6896">
      <w:pPr>
        <w:pStyle w:val="PRESSRELEASETEXT"/>
        <w:rPr>
          <w:rFonts w:asciiTheme="minorHAnsi" w:hAnsiTheme="minorHAnsi"/>
          <w:color w:val="auto"/>
          <w:spacing w:val="0"/>
          <w:sz w:val="22"/>
          <w:szCs w:val="22"/>
          <w:lang w:val="sk-SK"/>
        </w:rPr>
      </w:pPr>
      <w:bookmarkStart w:id="0" w:name="_GoBack"/>
      <w:bookmarkEnd w:id="0"/>
      <w:r w:rsidRPr="001F6896"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  <w:t>Média kontakt:</w:t>
      </w:r>
    </w:p>
    <w:p w14:paraId="306966C3" w14:textId="77777777" w:rsidR="00CC0B01" w:rsidRPr="001F6896" w:rsidRDefault="00CC0B01" w:rsidP="001F6896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  <w:t xml:space="preserve">Ivana </w:t>
      </w:r>
      <w:proofErr w:type="spellStart"/>
      <w:r w:rsidRPr="001F6896"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  <w:t>Obadalová</w:t>
      </w:r>
      <w:proofErr w:type="spellEnd"/>
    </w:p>
    <w:p w14:paraId="569805B4" w14:textId="77777777" w:rsidR="00CC0B01" w:rsidRPr="001F6896" w:rsidRDefault="00CC0B01" w:rsidP="001F6896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PR manažérka Renault Slovensko</w:t>
      </w:r>
    </w:p>
    <w:p w14:paraId="211FB371" w14:textId="77777777" w:rsidR="00CC0B01" w:rsidRPr="001F6896" w:rsidRDefault="00CC0B01" w:rsidP="001F6896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0905 210 315</w:t>
      </w:r>
    </w:p>
    <w:p w14:paraId="5833C2DA" w14:textId="77777777" w:rsidR="00CC0B01" w:rsidRPr="001F6896" w:rsidRDefault="00282510" w:rsidP="001F6896">
      <w:pPr>
        <w:pStyle w:val="PRESSRELEASECONTACTTEXT"/>
        <w:jc w:val="both"/>
        <w:rPr>
          <w:rFonts w:ascii="Arial" w:hAnsi="Arial" w:cs="Arial"/>
          <w:color w:val="0000FF"/>
          <w:u w:val="single"/>
          <w:lang w:val="sk-SK" w:eastAsia="cs-CZ"/>
        </w:rPr>
      </w:pPr>
      <w:hyperlink r:id="rId11" w:history="1">
        <w:r w:rsidR="00CC0B01" w:rsidRPr="001F6896">
          <w:rPr>
            <w:rStyle w:val="Hypertextovprepojenie"/>
            <w:rFonts w:ascii="Arial" w:hAnsi="Arial" w:cs="Arial"/>
            <w:lang w:val="sk-SK" w:eastAsia="cs-CZ"/>
          </w:rPr>
          <w:t>ivana.obadalova@renault.sk</w:t>
        </w:r>
      </w:hyperlink>
      <w:r w:rsidR="00CC0B01" w:rsidRPr="001F6896">
        <w:rPr>
          <w:rStyle w:val="Hypertextovprepojenie"/>
          <w:rFonts w:ascii="Arial" w:hAnsi="Arial" w:cs="Arial"/>
          <w:lang w:val="sk-SK" w:eastAsia="cs-CZ"/>
        </w:rPr>
        <w:t xml:space="preserve"> </w:t>
      </w:r>
    </w:p>
    <w:sectPr w:rsidR="00CC0B01" w:rsidRPr="001F689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47C2" w14:textId="77777777" w:rsidR="00CB19F6" w:rsidRDefault="00CB19F6" w:rsidP="00206524">
      <w:pPr>
        <w:spacing w:after="0" w:line="240" w:lineRule="auto"/>
      </w:pPr>
      <w:r>
        <w:separator/>
      </w:r>
    </w:p>
  </w:endnote>
  <w:endnote w:type="continuationSeparator" w:id="0">
    <w:p w14:paraId="1CF75948" w14:textId="77777777" w:rsidR="00CB19F6" w:rsidRDefault="00CB19F6" w:rsidP="0020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60BA" w14:textId="281FC267" w:rsidR="00CC0B01" w:rsidRDefault="00CC0B0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3B62AE" wp14:editId="784594C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72cc4546ad544e881cdb9818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4134AF" w14:textId="77777777" w:rsidR="00CC0B01" w:rsidRPr="00CC0B01" w:rsidRDefault="00CC0B01" w:rsidP="00CC0B0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C0B0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3B62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OG+/Si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494134AF" w14:textId="77777777" w:rsidR="00CC0B01" w:rsidRPr="00CC0B01" w:rsidRDefault="00CC0B01" w:rsidP="00CC0B01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C0B01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C27F3" w14:textId="77777777" w:rsidR="00CB19F6" w:rsidRDefault="00CB19F6" w:rsidP="00206524">
      <w:pPr>
        <w:spacing w:after="0" w:line="240" w:lineRule="auto"/>
      </w:pPr>
      <w:r>
        <w:separator/>
      </w:r>
    </w:p>
  </w:footnote>
  <w:footnote w:type="continuationSeparator" w:id="0">
    <w:p w14:paraId="1047179E" w14:textId="77777777" w:rsidR="00CB19F6" w:rsidRDefault="00CB19F6" w:rsidP="00206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361C8" w14:textId="77777777" w:rsidR="00206524" w:rsidRDefault="00206524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D1241B0" wp14:editId="606ECB63">
          <wp:simplePos x="0" y="0"/>
          <wp:positionH relativeFrom="column">
            <wp:posOffset>4514850</wp:posOffset>
          </wp:positionH>
          <wp:positionV relativeFrom="paragraph">
            <wp:posOffset>-64135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9AA"/>
    <w:multiLevelType w:val="hybridMultilevel"/>
    <w:tmpl w:val="4AB2E6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42899"/>
    <w:multiLevelType w:val="hybridMultilevel"/>
    <w:tmpl w:val="6AB8A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FE"/>
    <w:multiLevelType w:val="hybridMultilevel"/>
    <w:tmpl w:val="17B6FC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5706C9"/>
    <w:multiLevelType w:val="hybridMultilevel"/>
    <w:tmpl w:val="120A872E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34F3F9E"/>
    <w:multiLevelType w:val="hybridMultilevel"/>
    <w:tmpl w:val="98D25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5F16"/>
    <w:multiLevelType w:val="hybridMultilevel"/>
    <w:tmpl w:val="C65063EC"/>
    <w:lvl w:ilvl="0" w:tplc="25C0A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23FE3"/>
    <w:multiLevelType w:val="hybridMultilevel"/>
    <w:tmpl w:val="5636BDAC"/>
    <w:lvl w:ilvl="0" w:tplc="8270981E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4FF0"/>
    <w:multiLevelType w:val="hybridMultilevel"/>
    <w:tmpl w:val="1C7AF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7408"/>
    <w:multiLevelType w:val="hybridMultilevel"/>
    <w:tmpl w:val="56F09F38"/>
    <w:lvl w:ilvl="0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BD01589"/>
    <w:multiLevelType w:val="hybridMultilevel"/>
    <w:tmpl w:val="BF22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311"/>
    <w:multiLevelType w:val="hybridMultilevel"/>
    <w:tmpl w:val="91A26C6C"/>
    <w:lvl w:ilvl="0" w:tplc="8270981E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77745"/>
    <w:multiLevelType w:val="hybridMultilevel"/>
    <w:tmpl w:val="B46868D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966A05"/>
    <w:multiLevelType w:val="hybridMultilevel"/>
    <w:tmpl w:val="63BA6B0A"/>
    <w:lvl w:ilvl="0" w:tplc="373A3414">
      <w:numFmt w:val="bullet"/>
      <w:lvlText w:val="-"/>
      <w:lvlJc w:val="left"/>
      <w:pPr>
        <w:ind w:left="1494" w:hanging="360"/>
      </w:pPr>
      <w:rPr>
        <w:rFonts w:ascii="Verdana" w:eastAsiaTheme="minorHAnsi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AF9060D"/>
    <w:multiLevelType w:val="hybridMultilevel"/>
    <w:tmpl w:val="4C1C1C6A"/>
    <w:lvl w:ilvl="0" w:tplc="8270981E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C68DF"/>
    <w:multiLevelType w:val="hybridMultilevel"/>
    <w:tmpl w:val="DF4C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34C34"/>
    <w:multiLevelType w:val="hybridMultilevel"/>
    <w:tmpl w:val="4E5C7338"/>
    <w:lvl w:ilvl="0" w:tplc="8270981E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5353"/>
    <w:multiLevelType w:val="hybridMultilevel"/>
    <w:tmpl w:val="C20CC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231CA"/>
    <w:multiLevelType w:val="hybridMultilevel"/>
    <w:tmpl w:val="94B6824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09755D"/>
    <w:multiLevelType w:val="hybridMultilevel"/>
    <w:tmpl w:val="9AE28050"/>
    <w:lvl w:ilvl="0" w:tplc="0878626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A4E3E"/>
    <w:multiLevelType w:val="hybridMultilevel"/>
    <w:tmpl w:val="E8083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60E1B"/>
    <w:multiLevelType w:val="hybridMultilevel"/>
    <w:tmpl w:val="B8ECCBB6"/>
    <w:lvl w:ilvl="0" w:tplc="67021F74">
      <w:start w:val="1"/>
      <w:numFmt w:val="bullet"/>
      <w:lvlText w:val="▪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4944"/>
    <w:multiLevelType w:val="hybridMultilevel"/>
    <w:tmpl w:val="D06C6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E6F70"/>
    <w:multiLevelType w:val="hybridMultilevel"/>
    <w:tmpl w:val="DFF0775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DB2B4B"/>
    <w:multiLevelType w:val="hybridMultilevel"/>
    <w:tmpl w:val="2FE00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92C"/>
    <w:multiLevelType w:val="hybridMultilevel"/>
    <w:tmpl w:val="55200B4A"/>
    <w:lvl w:ilvl="0" w:tplc="6FCEABC6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6"/>
  </w:num>
  <w:num w:numId="5">
    <w:abstractNumId w:val="4"/>
  </w:num>
  <w:num w:numId="6">
    <w:abstractNumId w:val="24"/>
  </w:num>
  <w:num w:numId="7">
    <w:abstractNumId w:val="18"/>
  </w:num>
  <w:num w:numId="8">
    <w:abstractNumId w:val="7"/>
  </w:num>
  <w:num w:numId="9">
    <w:abstractNumId w:val="11"/>
  </w:num>
  <w:num w:numId="10">
    <w:abstractNumId w:val="17"/>
  </w:num>
  <w:num w:numId="11">
    <w:abstractNumId w:val="21"/>
  </w:num>
  <w:num w:numId="12">
    <w:abstractNumId w:val="6"/>
  </w:num>
  <w:num w:numId="13">
    <w:abstractNumId w:val="10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9"/>
  </w:num>
  <w:num w:numId="19">
    <w:abstractNumId w:val="15"/>
  </w:num>
  <w:num w:numId="20">
    <w:abstractNumId w:val="0"/>
  </w:num>
  <w:num w:numId="21">
    <w:abstractNumId w:val="2"/>
  </w:num>
  <w:num w:numId="22">
    <w:abstractNumId w:val="23"/>
  </w:num>
  <w:num w:numId="23">
    <w:abstractNumId w:val="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24"/>
    <w:rsid w:val="00011DBC"/>
    <w:rsid w:val="00016989"/>
    <w:rsid w:val="00050267"/>
    <w:rsid w:val="0008507A"/>
    <w:rsid w:val="0008509B"/>
    <w:rsid w:val="000922F8"/>
    <w:rsid w:val="00094052"/>
    <w:rsid w:val="000A2346"/>
    <w:rsid w:val="000B3DDE"/>
    <w:rsid w:val="000E19D9"/>
    <w:rsid w:val="000E3295"/>
    <w:rsid w:val="000E7CDB"/>
    <w:rsid w:val="000F5613"/>
    <w:rsid w:val="000F6727"/>
    <w:rsid w:val="001116AB"/>
    <w:rsid w:val="00123C4D"/>
    <w:rsid w:val="00142EA7"/>
    <w:rsid w:val="001545AF"/>
    <w:rsid w:val="0015649B"/>
    <w:rsid w:val="001650F3"/>
    <w:rsid w:val="001902AC"/>
    <w:rsid w:val="001966CF"/>
    <w:rsid w:val="001A02B1"/>
    <w:rsid w:val="001A3EAA"/>
    <w:rsid w:val="001C6D78"/>
    <w:rsid w:val="001F31BD"/>
    <w:rsid w:val="001F6896"/>
    <w:rsid w:val="002018F8"/>
    <w:rsid w:val="00206524"/>
    <w:rsid w:val="00206975"/>
    <w:rsid w:val="00210B29"/>
    <w:rsid w:val="00211BE7"/>
    <w:rsid w:val="00212294"/>
    <w:rsid w:val="00233CDB"/>
    <w:rsid w:val="0026468C"/>
    <w:rsid w:val="00264912"/>
    <w:rsid w:val="002677B9"/>
    <w:rsid w:val="00282510"/>
    <w:rsid w:val="0029694D"/>
    <w:rsid w:val="002D2D27"/>
    <w:rsid w:val="002D5E9E"/>
    <w:rsid w:val="002E0B0A"/>
    <w:rsid w:val="002E586F"/>
    <w:rsid w:val="003810C9"/>
    <w:rsid w:val="00381108"/>
    <w:rsid w:val="00386BC9"/>
    <w:rsid w:val="00397AA9"/>
    <w:rsid w:val="003F343A"/>
    <w:rsid w:val="003F6FD2"/>
    <w:rsid w:val="00403CFB"/>
    <w:rsid w:val="0041379D"/>
    <w:rsid w:val="004167C1"/>
    <w:rsid w:val="00430D37"/>
    <w:rsid w:val="00464440"/>
    <w:rsid w:val="00475A6B"/>
    <w:rsid w:val="004A5AFD"/>
    <w:rsid w:val="004C540A"/>
    <w:rsid w:val="004F55BD"/>
    <w:rsid w:val="005225F8"/>
    <w:rsid w:val="005409AA"/>
    <w:rsid w:val="00546485"/>
    <w:rsid w:val="00551AD4"/>
    <w:rsid w:val="005648F0"/>
    <w:rsid w:val="00590327"/>
    <w:rsid w:val="0059203F"/>
    <w:rsid w:val="005921FC"/>
    <w:rsid w:val="00592750"/>
    <w:rsid w:val="005A35E4"/>
    <w:rsid w:val="005E04D6"/>
    <w:rsid w:val="005E73A9"/>
    <w:rsid w:val="006013A9"/>
    <w:rsid w:val="00603422"/>
    <w:rsid w:val="0068775E"/>
    <w:rsid w:val="006A0EFE"/>
    <w:rsid w:val="006A5E1B"/>
    <w:rsid w:val="006B4C0D"/>
    <w:rsid w:val="006B61BC"/>
    <w:rsid w:val="006C7436"/>
    <w:rsid w:val="006D4688"/>
    <w:rsid w:val="006E29F6"/>
    <w:rsid w:val="006F05BE"/>
    <w:rsid w:val="006F309A"/>
    <w:rsid w:val="006F32D6"/>
    <w:rsid w:val="006F367D"/>
    <w:rsid w:val="006F6249"/>
    <w:rsid w:val="00787A69"/>
    <w:rsid w:val="00792642"/>
    <w:rsid w:val="007B6DE5"/>
    <w:rsid w:val="007D7339"/>
    <w:rsid w:val="007E2388"/>
    <w:rsid w:val="00800652"/>
    <w:rsid w:val="00812E3D"/>
    <w:rsid w:val="00863CDD"/>
    <w:rsid w:val="0088221A"/>
    <w:rsid w:val="008844EA"/>
    <w:rsid w:val="00886DBE"/>
    <w:rsid w:val="008922EA"/>
    <w:rsid w:val="0089442D"/>
    <w:rsid w:val="00895381"/>
    <w:rsid w:val="008B4DB8"/>
    <w:rsid w:val="008B6829"/>
    <w:rsid w:val="008B72B8"/>
    <w:rsid w:val="00900EA1"/>
    <w:rsid w:val="009065E5"/>
    <w:rsid w:val="00907BB3"/>
    <w:rsid w:val="0092313C"/>
    <w:rsid w:val="00925239"/>
    <w:rsid w:val="00927AB7"/>
    <w:rsid w:val="0093391A"/>
    <w:rsid w:val="00956461"/>
    <w:rsid w:val="0097694C"/>
    <w:rsid w:val="00981595"/>
    <w:rsid w:val="00985E27"/>
    <w:rsid w:val="00986755"/>
    <w:rsid w:val="00993628"/>
    <w:rsid w:val="009F1533"/>
    <w:rsid w:val="009F3483"/>
    <w:rsid w:val="009F72E2"/>
    <w:rsid w:val="00A157B5"/>
    <w:rsid w:val="00A37E6F"/>
    <w:rsid w:val="00A451AE"/>
    <w:rsid w:val="00A5080C"/>
    <w:rsid w:val="00A60538"/>
    <w:rsid w:val="00A8016C"/>
    <w:rsid w:val="00A811E0"/>
    <w:rsid w:val="00A81425"/>
    <w:rsid w:val="00A90E2F"/>
    <w:rsid w:val="00AA66A7"/>
    <w:rsid w:val="00AE4D5F"/>
    <w:rsid w:val="00B446F2"/>
    <w:rsid w:val="00B54D45"/>
    <w:rsid w:val="00B57AE4"/>
    <w:rsid w:val="00B6140E"/>
    <w:rsid w:val="00B66CF6"/>
    <w:rsid w:val="00B758B3"/>
    <w:rsid w:val="00B776B4"/>
    <w:rsid w:val="00BA206B"/>
    <w:rsid w:val="00BC1250"/>
    <w:rsid w:val="00BE7A16"/>
    <w:rsid w:val="00C06D08"/>
    <w:rsid w:val="00C10884"/>
    <w:rsid w:val="00C11C69"/>
    <w:rsid w:val="00C26D75"/>
    <w:rsid w:val="00C4546F"/>
    <w:rsid w:val="00C7785A"/>
    <w:rsid w:val="00CB07B8"/>
    <w:rsid w:val="00CB19F6"/>
    <w:rsid w:val="00CC095C"/>
    <w:rsid w:val="00CC0B01"/>
    <w:rsid w:val="00CC64D1"/>
    <w:rsid w:val="00CD1B5A"/>
    <w:rsid w:val="00D125D6"/>
    <w:rsid w:val="00D1364D"/>
    <w:rsid w:val="00D4028C"/>
    <w:rsid w:val="00D41939"/>
    <w:rsid w:val="00D631F1"/>
    <w:rsid w:val="00D641A4"/>
    <w:rsid w:val="00D65719"/>
    <w:rsid w:val="00D7228C"/>
    <w:rsid w:val="00D777B1"/>
    <w:rsid w:val="00DB0612"/>
    <w:rsid w:val="00DC08E9"/>
    <w:rsid w:val="00DC6D07"/>
    <w:rsid w:val="00DE3452"/>
    <w:rsid w:val="00E02EF7"/>
    <w:rsid w:val="00E079F1"/>
    <w:rsid w:val="00E20D96"/>
    <w:rsid w:val="00E226FC"/>
    <w:rsid w:val="00E3083B"/>
    <w:rsid w:val="00E35004"/>
    <w:rsid w:val="00E41356"/>
    <w:rsid w:val="00E45BE2"/>
    <w:rsid w:val="00E9644E"/>
    <w:rsid w:val="00EA6446"/>
    <w:rsid w:val="00EB17DA"/>
    <w:rsid w:val="00EC3D97"/>
    <w:rsid w:val="00EC52C0"/>
    <w:rsid w:val="00EE35C8"/>
    <w:rsid w:val="00EE6CBA"/>
    <w:rsid w:val="00EF558C"/>
    <w:rsid w:val="00F252C4"/>
    <w:rsid w:val="00F345DE"/>
    <w:rsid w:val="00F5057B"/>
    <w:rsid w:val="00F6506C"/>
    <w:rsid w:val="00F65ED7"/>
    <w:rsid w:val="00F84837"/>
    <w:rsid w:val="00F85B4C"/>
    <w:rsid w:val="00FA573E"/>
    <w:rsid w:val="00FA6471"/>
    <w:rsid w:val="00FE2307"/>
    <w:rsid w:val="00FF6A05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D6EE63"/>
  <w15:chartTrackingRefBased/>
  <w15:docId w15:val="{8344BB2C-15BA-46F5-B879-25EBAE3B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6524"/>
    <w:pPr>
      <w:spacing w:line="256" w:lineRule="auto"/>
    </w:pPr>
    <w:rPr>
      <w:lang w:val="pl-P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86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6524"/>
    <w:pPr>
      <w:tabs>
        <w:tab w:val="center" w:pos="4513"/>
        <w:tab w:val="right" w:pos="9026"/>
      </w:tabs>
      <w:spacing w:after="0" w:line="240" w:lineRule="auto"/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206524"/>
  </w:style>
  <w:style w:type="paragraph" w:styleId="Pta">
    <w:name w:val="footer"/>
    <w:basedOn w:val="Normlny"/>
    <w:link w:val="PtaChar"/>
    <w:uiPriority w:val="99"/>
    <w:unhideWhenUsed/>
    <w:rsid w:val="00206524"/>
    <w:pPr>
      <w:tabs>
        <w:tab w:val="center" w:pos="4513"/>
        <w:tab w:val="right" w:pos="9026"/>
      </w:tabs>
      <w:spacing w:after="0" w:line="240" w:lineRule="auto"/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206524"/>
  </w:style>
  <w:style w:type="character" w:styleId="Hypertextovprepojenie">
    <w:name w:val="Hyperlink"/>
    <w:basedOn w:val="Predvolenpsmoodseku"/>
    <w:uiPriority w:val="99"/>
    <w:unhideWhenUsed/>
    <w:rsid w:val="00CC0B01"/>
    <w:rPr>
      <w:color w:val="0000FF"/>
      <w:u w:val="single"/>
    </w:rPr>
  </w:style>
  <w:style w:type="paragraph" w:customStyle="1" w:styleId="PRESSRELEASETEXT">
    <w:name w:val="PRESS RELEASE TEXT"/>
    <w:basedOn w:val="Normlny"/>
    <w:qFormat/>
    <w:rsid w:val="00CC0B01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CC0B01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B01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95381"/>
    <w:pPr>
      <w:spacing w:line="259" w:lineRule="auto"/>
      <w:ind w:left="720"/>
      <w:contextualSpacing/>
    </w:pPr>
    <w:rPr>
      <w:lang w:val="fr-F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86D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enault.s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F0F4A2133D141B2E4C5A403D5D80C" ma:contentTypeVersion="11" ma:contentTypeDescription="Create a new document." ma:contentTypeScope="" ma:versionID="86e043d3ca531b716f420457d1a3749f">
  <xsd:schema xmlns:xsd="http://www.w3.org/2001/XMLSchema" xmlns:xs="http://www.w3.org/2001/XMLSchema" xmlns:p="http://schemas.microsoft.com/office/2006/metadata/properties" xmlns:ns3="186d86d6-cd08-4ad7-8524-4e5b0295e744" xmlns:ns4="fc4806f2-fa9c-42b9-ad49-05cf14e6df51" targetNamespace="http://schemas.microsoft.com/office/2006/metadata/properties" ma:root="true" ma:fieldsID="de72eb7673cceb70025c3b5d2a320946" ns3:_="" ns4:_="">
    <xsd:import namespace="186d86d6-cd08-4ad7-8524-4e5b0295e744"/>
    <xsd:import namespace="fc4806f2-fa9c-42b9-ad49-05cf14e6df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d86d6-cd08-4ad7-8524-4e5b0295e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06f2-fa9c-42b9-ad49-05cf14e6d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82537-2085-42AD-B649-D177F9883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d86d6-cd08-4ad7-8524-4e5b0295e744"/>
    <ds:schemaRef ds:uri="fc4806f2-fa9c-42b9-ad49-05cf14e6d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0E022-52C9-4E29-9520-1EA23F193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C41A0-1653-4DB0-A12D-B482D9BB626A}">
  <ds:schemaRefs>
    <ds:schemaRef ds:uri="http://schemas.microsoft.com/office/2006/documentManagement/types"/>
    <ds:schemaRef ds:uri="http://schemas.microsoft.com/office/infopath/2007/PartnerControls"/>
    <ds:schemaRef ds:uri="fc4806f2-fa9c-42b9-ad49-05cf14e6df51"/>
    <ds:schemaRef ds:uri="http://purl.org/dc/elements/1.1/"/>
    <ds:schemaRef ds:uri="http://schemas.microsoft.com/office/2006/metadata/properties"/>
    <ds:schemaRef ds:uri="186d86d6-cd08-4ad7-8524-4e5b0295e7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</dc:creator>
  <cp:keywords/>
  <dc:description/>
  <cp:lastModifiedBy>HULJAKOVA Terezia (renexter)</cp:lastModifiedBy>
  <cp:revision>55</cp:revision>
  <dcterms:created xsi:type="dcterms:W3CDTF">2020-06-23T16:27:00Z</dcterms:created>
  <dcterms:modified xsi:type="dcterms:W3CDTF">2020-09-29T12:27:00Z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2020-03-25T19:37:12Z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e7fd365a-e9ac-48e9-8fa8-0000eae5aeb0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0x0101008A6F0F4A2133D141B2E4C5A403D5D80C</vt:lpwstr>
  </property>
</Properties>
</file>