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A086" w14:textId="0D038451" w:rsidR="00AC3599" w:rsidRPr="0010023A" w:rsidRDefault="005F57D5" w:rsidP="00AC3599">
      <w:pPr>
        <w:snapToGrid w:val="0"/>
        <w:rPr>
          <w:lang w:val="sk-SK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AF7BE2A" wp14:editId="7FE52C11">
            <wp:simplePos x="0" y="0"/>
            <wp:positionH relativeFrom="leftMargin">
              <wp:align>right</wp:align>
            </wp:positionH>
            <wp:positionV relativeFrom="paragraph">
              <wp:posOffset>-1350646</wp:posOffset>
            </wp:positionV>
            <wp:extent cx="1152525" cy="1152525"/>
            <wp:effectExtent l="0" t="0" r="9525" b="952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264856042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599" w:rsidRPr="0010023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B77D5F" wp14:editId="6C483AFF">
                <wp:simplePos x="0" y="0"/>
                <wp:positionH relativeFrom="column">
                  <wp:posOffset>-903605</wp:posOffset>
                </wp:positionH>
                <wp:positionV relativeFrom="paragraph">
                  <wp:posOffset>11430</wp:posOffset>
                </wp:positionV>
                <wp:extent cx="5224780" cy="591820"/>
                <wp:effectExtent l="0" t="0" r="13970" b="17780"/>
                <wp:wrapTight wrapText="bothSides">
                  <wp:wrapPolygon edited="0">
                    <wp:start x="3544" y="0"/>
                    <wp:lineTo x="0" y="10429"/>
                    <wp:lineTo x="0" y="21554"/>
                    <wp:lineTo x="11656" y="21554"/>
                    <wp:lineTo x="11656" y="11124"/>
                    <wp:lineTo x="21579" y="8343"/>
                    <wp:lineTo x="21579" y="0"/>
                    <wp:lineTo x="3544" y="0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4780" cy="591820"/>
                          <a:chOff x="658" y="2516"/>
                          <a:chExt cx="8228" cy="932"/>
                        </a:xfrm>
                      </wpg:grpSpPr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83" y="2516"/>
                            <a:ext cx="6803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78B21" w14:textId="309631DC" w:rsidR="00AC3599" w:rsidRPr="000E02EC" w:rsidRDefault="00AC3599" w:rsidP="00AC3599">
                              <w:pP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lang w:val="sk-SK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lang w:val="sk-SK"/>
                                </w:rPr>
                                <w:t>TLAČOVÁ SPRÁVA</w:t>
                              </w:r>
                              <w:r w:rsidR="00F85AEA" w:rsidRPr="00F85AEA">
                                <w:rPr>
                                  <w:rFonts w:ascii="Arial Narrow" w:hAnsi="Arial Narrow"/>
                                  <w:b/>
                                  <w:noProof/>
                                  <w:color w:val="000000" w:themeColor="text1"/>
                                  <w:sz w:val="28"/>
                                  <w:lang w:val="sk-SK"/>
                                </w:rPr>
                                <w:drawing>
                                  <wp:inline distT="0" distB="0" distL="0" distR="0" wp14:anchorId="40DA32C2" wp14:editId="470465CB">
                                    <wp:extent cx="4319905" cy="2699941"/>
                                    <wp:effectExtent l="0" t="0" r="4445" b="5715"/>
                                    <wp:docPr id="3" name="Obrázok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19905" cy="26999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3018"/>
                            <a:ext cx="4407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5C234" w14:textId="22A3B5D6" w:rsidR="00AC3599" w:rsidRPr="00A61F4A" w:rsidRDefault="00AC3599" w:rsidP="00AC3599">
                              <w:pPr>
                                <w:ind w:left="708" w:firstLine="708"/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en-GB"/>
                                </w:rPr>
                                <w:t xml:space="preserve">11. </w:t>
                              </w:r>
                              <w:r w:rsidR="00E01441"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en-GB"/>
                                </w:rPr>
                                <w:t xml:space="preserve">novembra </w:t>
                              </w:r>
                              <w:r w:rsidRPr="00B85015"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en-GB"/>
                                </w:rPr>
                                <w:t>201</w:t>
                              </w: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en-GB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77D5F" id="Group 13" o:spid="_x0000_s1026" style="position:absolute;margin-left:-71.15pt;margin-top:.9pt;width:411.4pt;height:46.6pt;z-index:-251657216" coordorigin="658,2516" coordsize="8228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2083;top:2516;width:680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2378B21" w14:textId="309631DC" w:rsidR="00AC3599" w:rsidRPr="000E02EC" w:rsidRDefault="00AC3599" w:rsidP="00AC3599">
                        <w:pPr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lang w:val="sk-SK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lang w:val="sk-SK"/>
                          </w:rPr>
                          <w:t>TLAČOVÁ SPRÁVA</w:t>
                        </w:r>
                        <w:r w:rsidR="00F85AEA" w:rsidRPr="00F85AEA">
                          <w:rPr>
                            <w:rFonts w:ascii="Arial Narrow" w:hAnsi="Arial Narrow"/>
                            <w:b/>
                            <w:noProof/>
                            <w:color w:val="000000" w:themeColor="text1"/>
                            <w:sz w:val="28"/>
                            <w:lang w:val="sk-SK"/>
                          </w:rPr>
                          <w:drawing>
                            <wp:inline distT="0" distB="0" distL="0" distR="0" wp14:anchorId="40DA32C2" wp14:editId="470465CB">
                              <wp:extent cx="4319905" cy="2699941"/>
                              <wp:effectExtent l="0" t="0" r="4445" b="5715"/>
                              <wp:docPr id="3" name="Obrázo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9905" cy="26999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2" o:spid="_x0000_s1028" type="#_x0000_t202" style="position:absolute;left:658;top:3018;width:4407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565C234" w14:textId="22A3B5D6" w:rsidR="00AC3599" w:rsidRPr="00A61F4A" w:rsidRDefault="00AC3599" w:rsidP="00AC3599">
                        <w:pPr>
                          <w:ind w:left="708" w:firstLine="708"/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en-GB"/>
                          </w:rPr>
                          <w:t xml:space="preserve">11. </w:t>
                        </w:r>
                        <w:r w:rsidR="00E01441"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en-GB"/>
                          </w:rPr>
                          <w:t xml:space="preserve">novembra </w:t>
                        </w:r>
                        <w:r w:rsidRPr="00B85015"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en-GB"/>
                          </w:rPr>
                          <w:t>201</w:t>
                        </w:r>
                        <w:r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en-GB"/>
                          </w:rPr>
                          <w:t>9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dt>
      <w:sdtPr>
        <w:rPr>
          <w:rFonts w:ascii="Arial Narrow" w:hAnsi="Arial Narrow"/>
          <w:caps w:val="0"/>
          <w:color w:val="000000" w:themeColor="text1"/>
          <w:sz w:val="24"/>
          <w:lang w:val="sk-SK"/>
        </w:rPr>
        <w:id w:val="24288126"/>
        <w:docPartObj>
          <w:docPartGallery w:val="Cover Pages"/>
          <w:docPartUnique/>
        </w:docPartObj>
      </w:sdtPr>
      <w:sdtEndPr/>
      <w:sdtContent>
        <w:p w14:paraId="67760E38" w14:textId="77777777" w:rsidR="00AC3599" w:rsidRPr="006A26AB" w:rsidRDefault="00AC3599" w:rsidP="006A26AB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370C5682" w14:textId="78F9F499" w:rsidR="00AC3599" w:rsidRPr="006A26AB" w:rsidRDefault="00AC3599" w:rsidP="006A26AB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6F5F7CBC" w14:textId="56ED4A79" w:rsidR="00AC3599" w:rsidRPr="006A26AB" w:rsidRDefault="00AC3599" w:rsidP="006A26AB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3D412B63" w14:textId="77777777" w:rsidR="00AC3599" w:rsidRPr="006A26AB" w:rsidRDefault="00AC3599" w:rsidP="006A26AB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082A4ECF" w14:textId="35B4D254" w:rsidR="00AC3599" w:rsidRPr="005F5923" w:rsidRDefault="00AC3599" w:rsidP="006A26AB">
          <w:pPr>
            <w:jc w:val="both"/>
            <w:rPr>
              <w:rFonts w:ascii="Arial" w:eastAsia="Times New Roman" w:hAnsi="Arial" w:cs="Arial"/>
              <w:b/>
              <w:bCs/>
              <w:color w:val="000000" w:themeColor="text1"/>
              <w:spacing w:val="0"/>
              <w:kern w:val="36"/>
              <w:sz w:val="30"/>
              <w:szCs w:val="30"/>
              <w:lang w:val="sk-SK"/>
            </w:rPr>
          </w:pPr>
          <w:r w:rsidRPr="005F5923">
            <w:rPr>
              <w:rFonts w:ascii="Arial" w:eastAsia="Times New Roman" w:hAnsi="Arial" w:cs="Arial"/>
              <w:b/>
              <w:bCs/>
              <w:color w:val="000000" w:themeColor="text1"/>
              <w:spacing w:val="0"/>
              <w:kern w:val="36"/>
              <w:sz w:val="30"/>
              <w:szCs w:val="30"/>
              <w:lang w:val="sk-SK"/>
            </w:rPr>
            <w:t>dacia predstavuj</w:t>
          </w:r>
          <w:r w:rsidR="008611CC">
            <w:rPr>
              <w:rFonts w:ascii="Arial" w:eastAsia="Times New Roman" w:hAnsi="Arial" w:cs="Arial"/>
              <w:b/>
              <w:bCs/>
              <w:color w:val="000000" w:themeColor="text1"/>
              <w:spacing w:val="0"/>
              <w:kern w:val="36"/>
              <w:sz w:val="30"/>
              <w:szCs w:val="30"/>
              <w:lang w:val="sk-SK"/>
            </w:rPr>
            <w:t>e</w:t>
          </w:r>
          <w:r w:rsidRPr="005F5923">
            <w:rPr>
              <w:rFonts w:ascii="Arial" w:eastAsia="Times New Roman" w:hAnsi="Arial" w:cs="Arial"/>
              <w:b/>
              <w:bCs/>
              <w:color w:val="000000" w:themeColor="text1"/>
              <w:spacing w:val="0"/>
              <w:kern w:val="36"/>
              <w:sz w:val="30"/>
              <w:szCs w:val="30"/>
              <w:lang w:val="sk-SK"/>
            </w:rPr>
            <w:t xml:space="preserve"> znovuuvedenie pohonu LPG</w:t>
          </w:r>
        </w:p>
        <w:p w14:paraId="5A1E0682" w14:textId="3624D68F" w:rsidR="00AC3599" w:rsidRPr="006A26AB" w:rsidRDefault="00AC3599" w:rsidP="006A26AB">
          <w:pPr>
            <w:jc w:val="both"/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</w:pPr>
        </w:p>
        <w:p w14:paraId="788C7163" w14:textId="182BB68A" w:rsidR="00942207" w:rsidRPr="00C16CDE" w:rsidRDefault="003A3A31" w:rsidP="006A26AB">
          <w:pPr>
            <w:jc w:val="both"/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</w:pPr>
          <w:r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Skupina Renault</w:t>
          </w:r>
          <w:r w:rsidR="008F2EF3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 </w:t>
          </w:r>
          <w:r w:rsidR="002177FD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11. novembra 2019 </w:t>
          </w:r>
          <w:r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znova </w:t>
          </w:r>
          <w:r w:rsidR="009A562E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uvádza</w:t>
          </w:r>
          <w:r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 do svojej ponuky</w:t>
          </w:r>
          <w:r w:rsidR="00AC3599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 </w:t>
          </w:r>
          <w:r w:rsidR="009A562E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pre slovenských zákazníkov </w:t>
          </w:r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verzi</w:t>
          </w:r>
          <w:r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e</w:t>
          </w:r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 s </w:t>
          </w:r>
          <w:r w:rsidR="00AC3599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pohon</w:t>
          </w:r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om</w:t>
          </w:r>
          <w:r w:rsidR="00AC3599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 </w:t>
          </w:r>
          <w:bookmarkStart w:id="0" w:name="_Hlk24373403"/>
          <w:r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LPG</w:t>
          </w:r>
          <w:r w:rsidR="00AC3599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 pri </w:t>
          </w:r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modeloch Dacia </w:t>
          </w:r>
          <w:proofErr w:type="spellStart"/>
          <w:r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D</w:t>
          </w:r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uster</w:t>
          </w:r>
          <w:proofErr w:type="spellEnd"/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, </w:t>
          </w:r>
          <w:proofErr w:type="spellStart"/>
          <w:r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S</w:t>
          </w:r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andero</w:t>
          </w:r>
          <w:proofErr w:type="spellEnd"/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, </w:t>
          </w:r>
          <w:proofErr w:type="spellStart"/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Logan</w:t>
          </w:r>
          <w:proofErr w:type="spellEnd"/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 a </w:t>
          </w:r>
          <w:proofErr w:type="spellStart"/>
          <w:r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L</w:t>
          </w:r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ogan</w:t>
          </w:r>
          <w:proofErr w:type="spellEnd"/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 </w:t>
          </w:r>
          <w:r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MCV</w:t>
          </w:r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 </w:t>
          </w:r>
          <w:bookmarkEnd w:id="0"/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s cenovým </w:t>
          </w:r>
          <w:r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rozdielom</w:t>
          </w:r>
          <w:r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 </w:t>
          </w:r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len 400 eur medzi 1.0 </w:t>
          </w:r>
          <w:proofErr w:type="spellStart"/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TCe</w:t>
          </w:r>
          <w:proofErr w:type="spellEnd"/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 100 </w:t>
          </w:r>
          <w:r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a</w:t>
          </w:r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 1.0 </w:t>
          </w:r>
          <w:proofErr w:type="spellStart"/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TCe</w:t>
          </w:r>
          <w:proofErr w:type="spellEnd"/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 100 LPG, čím sa </w:t>
          </w:r>
          <w:r w:rsidR="00E01441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ponuka Dacia </w:t>
          </w:r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stáva najdos</w:t>
          </w:r>
          <w:r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t</w:t>
          </w:r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upnejšou </w:t>
          </w:r>
          <w:r w:rsidR="00E01441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LPG </w:t>
          </w:r>
          <w:r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 xml:space="preserve">verziou </w:t>
          </w:r>
          <w:r w:rsidR="00942207" w:rsidRPr="006A26AB">
            <w:rPr>
              <w:rFonts w:ascii="Arial Narrow" w:hAnsi="Arial Narrow"/>
              <w:b/>
              <w:caps w:val="0"/>
              <w:color w:val="000000" w:themeColor="text1"/>
              <w:sz w:val="29"/>
              <w:lang w:val="sk-SK"/>
            </w:rPr>
            <w:t>na trhu.</w:t>
          </w:r>
        </w:p>
        <w:p w14:paraId="3904ED32" w14:textId="77777777" w:rsidR="00942207" w:rsidRPr="006A26AB" w:rsidRDefault="00942207" w:rsidP="006A26AB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06DDC90C" w14:textId="6B6D0A41" w:rsidR="005F5923" w:rsidRDefault="00942207" w:rsidP="006A26AB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Použitý nový motor 1.0 </w:t>
          </w:r>
          <w:proofErr w:type="spellStart"/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TCe</w:t>
          </w:r>
          <w:proofErr w:type="spellEnd"/>
          <w:r w:rsidR="003A3A31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vychádza z </w:t>
          </w:r>
          <w:r w:rsidR="002177FD"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osvedčenej jednotky 0,9 </w:t>
          </w:r>
          <w:proofErr w:type="spellStart"/>
          <w:r w:rsidR="002177FD"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TCe</w:t>
          </w:r>
          <w:proofErr w:type="spellEnd"/>
          <w:r w:rsidR="002177FD"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, ktorá sa za 7 rokov v ponuke osved</w:t>
          </w:r>
          <w:r w:rsidR="002177FD" w:rsidRPr="006A26AB">
            <w:rPr>
              <w:rFonts w:ascii="Arial Narrow" w:hAnsi="Arial Narrow" w:hint="eastAsia"/>
              <w:caps w:val="0"/>
              <w:color w:val="000000" w:themeColor="text1"/>
              <w:sz w:val="24"/>
              <w:lang w:val="sk-SK"/>
            </w:rPr>
            <w:t>č</w:t>
          </w:r>
          <w:r w:rsidR="002177FD"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ila spoľahlivosťou a nenáro</w:t>
          </w:r>
          <w:r w:rsidR="002177FD" w:rsidRPr="006A26AB">
            <w:rPr>
              <w:rFonts w:ascii="Arial Narrow" w:hAnsi="Arial Narrow" w:hint="eastAsia"/>
              <w:caps w:val="0"/>
              <w:color w:val="000000" w:themeColor="text1"/>
              <w:sz w:val="24"/>
              <w:lang w:val="sk-SK"/>
            </w:rPr>
            <w:t>č</w:t>
          </w:r>
          <w:r w:rsidR="002177FD"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nosťou na servis</w:t>
          </w:r>
          <w:r w:rsidR="003A3A31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.</w:t>
          </w:r>
          <w:r w:rsidR="002177FD"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</w:t>
          </w:r>
          <w:r w:rsidR="003A3A31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O</w:t>
          </w:r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d začiatku vývoja</w:t>
          </w:r>
          <w:r w:rsidR="003A3A31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bol motor</w:t>
          </w:r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</w:t>
          </w:r>
          <w:r w:rsidR="008E7B33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1.0</w:t>
          </w:r>
          <w:r w:rsidR="003104A6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</w:t>
          </w:r>
          <w:proofErr w:type="spellStart"/>
          <w:r w:rsidR="003104A6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TCe</w:t>
          </w:r>
          <w:proofErr w:type="spellEnd"/>
          <w:r w:rsidR="003104A6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</w:t>
          </w:r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konštruovaný </w:t>
          </w:r>
          <w:r w:rsidR="003A3A31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na</w:t>
          </w:r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pohon LPG.</w:t>
          </w:r>
        </w:p>
        <w:p w14:paraId="31457B39" w14:textId="77777777" w:rsidR="005F5923" w:rsidRDefault="005F5923" w:rsidP="006A26AB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330BAF8B" w14:textId="7BB87868" w:rsidR="006A26AB" w:rsidRPr="006A26AB" w:rsidRDefault="006A26AB" w:rsidP="006A26AB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Vozidlá s pohonom LPG sú dvojpalivové a disponujú </w:t>
          </w:r>
          <w:r w:rsidR="003A3A31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dvomi</w:t>
          </w:r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špecifickými systémami vstrekovania paliva, rovnako ako aj </w:t>
          </w:r>
          <w:r w:rsidR="003A3A31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dvomi</w:t>
          </w:r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nádržami - </w:t>
          </w:r>
          <w:r w:rsidR="003A3A31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jedna</w:t>
          </w:r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na benzín a </w:t>
          </w:r>
          <w:r w:rsidR="003A3A31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jedna</w:t>
          </w:r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na LPG. Vďaka tomu je dojazd na jedno tankovanie až 1 000 km</w:t>
          </w:r>
          <w:r w:rsidR="008611CC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.</w:t>
          </w:r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 </w:t>
          </w:r>
          <w:r w:rsidR="008611CC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V</w:t>
          </w:r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odič môže kedykoľvek počas jazdy prepnúť pomocou prepínača na palubnej doske pohon z benzínu na LPG alebo naopak.</w:t>
          </w:r>
        </w:p>
        <w:p w14:paraId="64EF6167" w14:textId="77777777" w:rsidR="006A26AB" w:rsidRPr="006A26AB" w:rsidRDefault="006A26AB" w:rsidP="006A26AB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20DB5DD1" w14:textId="3160B199" w:rsidR="00942207" w:rsidRPr="006A26AB" w:rsidRDefault="002177FD" w:rsidP="006A26AB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V</w:t>
          </w:r>
          <w:r w:rsidR="00942207"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ýhodou</w:t>
          </w:r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motora 1.0 </w:t>
          </w:r>
          <w:proofErr w:type="spellStart"/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TCe</w:t>
          </w:r>
          <w:proofErr w:type="spellEnd"/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100</w:t>
          </w:r>
          <w:r w:rsidR="00942207"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zostávajú:</w:t>
          </w:r>
        </w:p>
        <w:p w14:paraId="7D5C063A" w14:textId="603B334B" w:rsidR="00942207" w:rsidRPr="005F5923" w:rsidRDefault="00942207" w:rsidP="005F5923">
          <w:pPr>
            <w:pStyle w:val="Odsekzoznamu"/>
            <w:numPr>
              <w:ilvl w:val="0"/>
              <w:numId w:val="5"/>
            </w:num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  <w:r w:rsidRPr="005F5923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nízke prevádzkové náklady</w:t>
          </w:r>
        </w:p>
        <w:p w14:paraId="00B36B32" w14:textId="661496C1" w:rsidR="00942207" w:rsidRPr="005F5923" w:rsidRDefault="002177FD" w:rsidP="005F5923">
          <w:pPr>
            <w:pStyle w:val="Odsekzoznamu"/>
            <w:numPr>
              <w:ilvl w:val="0"/>
              <w:numId w:val="5"/>
            </w:num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  <w:r w:rsidRPr="005F5923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d</w:t>
          </w:r>
          <w:r w:rsidR="00942207" w:rsidRPr="005F5923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ve palivové nádrže</w:t>
          </w:r>
          <w:r w:rsidRPr="005F5923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umožňujúce vysoký dojazd </w:t>
          </w:r>
        </w:p>
        <w:p w14:paraId="4FEE4B85" w14:textId="3EE85F74" w:rsidR="002177FD" w:rsidRPr="005F5923" w:rsidRDefault="002177FD" w:rsidP="005F5923">
          <w:pPr>
            <w:pStyle w:val="Odsekzoznamu"/>
            <w:numPr>
              <w:ilvl w:val="0"/>
              <w:numId w:val="5"/>
            </w:num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  <w:r w:rsidRPr="005F5923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nízke znečisťujúce emisie </w:t>
          </w:r>
        </w:p>
        <w:p w14:paraId="72CFB74A" w14:textId="6B4E9A62" w:rsidR="002177FD" w:rsidRPr="006A26AB" w:rsidRDefault="002177FD" w:rsidP="006A26AB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2600C15F" w14:textId="7E3859A7" w:rsidR="006A26AB" w:rsidRPr="006A26AB" w:rsidRDefault="002177FD" w:rsidP="006A26AB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Nové výhody pohonu LPG za príplatok len 400 </w:t>
          </w:r>
          <w:r w:rsidR="00E01441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eur</w:t>
          </w:r>
          <w:r w:rsidR="00E01441"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</w:t>
          </w:r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pozostávajú z</w:t>
          </w:r>
          <w:r w:rsidR="00E01441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:</w:t>
          </w:r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 </w:t>
          </w:r>
        </w:p>
        <w:p w14:paraId="39C8FF20" w14:textId="68ADD61F" w:rsidR="006A26AB" w:rsidRPr="005F5923" w:rsidRDefault="002177FD" w:rsidP="005F5923">
          <w:pPr>
            <w:pStyle w:val="Odsekzoznamu"/>
            <w:numPr>
              <w:ilvl w:val="0"/>
              <w:numId w:val="6"/>
            </w:num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  <w:r w:rsidRPr="005F5923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vyššieho </w:t>
          </w:r>
          <w:r w:rsidR="003104A6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krútiaceho</w:t>
          </w:r>
          <w:r w:rsidRPr="005F5923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momentu oproti konvenčnej verzii</w:t>
          </w:r>
        </w:p>
        <w:p w14:paraId="463D71A6" w14:textId="2D58E9DA" w:rsidR="006A26AB" w:rsidRPr="005F5923" w:rsidRDefault="002177FD" w:rsidP="005F5923">
          <w:pPr>
            <w:pStyle w:val="Odsekzoznamu"/>
            <w:numPr>
              <w:ilvl w:val="0"/>
              <w:numId w:val="6"/>
            </w:num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  <w:r w:rsidRPr="005F5923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n</w:t>
          </w:r>
          <w:r w:rsidR="00E01441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ižších </w:t>
          </w:r>
          <w:r w:rsidRPr="005F5923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znečisťujúc</w:t>
          </w:r>
          <w:r w:rsidR="00E01441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ich</w:t>
          </w:r>
          <w:r w:rsidRPr="005F5923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emisi</w:t>
          </w:r>
          <w:r w:rsidR="00E01441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í</w:t>
          </w:r>
          <w:r w:rsidRPr="005F5923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(len 96% oxidu dusíku v porovnaní s dieselovými motorizáciami)</w:t>
          </w:r>
        </w:p>
        <w:p w14:paraId="4CEC829E" w14:textId="4EE4F293" w:rsidR="00AC3599" w:rsidRPr="005F5923" w:rsidRDefault="002177FD" w:rsidP="005F5923">
          <w:pPr>
            <w:pStyle w:val="Odsekzoznamu"/>
            <w:numPr>
              <w:ilvl w:val="0"/>
              <w:numId w:val="6"/>
            </w:num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  <w:r w:rsidRPr="005F5923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znížen</w:t>
          </w:r>
          <w:r w:rsidR="00E01441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ej</w:t>
          </w:r>
          <w:r w:rsidR="006A26AB" w:rsidRPr="005F5923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úrov</w:t>
          </w:r>
          <w:r w:rsidR="00E01441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ne</w:t>
          </w:r>
          <w:r w:rsidR="006A26AB" w:rsidRPr="005F5923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hluku (až 60 % v porovnaní s dieselovými motorizáciami)</w:t>
          </w:r>
        </w:p>
        <w:p w14:paraId="285BB5A0" w14:textId="77777777" w:rsidR="00AC3599" w:rsidRPr="006A26AB" w:rsidRDefault="00AC3599" w:rsidP="00AC3599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615386E0" w14:textId="403AD4C2" w:rsidR="00AC3599" w:rsidRPr="006A26AB" w:rsidRDefault="006A26AB" w:rsidP="006A26AB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  <w:r w:rsidRPr="006A26AB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Pri objednávke vozidla s pohonom LPG dostane zákazník záruku na 3 roky alebo 100 000 km a zimné pneumatiky zdarma.</w:t>
          </w:r>
        </w:p>
        <w:p w14:paraId="0D944025" w14:textId="77777777" w:rsidR="008611CC" w:rsidRDefault="008611CC" w:rsidP="005F5923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4CE37EF0" w14:textId="78BB62E7" w:rsidR="008611CC" w:rsidRDefault="008611CC" w:rsidP="005F5923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  <w:r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Viac informáci</w:t>
          </w:r>
          <w:r w:rsidR="00C16CDE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í</w:t>
          </w:r>
          <w:r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o ponuke Dacia </w:t>
          </w:r>
          <w:r w:rsidR="009A562E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LPG </w:t>
          </w:r>
          <w:r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nájdete na tomto</w:t>
          </w:r>
          <w:r w:rsidR="00C16CDE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</w:t>
          </w:r>
          <w:hyperlink r:id="rId9" w:history="1">
            <w:r w:rsidR="00C16CDE" w:rsidRPr="00C16CDE">
              <w:rPr>
                <w:rStyle w:val="Hypertextovprepojenie"/>
                <w:rFonts w:ascii="Arial Narrow" w:hAnsi="Arial Narrow"/>
                <w:caps w:val="0"/>
                <w:sz w:val="24"/>
                <w:lang w:val="sk-SK"/>
              </w:rPr>
              <w:t>odkaze.</w:t>
            </w:r>
          </w:hyperlink>
          <w:r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</w:t>
          </w:r>
        </w:p>
        <w:p w14:paraId="4A47DF18" w14:textId="433F3BDE" w:rsidR="00AC3599" w:rsidRPr="005F5923" w:rsidRDefault="005960BC" w:rsidP="005F5923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  <w:r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Aktuálny cenník LPG modelov je dostupný</w:t>
          </w:r>
          <w:r w:rsidR="0054599D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</w:t>
          </w:r>
          <w:hyperlink r:id="rId10" w:history="1">
            <w:r w:rsidR="0054599D" w:rsidRPr="00C16CDE">
              <w:rPr>
                <w:rStyle w:val="Hypertextovprepojenie"/>
                <w:rFonts w:ascii="Arial Narrow" w:hAnsi="Arial Narrow"/>
                <w:caps w:val="0"/>
                <w:sz w:val="24"/>
                <w:lang w:val="sk-SK"/>
              </w:rPr>
              <w:t>TU.</w:t>
            </w:r>
          </w:hyperlink>
        </w:p>
      </w:sdtContent>
    </w:sdt>
    <w:p w14:paraId="424666B9" w14:textId="77777777" w:rsidR="00AC3599" w:rsidRDefault="00AC3599" w:rsidP="00AC3599">
      <w:pPr>
        <w:pStyle w:val="PRESSRELEASETEXT"/>
        <w:rPr>
          <w:b/>
          <w:sz w:val="20"/>
          <w:lang w:val="sk-SK"/>
        </w:rPr>
      </w:pPr>
    </w:p>
    <w:p w14:paraId="21DF9A3B" w14:textId="77777777" w:rsidR="00AC3599" w:rsidRDefault="00AC3599" w:rsidP="00AC3599">
      <w:pPr>
        <w:pStyle w:val="PRESSRELEASETEXT"/>
        <w:rPr>
          <w:b/>
          <w:sz w:val="20"/>
          <w:lang w:val="sk-SK"/>
        </w:rPr>
      </w:pPr>
    </w:p>
    <w:p w14:paraId="393C373F" w14:textId="4146733D" w:rsidR="00AC3599" w:rsidRPr="00C16CDE" w:rsidRDefault="00AC3599" w:rsidP="00C16CDE">
      <w:pPr>
        <w:pStyle w:val="PRESSRELEASETEXT"/>
        <w:rPr>
          <w:b/>
          <w:sz w:val="20"/>
          <w:lang w:val="sk-SK"/>
        </w:rPr>
      </w:pPr>
      <w:r w:rsidRPr="0010023A">
        <w:rPr>
          <w:b/>
          <w:sz w:val="20"/>
          <w:lang w:val="sk-SK"/>
        </w:rPr>
        <w:t>Média kontakt:</w:t>
      </w:r>
    </w:p>
    <w:p w14:paraId="56203E62" w14:textId="77777777" w:rsidR="00AC3599" w:rsidRPr="0010023A" w:rsidRDefault="00AC3599" w:rsidP="00AC3599">
      <w:pPr>
        <w:pStyle w:val="PRESSRELEASECONTACTTEXT"/>
        <w:rPr>
          <w:lang w:val="sk-SK"/>
        </w:rPr>
      </w:pPr>
      <w:r w:rsidRPr="0010023A">
        <w:rPr>
          <w:lang w:val="sk-SK"/>
        </w:rPr>
        <w:t xml:space="preserve">Ivana </w:t>
      </w:r>
      <w:proofErr w:type="spellStart"/>
      <w:r w:rsidRPr="0010023A">
        <w:rPr>
          <w:lang w:val="sk-SK"/>
        </w:rPr>
        <w:t>Obadalová</w:t>
      </w:r>
      <w:proofErr w:type="spellEnd"/>
    </w:p>
    <w:p w14:paraId="2E060EEB" w14:textId="2F3A07E2" w:rsidR="00AC3599" w:rsidRPr="0010023A" w:rsidRDefault="00AC3599" w:rsidP="00AC3599">
      <w:pPr>
        <w:pStyle w:val="PRESSRELEASECONTACTTEXT"/>
        <w:rPr>
          <w:lang w:val="sk-SK"/>
        </w:rPr>
      </w:pPr>
      <w:r w:rsidRPr="0010023A">
        <w:rPr>
          <w:lang w:val="sk-SK"/>
        </w:rPr>
        <w:t>PR manažér</w:t>
      </w:r>
      <w:r w:rsidR="0054599D">
        <w:rPr>
          <w:lang w:val="sk-SK"/>
        </w:rPr>
        <w:t>ka</w:t>
      </w:r>
      <w:r w:rsidRPr="0010023A">
        <w:rPr>
          <w:lang w:val="sk-SK"/>
        </w:rPr>
        <w:t xml:space="preserve"> Renault Slovensko</w:t>
      </w:r>
    </w:p>
    <w:p w14:paraId="397714A1" w14:textId="77777777" w:rsidR="00AC3599" w:rsidRPr="0010023A" w:rsidRDefault="00AC3599" w:rsidP="00AC3599">
      <w:pPr>
        <w:pStyle w:val="PRESSRELEASECONTACTTEXT"/>
        <w:rPr>
          <w:lang w:val="sk-SK"/>
        </w:rPr>
      </w:pPr>
      <w:r w:rsidRPr="0010023A">
        <w:rPr>
          <w:lang w:val="sk-SK"/>
        </w:rPr>
        <w:lastRenderedPageBreak/>
        <w:t>0905 210 315</w:t>
      </w:r>
    </w:p>
    <w:p w14:paraId="08357A7F" w14:textId="7745D8F5" w:rsidR="00B81420" w:rsidRDefault="005F57D5" w:rsidP="005960BC">
      <w:pPr>
        <w:pStyle w:val="PRESSRELEASECONTACTTEXT"/>
      </w:pPr>
      <w:hyperlink r:id="rId11" w:history="1">
        <w:r w:rsidR="00AC3599" w:rsidRPr="0010023A">
          <w:rPr>
            <w:rStyle w:val="Hypertextovprepojenie"/>
            <w:lang w:val="sk-SK"/>
          </w:rPr>
          <w:t>ivana.obadalova@renault.sk</w:t>
        </w:r>
      </w:hyperlink>
      <w:r w:rsidR="00AC3599" w:rsidRPr="0010023A">
        <w:rPr>
          <w:lang w:val="sk-SK"/>
        </w:rPr>
        <w:t xml:space="preserve"> </w:t>
      </w:r>
      <w:bookmarkStart w:id="1" w:name="_GoBack"/>
      <w:bookmarkEnd w:id="1"/>
    </w:p>
    <w:sectPr w:rsidR="00B81420" w:rsidSect="003769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27" w:right="567" w:bottom="1418" w:left="1843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A8F1C" w14:textId="77777777" w:rsidR="005A0984" w:rsidRDefault="005A0984" w:rsidP="005F5923">
      <w:r>
        <w:separator/>
      </w:r>
    </w:p>
  </w:endnote>
  <w:endnote w:type="continuationSeparator" w:id="0">
    <w:p w14:paraId="574AEF11" w14:textId="77777777" w:rsidR="005A0984" w:rsidRDefault="005A0984" w:rsidP="005F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A001" w14:textId="77777777" w:rsidR="009A562E" w:rsidRDefault="009A562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8AA4" w14:textId="77777777" w:rsidR="004B2161" w:rsidRDefault="003136A2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6C022A" wp14:editId="6B9BBE5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1" name="MSIPCM21194045b74d373819c74f62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1A1933" w14:textId="63BEDDA8" w:rsidR="004B2161" w:rsidRPr="004B2161" w:rsidRDefault="005F5923" w:rsidP="004B2161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C022A" id="_x0000_t202" coordsize="21600,21600" o:spt="202" path="m,l,21600r21600,l21600,xe">
              <v:stroke joinstyle="miter"/>
              <v:path gradientshapeok="t" o:connecttype="rect"/>
            </v:shapetype>
            <v:shape id="MSIPCM21194045b74d373819c74f62" o:spid="_x0000_s1029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" o:allowincell="f" filled="f" stroked="f" strokeweight=".5pt">
              <v:textbox inset=",0,20pt,0">
                <w:txbxContent>
                  <w:p w14:paraId="4B1A1933" w14:textId="63BEDDA8" w:rsidR="004B2161" w:rsidRPr="004B2161" w:rsidRDefault="005F5923" w:rsidP="004B2161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75ED1" w14:textId="77777777" w:rsidR="004B2161" w:rsidRDefault="003136A2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2DD165A" wp14:editId="16AF46C0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2" name="MSIPCM300f432688d7db9705b6c1f2" descr="{&quot;HashCode&quot;:-42496439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A089E7" w14:textId="4C6DDA69" w:rsidR="004B2161" w:rsidRPr="004B2161" w:rsidRDefault="005F5923" w:rsidP="004B2161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DD165A" id="_x0000_t202" coordsize="21600,21600" o:spt="202" path="m,l,21600r21600,l21600,xe">
              <v:stroke joinstyle="miter"/>
              <v:path gradientshapeok="t" o:connecttype="rect"/>
            </v:shapetype>
            <v:shape id="MSIPCM300f432688d7db9705b6c1f2" o:spid="_x0000_s1030" type="#_x0000_t202" alt="{&quot;HashCode&quot;:-424964394,&quot;Height&quot;:842.0,&quot;Width&quot;:595.0,&quot;Placement&quot;:&quot;Footer&quot;,&quot;Index&quot;:&quot;FirstPage&quot;,&quot;Section&quot;:1,&quot;Top&quot;:0.0,&quot;Left&quot;:0.0}" style="position:absolute;margin-left:0;margin-top:807.1pt;width:595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" o:allowincell="f" filled="f" stroked="f" strokeweight=".5pt">
              <v:textbox inset=",0,20pt,0">
                <w:txbxContent>
                  <w:p w14:paraId="5FA089E7" w14:textId="4C6DDA69" w:rsidR="004B2161" w:rsidRPr="004B2161" w:rsidRDefault="005F5923" w:rsidP="004B2161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3B176" w14:textId="77777777" w:rsidR="005A0984" w:rsidRDefault="005A0984" w:rsidP="005F5923">
      <w:r>
        <w:separator/>
      </w:r>
    </w:p>
  </w:footnote>
  <w:footnote w:type="continuationSeparator" w:id="0">
    <w:p w14:paraId="7382FB43" w14:textId="77777777" w:rsidR="005A0984" w:rsidRDefault="005A0984" w:rsidP="005F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7AA3" w14:textId="77777777" w:rsidR="009A562E" w:rsidRDefault="009A562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0597A" w14:textId="77777777" w:rsidR="00CD5150" w:rsidRDefault="003136A2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90D3BB" wp14:editId="0F178C3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711200"/>
          <wp:effectExtent l="25400" t="0" r="10160" b="0"/>
          <wp:wrapNone/>
          <wp:docPr id="28" name="Image 48" descr="Logotypes_Press rele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s_Press relea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C893" w14:textId="319711F9" w:rsidR="00CD5150" w:rsidRPr="007A2571" w:rsidRDefault="003136A2" w:rsidP="001323FD">
    <w:pPr>
      <w:pStyle w:val="Hlavika"/>
      <w:tabs>
        <w:tab w:val="clear" w:pos="4536"/>
        <w:tab w:val="clear" w:pos="9072"/>
        <w:tab w:val="left" w:pos="82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90"/>
    <w:multiLevelType w:val="hybridMultilevel"/>
    <w:tmpl w:val="8424D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A64"/>
    <w:multiLevelType w:val="hybridMultilevel"/>
    <w:tmpl w:val="128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6879"/>
    <w:multiLevelType w:val="hybridMultilevel"/>
    <w:tmpl w:val="649C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1E78"/>
    <w:multiLevelType w:val="hybridMultilevel"/>
    <w:tmpl w:val="55760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46E34"/>
    <w:multiLevelType w:val="hybridMultilevel"/>
    <w:tmpl w:val="159C5C32"/>
    <w:lvl w:ilvl="0" w:tplc="17B6146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B59FF"/>
    <w:multiLevelType w:val="hybridMultilevel"/>
    <w:tmpl w:val="B46E8C46"/>
    <w:lvl w:ilvl="0" w:tplc="17B6146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8F"/>
    <w:rsid w:val="000D49AA"/>
    <w:rsid w:val="002177FD"/>
    <w:rsid w:val="003104A6"/>
    <w:rsid w:val="003136A2"/>
    <w:rsid w:val="003A3A31"/>
    <w:rsid w:val="0054599D"/>
    <w:rsid w:val="00547C4E"/>
    <w:rsid w:val="005960BC"/>
    <w:rsid w:val="005A0984"/>
    <w:rsid w:val="005F57D5"/>
    <w:rsid w:val="005F5923"/>
    <w:rsid w:val="006A26AB"/>
    <w:rsid w:val="00745769"/>
    <w:rsid w:val="008611CC"/>
    <w:rsid w:val="008E7B33"/>
    <w:rsid w:val="008F2EF3"/>
    <w:rsid w:val="00942207"/>
    <w:rsid w:val="009A562E"/>
    <w:rsid w:val="00A717D9"/>
    <w:rsid w:val="00A91E8F"/>
    <w:rsid w:val="00AC3599"/>
    <w:rsid w:val="00B81420"/>
    <w:rsid w:val="00BE3AF0"/>
    <w:rsid w:val="00C16CDE"/>
    <w:rsid w:val="00E01441"/>
    <w:rsid w:val="00F8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AAC10"/>
  <w15:chartTrackingRefBased/>
  <w15:docId w15:val="{0F2007ED-0693-40A5-A6CD-E03AAF93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3599"/>
    <w:pPr>
      <w:spacing w:after="0" w:line="240" w:lineRule="auto"/>
    </w:pPr>
    <w:rPr>
      <w:rFonts w:ascii="AvantGarde-Demi" w:hAnsi="AvantGarde-Demi"/>
      <w:caps/>
      <w:color w:val="FFFFFF"/>
      <w:spacing w:val="11"/>
      <w:sz w:val="16"/>
      <w:szCs w:val="24"/>
      <w:lang w:val="fr-FR"/>
    </w:rPr>
  </w:style>
  <w:style w:type="paragraph" w:styleId="Nadpis1">
    <w:name w:val="heading 1"/>
    <w:basedOn w:val="Normlny"/>
    <w:link w:val="Nadpis1Char"/>
    <w:uiPriority w:val="9"/>
    <w:qFormat/>
    <w:rsid w:val="00AC3599"/>
    <w:pPr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color w:val="000000"/>
      <w:spacing w:val="0"/>
      <w:kern w:val="36"/>
      <w:sz w:val="30"/>
      <w:szCs w:val="3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3599"/>
    <w:rPr>
      <w:rFonts w:ascii="Arial" w:eastAsiaTheme="minorEastAsia" w:hAnsi="Arial" w:cs="Arial"/>
      <w:b/>
      <w:bCs/>
      <w:caps/>
      <w:color w:val="000000"/>
      <w:kern w:val="36"/>
      <w:sz w:val="30"/>
      <w:szCs w:val="30"/>
      <w:lang w:val="en-US"/>
    </w:rPr>
  </w:style>
  <w:style w:type="paragraph" w:customStyle="1" w:styleId="PRESSRELEASETITLE">
    <w:name w:val="PRESS RELEASE TITLE"/>
    <w:basedOn w:val="Normlny"/>
    <w:next w:val="Normlny"/>
    <w:qFormat/>
    <w:rsid w:val="00AC3599"/>
    <w:rPr>
      <w:rFonts w:ascii="Arial Narrow" w:hAnsi="Arial Narrow"/>
      <w:b/>
      <w:color w:val="000000" w:themeColor="text1"/>
      <w:sz w:val="36"/>
    </w:rPr>
  </w:style>
  <w:style w:type="paragraph" w:customStyle="1" w:styleId="PRESSRELEASETEXT">
    <w:name w:val="PRESS RELEASE TEXT"/>
    <w:basedOn w:val="Normlny"/>
    <w:qFormat/>
    <w:rsid w:val="00AC3599"/>
    <w:pPr>
      <w:jc w:val="both"/>
    </w:pPr>
    <w:rPr>
      <w:rFonts w:ascii="Arial Narrow" w:hAnsi="Arial Narrow"/>
      <w:caps w:val="0"/>
      <w:color w:val="000000" w:themeColor="text1"/>
      <w:sz w:val="24"/>
    </w:rPr>
  </w:style>
  <w:style w:type="paragraph" w:styleId="Hlavika">
    <w:name w:val="header"/>
    <w:basedOn w:val="Normlny"/>
    <w:link w:val="HlavikaChar"/>
    <w:rsid w:val="00AC35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C3599"/>
    <w:rPr>
      <w:rFonts w:ascii="AvantGarde-Demi" w:hAnsi="AvantGarde-Demi"/>
      <w:caps/>
      <w:color w:val="FFFFFF"/>
      <w:spacing w:val="11"/>
      <w:sz w:val="16"/>
      <w:szCs w:val="24"/>
      <w:lang w:val="fr-FR"/>
    </w:rPr>
  </w:style>
  <w:style w:type="paragraph" w:styleId="Pta">
    <w:name w:val="footer"/>
    <w:basedOn w:val="Normlny"/>
    <w:link w:val="PtaChar"/>
    <w:rsid w:val="00AC35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C3599"/>
    <w:rPr>
      <w:rFonts w:ascii="AvantGarde-Demi" w:hAnsi="AvantGarde-Demi"/>
      <w:caps/>
      <w:color w:val="FFFFFF"/>
      <w:spacing w:val="11"/>
      <w:sz w:val="16"/>
      <w:szCs w:val="24"/>
      <w:lang w:val="fr-FR"/>
    </w:rPr>
  </w:style>
  <w:style w:type="paragraph" w:customStyle="1" w:styleId="PRESSRELEASECONTACTTEXT">
    <w:name w:val="PRESS RELEASE CONTACT TEXT"/>
    <w:next w:val="Normlny"/>
    <w:qFormat/>
    <w:rsid w:val="00AC3599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character" w:styleId="Hypertextovprepojenie">
    <w:name w:val="Hyperlink"/>
    <w:basedOn w:val="Predvolenpsmoodseku"/>
    <w:unhideWhenUsed/>
    <w:rsid w:val="00AC359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5923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8611C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5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a.obadalova@renault.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dacia.sk/cenniky-a-brozury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acia.sk/lpg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DEMITROVICOVA Miriam (renexter)</dc:creator>
  <cp:keywords/>
  <dc:description/>
  <cp:lastModifiedBy>KOVACIKOVA Ivana (renexter)</cp:lastModifiedBy>
  <cp:revision>2</cp:revision>
  <dcterms:created xsi:type="dcterms:W3CDTF">2019-11-11T15:11:00Z</dcterms:created>
  <dcterms:modified xsi:type="dcterms:W3CDTF">2019-11-11T15:11:00Z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2019-11-08T11:46:21Z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6aed251a-f9f7-4272-bb87-00006fa987ea</vt:lpwstr>
  </property>
  <property fmtid="{D5CDD505-2E9C-101B-9397-08002B2CF9AE}" pid="8" name="MSIP_Label_fd1c0902-ed92-4fed-896d-2e7725de02d4_ContentBits">
    <vt:lpwstr>2</vt:lpwstr>
  </property>
</Properties>
</file>